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Payment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DOMAIN-PAYMENTS-LIFECYCLES-01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Lifecycles of Objects managed by the Payments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Payment Lifecycles describe the valid business states through which Payment Objects progress during their existence.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 definitions provide consistent state management while preserving Object Identity, Ownership, and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Payment Lifecycle is the ordered progression of business states associated with a Payment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Lifecycle governs how a Payment Object evolves through valid business state transitions.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Lifecycle semantics are independent of implementation technologies.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Payment Lifecycles provide a standardized representation of payment evolution across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ensure that payment-related Objects transition through predictable, governed business states regardless of payment provider or processing platform.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Payment Lifecycles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define explicit business states;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valid state transitions;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maintain business traceability;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Lifecycle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Lifecycle definitions apply to Payment-managed Objects including: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Payment Objects;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Transaction Objects;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Payment Instrument Objects;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Processing Objects.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Each Object category may define one or more specialized Lifecycles.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Lifecycle Components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Payment Lifecycle consists of: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business states;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state transitions;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transition rules;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lifecycle Events;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governing Policies;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applicable Constraints.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Business States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Each Lifecycle shall define explicit business states.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Typical states may include: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Created;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Pending;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Authorized;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Processing;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Completed;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Failed;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Cancelled;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Refunded;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Archived.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Individual Payment Objects may define additional states appropriate to their business purpose.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State Transitions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State transitions shall: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be explicitly defined;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satisfy applicable Policies;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satisfy applicable Constraints;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generate appropriate business Events where applicable.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Undefined transitions shall not be considered valid.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Lifecycle Triggers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State transitions may be initiated by: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business Events;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customer actions;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payment provider responses;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policy enforcement;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external Domain Events;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AI-assisted recommendations;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scheduled business activities.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Trigger implementation remains organization-specific.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Lifecycle Integrity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Payment Lifecycles shall preserve: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state consistency;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chronological consistency;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governance integrity;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business traceability.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Invalid transitions shall be prevented through governance mechanisms.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Lifecycle Governance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Lifecycle definitions shall be governed through: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Governance ensures consistent Object behavior throughout payment operations.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Payment Lifecycles may evolve through: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additional business states;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refined transition rules;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policy updates;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compatibility-preserving extensions.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Breaking Lifecycle changes shall require explicit governance.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Payment Lifecycles build upon: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State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Transition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Additional Payments specifications further specialize Lifecycle behavior.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Payment Lifecycles specification does not prescribe: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payment orchestration platforms;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state machine implementations;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payment processors;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software technologies.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Payment Lifecycles remain logical business models independent of implementation.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 conforming Payments implementation shall: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define explicit Lifecycles for managed Payment Objects;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preserve Object Identity throughout all state transitions;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govern Lifecycle transitions;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maintain business traceability;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