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Payment Policies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DOMAIN-PAYMENTS-POLICIES-01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Policies governing the Payments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Payment Policies establish business rules that govern the behavior of Payment Objects, Processes, Capabilities, and Events throughout the payment lifecycle.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Policies promote consistency, compliance, operational integrity, and enterprise interoperability.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Payment Policy is a business rule that constrains, authorizes, or guides behavior within the Payments Domain.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Policies define expected business behavior independently of implementation technologies or payment providers.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Policy semantics are defined by the Meta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Payment Policies ensure that payment operations are performed consistently, securely, and in accordance with enterprise governance.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provide a common business framework for payment execution regardless of the underlying payment infrastructure.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Payment Policies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define business behavior;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be explicitly governed;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support interoperability;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apply consistently;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remain auditable;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Policy Scope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Payment Policies may apply to: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Payment Objects;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Lifecycles;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Processes;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Capabilities;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AI-assisted payment operations.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Policies may also govern collaboration with external Domains.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Policy Categories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Payment Policies may include the following categories.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 Payment Authorization Policies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Policies governing payment authorization.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authorization requirements;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approval conditions;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payment limits;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authorization validity.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 Settlement Policies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Policies governing settlement activities.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settlement eligibility;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settlement timing;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reconciliation requirements;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settlement completion rules.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 Refund Policies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Policies governing refunds.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refund eligibility;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refund approval requirements;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refund time limits;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refund processing priorities.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 Payment Instrument Policies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Policies governing payment instruments.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instrument verification;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instrument lifecycle;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token management;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instrument revocation.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 Operational Governance Policies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Policies governing payment operations.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exception handling;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duplicate prevention;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payment traceability;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operational audit requirements.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Policy Application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Policies may apply to: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individual Objects;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Object categories;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Capabilities;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Processes;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Relationships.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Policy applicability shall be explicitly defined.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Policy Enforcement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Organizations shall establish mechanisms for enforcing Payment Policies.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Enforcement mechanisms are implementation-specific and outside the scope of this specification.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Policy Governance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Payment Policies shall be governed through: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approval;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publication;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version management;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periodic review.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Governance shall preserve enterprise consistency.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Policy Evolution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Payment Policies may evolve through: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new business requirements;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regulatory requirements;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governance improvements;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compatibility-preserving refinements.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Breaking Policy changes shall require explicit governance.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Payment Policies build upon: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Constraint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Additional Payments specifications define where individual Policies apply.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The Payment Policies specification does not prescribe: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governance software;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compliance platforms;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payment orchestration systems;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Policies remain logical business rules independent of implementation.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 conforming Payments implementation shall: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define explicit business Policies;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assign Policy Ownership;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govern Policy lifecycles;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support Policy traceability;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