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DOMAIN-PRODUCT-POLICIES-01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Product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Product Policies establish business rules governing Product Objects, Processes, Capabilities, Events, and commercial governance throughout the enterprise.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ensure Product Objects are managed consistently, transparently, and in accordance with enterprise objectives.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Product Policy is a business rule that constrains, authorizes, or guides behavior within the Product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define expected commercial behavior independently of product catalog systems, commerce platforms, or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 Policies establish the governance framework for enterprise commercial offerings.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ensure Products, Services, Offerings, Bundles, and Subscription Plans evolve consistently throughout their Lifecycles while preserving enterprise interoperability.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Product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explicit commercial business rules;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Product governance;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commercial consistency;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auditable;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be version controlled;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Product Policies may apply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Product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AI-assisted Product activities.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Policies may also govern interactions with other Domains.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Product Policies may be organized into the following categories.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Product Governance Policies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Policies governing Product management.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Product approval;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Product ownership;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Product versioning;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Product retirement.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Offering Policies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Policies governing commercial Offerings.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Offering publication;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Offering withdrawal;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market eligibility;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commercial approval.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Bundle Policies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Policies governing Bundles.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bundle composition;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component compatibility;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bundle approval;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bundle retirement.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Subscription Policies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Policies governing Subscription Plans.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subscription eligibility;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renewal rules;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plan availability;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retirement criteria.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Configuration Policies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Policies governing configurable Products.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feature compatibility;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configuration validation;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option dependencies;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template approval.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Portfolio Governance Policies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Policies governing Product portfolios.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portfolio review;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portfolio categorization;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portfolio rationalization;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lifecycle governance.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Commercial Compliance Policies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Policies governing commercial consistency.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naming conventions;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classification standards;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publication requirements;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documentation requirements.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individual Product Objects;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Relationships.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Organizations shall establish mechanisms for enforcing Product Policies.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Policy enforcement may result in: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Product Events;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commercial approvals;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governance reviews;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portfolio updates.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Product Policies shall be governed through: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Governance shall ensure enterprise-wide commercial consistency.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Product Policies may evolve through: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business strategy changes;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market evolution;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governance improvements;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Breaking Policy changes shall require explicit governance.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Product Policies build upon: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Additional Product specifications define where individual Policies apply.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Product Policies specification does not prescribe: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product catalog software;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commerce platforms;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 conforming Product implementation shall: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define explicit Product Policies;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govern Policy lifecycles;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