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DOMAIN-SUPPORT-RELATIONSHIPS-01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involving Support Objects.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Support Relationships establish governed business associations between Support Objects and Objects owned by other Domains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Relationships describe business semantics rather than implementation mechanisms.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Support Relationship is a governed business association between one or more Support Objects and other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Relationships express how Support Objects participate in enterprise service delivery without transferring Ownership.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Core Relationship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Support Relationships connect enterprise service operations with customer interactions, commercial offerings, financial activities, governance, and analytics.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a consistent business model for issue resolution while preserving clear ownership boundaries.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Support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represent explicit business meaning;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independently governable;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enable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Support Relationships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Case Relationships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Relationships involving Cases.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Case references Customer;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Case concerns Product;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Case contains Incident;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Case contains Service Request;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Case produces Resolution;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Case is assigned to Support Queue.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Incident Relationships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Relationships involving Incidents.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Incident affects Product;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Incident impacts Service;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Incident belongs to Case;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Incident references Payment;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Incident results in Resolution.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Service Request Relationships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Relationships involving Service Requests.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Service Request belongs to Customer;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Service Request concerns Product;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Service Request requires Approval;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Service Request generates Service Task;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Service Request references Contract.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Resolution Relationships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Relationships involving Resolutions.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Resolution closes Case;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Resolution addresses Incident;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Resolution references Knowledge Article;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Resolution creates Corrective Action;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Resolution updates Service Status.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Knowledge Relationships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Relationships involving Knowledge Objects.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Knowledge Article supports Resolution;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Knowledge Article references Product;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Knowledge Article relates to Incident;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Knowledge Article belongs to Knowledge Category;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Knowledge Article supports Service Request.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Operational Relationships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Relationships involving operational coordination.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Support Queue manages Case;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Escalation belongs to Case;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Service Task supports Resolution;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Assignment belongs to Support Queue;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Support Session handles Case.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Cross-Domain Relationships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Support Objects commonly relate to Objects owned by other Domains.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↔ Customer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↔ Product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↔ Payment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↔ Contract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↔ Compliance Assessment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↔ KPI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 ↔ Product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Request ↔ Product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 Article ↔ Product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Resolution ↔ AI Recommendation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Ownership remains with the originating Domain.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Each Relationship shall have a defined business meaning.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Ownership of participating Objects shall not change because of a Relationship.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Relationships themselves may be governed independently from participating Objects.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Relationship Governance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Support Relationships shall be governed through: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semantic consistency.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Governance shall preserve enterprise interoperability.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Support Relationships may evolve through: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additional business semantics;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refined classifications;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expanded interoperability.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Relationship evolution shall preserve existing business meaning whenever possible.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Support Relationships build upon: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Additional Support specifications define how Relationships participate in Support Processes.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relational databases;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graph databases;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help desk platforms;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ITSM systems;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Relationships remain logical business constructs independent of implementation.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conforming Support implementation shall: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define explicit Support Relationships;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support governed Relationships;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maintain semantic consistency;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