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PSP (Payment Service Provider)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PSP Entity represents an organization or service responsible for processing, authorizing, routing, settling, or facilitating payment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Payment Service Provider (PSP) is an operational entity representing an external or internal payment processing service that enables payment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PSP provides payment capabilities but does not represent the payment itself.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PSP acts as an operational participant responsible for enabling value transfer between parties.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PSP may perform payment authorization, routing, settlement, fraud prevention, reconciliation, or related financial services.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PSP represents a business participant rather than a software integration or API.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PSP: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provide one or more payment services;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belong to exactly one primary Domain;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process multiple Payments;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may participate in multiple Transactions;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Name | PSP name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Provider Type | Payment gateway, acquirer, processor, etc.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Supported Currencies | Accepted currencies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Supported Payment Methods | Available payment methods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Region | Operating region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External Reference | External identifier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PSP shall have one responsible Owner.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Every PSP shall belong to exactly one primary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PSP may include the following operational states: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Restricted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PSP Lifecycle defines all valid state transitions.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PSP may establish relationships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Wallet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Typical Events associated with a PSP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PSP Registered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PSP Activated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PSP Updated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PSP Suspended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PSP Retired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Business Rules governing PSPs are implementation-specific.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supported payment methods;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settlement schedules;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processing fees;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regional restrictions;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compliance requirements.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Every PSP shall have exactly one Identifier.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Every PSP shall belong to exactly one primary Domain.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Every PSP shall follow one defined Lifecycle.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PSP shall have one current State.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PSP shall never: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PSP conforms to this specification only if all mandatory requirements defined in this document are satisfied.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