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Team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Team represents a group of individuals organized to achieve one or more shared business objectives.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Team is a business Entity representing an organizational unit composed of Employees, AI Agents, or both, working together under common responsibilities.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Team exists to execute operational, tactical, or strategic activities.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Team Entity provides a standardized representation of collaborative organizational structures independently of reporting lines or implementation technologies.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Team enables coordinated execution of business capabilities and operational responsibilities.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Team: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have a clearly defined business purpose;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belong to one primary Department;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include Employees and AI Agents;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organizational implementation.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Team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Team may define: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Team Lead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Members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Business Capability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Objectives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Service Level Agreements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Team shall have a clearly defined Owner responsible for its governance and operational performance.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**HR**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Entity shall conform to the **Organizational Lifecycle** unless otherwise specified.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Team may be related 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Team Created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Team Updated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Team Activated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Team Suspended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Team Retired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 Team shall belong to one primary Department.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 Team may contain multiple Employees.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 Team may include one or more AI Agents.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Team may own or execute business Tasks and Workflows.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Every Team shall have a unique Identifier.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Every Team shall belong to one governing Domain.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Every Team shall reference a valid Lifecycle.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Team shall belong to one primary Department.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Team shall comply with applicable organizational policies, governance rules, and security requirements.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Team conforms to this specification if it: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references the Organizational Lifecycle;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Affiliate Team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CRM Team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Finance Team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Compliance Team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Product Team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Customer Support Team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