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Memory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Memory-00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Memory Specification within the OCOM framework.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Memory provides AI Agents with the ability to retain, organize, evaluate, and govern operational knowledge over time.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Memory Specification establishes a standardized approach for representing, maintaining, and governing memory independently of AI models, storage technologies, or implementation frameworks.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Memory is the operational capability to retain information beyond a single execution context.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Memory enables AI Agents and business systems to accumulate knowledge, preserve organizational context, support decision-making, and improve operational continuity.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Memory is treated as a governed business capability rather than an implementation detail.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Principles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Memory Specification is based on the following principles: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Memory shall be independent of AI models.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Memory shall preserve provenance.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Memory shall preserve evidence.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Memory shall support confidence assessment.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Memory shall support governance.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Memory shall support auditing.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Memory shall remain explainable.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Memory shall be reusable across Domains.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Memory Architecture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Memory Specification consists of the following components: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Layered Memory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Memory Record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Memory Lifecycle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Evidence Overlay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Confidence Model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Write-back Governance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Retention Policies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Each component defines one aspect of operational memory management.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Relationship to OCOM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Memory operates across all OCOM Domains and Entities.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Memory may reference: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Workflows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Domains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AI Agents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Memory does not replace business systems.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Instead, Memory augments business systems by preserving operational knowledge and contextual information.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Operational Goals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Memory Specification aims to: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improve operational continuity;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preserve organizational knowledge;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reduce repeated reasoning;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support explainable AI decisions;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increase decision consistency;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enable controlled write-back into business systems.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Memory Specification shall remain independent of: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LLM providers;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vector databases;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graph databases;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relational databases;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orchestration frameworks;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programming languages.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Implementations may choose any technology while remaining compliant with this specification.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implement the Memory Specification;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preserve provenance;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preserve evidence;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support confidence evaluation;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support governed write-back;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support auditability.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Documents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Memory Specification includes the following documents: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Layered Memory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Memory Record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Memory Lifecycle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Evidence Overlay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Confidence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Write-back Governance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Retention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Additional Memory documents may be introduced in future versions.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