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Constraint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META-CONSTRAINT-01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Constraint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Constraint establishes conditions or limitations that govern the structure, behavior, or interactions of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Constraints ensure consistency, integrity, and compliance throughout the OCOM ecosystem.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Constraint is a governed condition that restricts or requires specific characteristics, states, or behaviors.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Constraints may apply to individual Objects, Relationships, Workflows, Contracts, Policies, or other managed elements.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Constraint defines *what must remain true* rather than *how it is enforced*.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Constraints protect operational integrity by ensuring that organizational rules and business requirements are consistently respected.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reduce ambiguity, prevent invalid operations, and improve interoperability across organizational systems.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Constraint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explicit conditions;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be verifiable;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consistency;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Constraint shall define: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Name;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Purpose;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Scope.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Constraint may additionally define: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Description;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Severity;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Effective Period;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Exception Policy;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Related Policies;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Evaluation Criteria.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Constraint Scope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Constraints may apply to: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Objects;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Registries;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Organizational Domains.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Organizations may define additional scopes.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Constraint Categories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Structural Constraint;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Lifecycle Constraint;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Business Constraint;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Security Constraint;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Regulatory Constraint;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Temporal Constraint;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Data Quality Constraint;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Operational Constraint.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Organizations may define additional categories.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Constraint Evaluation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Constraints should be evaluated whenever relevant operational activities occur.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Evaluation may determine whether a Constraint is: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Satisfied;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Violated;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Not Applicable;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Pending Verification.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Evaluation methods are organization-specific.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Constraint Violations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Organizations shall define procedures for handling violations.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Responses may include: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rejection;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warning;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escalation;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approval workflow;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exception handling.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Violation history should be preserved.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Exceptions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Organizations may define controlled exceptions.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Exceptions should specify: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justification;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approving authority;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validity period;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associated risks.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Exceptions shall remain traceable.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Constraint governance shall define: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modification;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retirement;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review.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Governance activities shall preserve consistency.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constraint history;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evaluation history;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violation history;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exception history;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governance decisions.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Constraint interacts with: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Workflow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Constraints define operational limitations without prescribing implementation.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Constraint specification does not prescribe: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validation engines;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rule languages;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workflow systems;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Organizations remain free to implement Constraints using any compatible approach.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define Constraints explicitly;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support evaluation;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preserve governance;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