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State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model of an Entity State.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State represents the current operational condition of an Entity.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State is a discrete operational condition that describes the status of an Entity at a specific point in time.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 Entity exists in a State throughout its operational lifetime.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Characteristics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State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have a unique name;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have a defined meaning;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belong to exactly one Entity;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participate in a Lifecycle;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be observable.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State Identity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Each State shall be uniquely identifiable within the Lifecycle of an Entity.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Initial State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Every Lifecycle shall define one initial State.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initial State represents the creation or activation of an Entity.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Terminal State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Lifecycle may define one or more terminal States.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terminal State indicates that no further transitions are permitted unless explicitly defined.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State does not define how transitions occur.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Transitions are defined by the Entity Lifecycle.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State Constraints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States may define operational constraints.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Constraints shall be explicit and measurable.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State Attributes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State may define: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entry conditions;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exit conditions;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validation rules;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operational restrictions.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Immutability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definition of a State shall remain stable.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Only the current State of an Entity may change during operation.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State shall never: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exist independently of an Entity;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exist outside a Lifecycle;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have ambiguous meaning;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duplicate another State within the same Lifecycle.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State conforms to this specification only if all mandatory requirements defined in this document are satisfied.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State capabilities while preserving the fundamental State model.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