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D1" w:rsidRPr="003E3B05" w:rsidRDefault="003E3B05" w:rsidP="003E3B0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E3B05">
        <w:rPr>
          <w:rFonts w:ascii="Times New Roman" w:hAnsi="Times New Roman" w:cs="Times New Roman"/>
          <w:b/>
          <w:sz w:val="52"/>
          <w:szCs w:val="52"/>
        </w:rPr>
        <w:t>Rock Paper Scissors</w:t>
      </w:r>
    </w:p>
    <w:p w:rsidR="003E3B05" w:rsidRDefault="003E3B05" w:rsidP="003E3B05">
      <w:pPr>
        <w:jc w:val="center"/>
        <w:rPr>
          <w:sz w:val="48"/>
          <w:szCs w:val="48"/>
        </w:rPr>
      </w:pPr>
    </w:p>
    <w:p w:rsidR="003E3B05" w:rsidRPr="003E3B05" w:rsidRDefault="003E3B05" w:rsidP="003E3B05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documentatie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descrie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implementarea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utilizarea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„Rock Paper Scissors”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 </w:t>
      </w:r>
      <w:r w:rsidRPr="003E3B05">
        <w:rPr>
          <w:rFonts w:ascii="Times New Roman" w:hAnsi="Times New Roman" w:cs="Times New Roman"/>
          <w:sz w:val="32"/>
          <w:szCs w:val="32"/>
        </w:rPr>
        <w:t>„</w:t>
      </w:r>
      <w:r w:rsidRPr="003E3B05">
        <w:rPr>
          <w:rFonts w:ascii="Times New Roman" w:hAnsi="Times New Roman" w:cs="Times New Roman"/>
          <w:sz w:val="32"/>
          <w:szCs w:val="32"/>
        </w:rPr>
        <w:t xml:space="preserve">Piatra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Hartie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Foarfeca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” </w:t>
      </w:r>
      <w:r w:rsidRPr="003E3B05">
        <w:rPr>
          <w:rFonts w:ascii="Times New Roman" w:hAnsi="Times New Roman" w:cs="Times New Roman"/>
          <w:sz w:val="32"/>
          <w:szCs w:val="32"/>
        </w:rPr>
        <w:t xml:space="preserve">cu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doi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bazat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retea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. Include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surselor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de cod,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explicatii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comunicare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instructiuni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rularea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3E3B05" w:rsidP="003E3B05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3E3B05" w:rsidRPr="003E3B05" w:rsidRDefault="003E3B05" w:rsidP="003E3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E3B05">
        <w:rPr>
          <w:rFonts w:ascii="Times New Roman" w:hAnsi="Times New Roman" w:cs="Times New Roman"/>
          <w:b/>
          <w:sz w:val="40"/>
          <w:szCs w:val="40"/>
        </w:rPr>
        <w:t>Surse</w:t>
      </w:r>
      <w:proofErr w:type="spellEnd"/>
      <w:r w:rsidRPr="003E3B05">
        <w:rPr>
          <w:rFonts w:ascii="Times New Roman" w:hAnsi="Times New Roman" w:cs="Times New Roman"/>
          <w:b/>
          <w:sz w:val="40"/>
          <w:szCs w:val="40"/>
        </w:rPr>
        <w:t xml:space="preserve"> de cod</w:t>
      </w:r>
    </w:p>
    <w:p w:rsidR="003E3B05" w:rsidRDefault="003E3B05" w:rsidP="003E3B05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Sursele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de cod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impartite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urmatoarele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fisiere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:</w:t>
      </w:r>
    </w:p>
    <w:p w:rsidR="003E3B05" w:rsidRPr="003E3B05" w:rsidRDefault="003E3B05" w:rsidP="003E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3B05">
        <w:rPr>
          <w:rFonts w:ascii="Times New Roman" w:hAnsi="Times New Roman" w:cs="Times New Roman"/>
          <w:b/>
          <w:sz w:val="32"/>
          <w:szCs w:val="32"/>
        </w:rPr>
        <w:t>server.py</w:t>
      </w:r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serverului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gazduieste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gestioneaza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conexiunile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3E3B05" w:rsidP="003E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3B05">
        <w:rPr>
          <w:rFonts w:ascii="Times New Roman" w:hAnsi="Times New Roman" w:cs="Times New Roman"/>
          <w:b/>
          <w:sz w:val="32"/>
          <w:szCs w:val="32"/>
        </w:rPr>
        <w:t>client.py</w:t>
      </w:r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incluzand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3E3B05" w:rsidP="003E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3B05">
        <w:rPr>
          <w:rFonts w:ascii="Times New Roman" w:hAnsi="Times New Roman" w:cs="Times New Roman"/>
          <w:b/>
          <w:sz w:val="32"/>
          <w:szCs w:val="32"/>
        </w:rPr>
        <w:t>game.py</w:t>
      </w:r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i/>
          <w:sz w:val="32"/>
          <w:szCs w:val="32"/>
        </w:rPr>
        <w:t>Game</w:t>
      </w:r>
      <w:r w:rsidRPr="003E3B05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gestioneaza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starea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logica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decizie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3E3B05" w:rsidP="003E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3B05">
        <w:rPr>
          <w:rFonts w:ascii="Times New Roman" w:hAnsi="Times New Roman" w:cs="Times New Roman"/>
          <w:b/>
          <w:sz w:val="32"/>
          <w:szCs w:val="32"/>
        </w:rPr>
        <w:t>network.py</w:t>
      </w:r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ocupa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conexiunile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server.</w:t>
      </w:r>
    </w:p>
    <w:p w:rsidR="003E3B05" w:rsidRDefault="003E3B05" w:rsidP="003E3B05">
      <w:pPr>
        <w:rPr>
          <w:rFonts w:ascii="Times New Roman" w:hAnsi="Times New Roman" w:cs="Times New Roman"/>
          <w:sz w:val="32"/>
          <w:szCs w:val="32"/>
        </w:rPr>
      </w:pPr>
    </w:p>
    <w:p w:rsidR="003E3B05" w:rsidRPr="003E3B05" w:rsidRDefault="003E3B05" w:rsidP="003E3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E3B05">
        <w:rPr>
          <w:rFonts w:ascii="Times New Roman" w:hAnsi="Times New Roman" w:cs="Times New Roman"/>
          <w:b/>
          <w:sz w:val="40"/>
          <w:szCs w:val="40"/>
        </w:rPr>
        <w:t>Documentatie</w:t>
      </w:r>
      <w:proofErr w:type="spellEnd"/>
    </w:p>
    <w:p w:rsidR="003E3B05" w:rsidRPr="003E3B05" w:rsidRDefault="003E3B05" w:rsidP="003E3B05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3E3B05">
        <w:rPr>
          <w:rFonts w:ascii="Times New Roman" w:hAnsi="Times New Roman" w:cs="Times New Roman"/>
          <w:b/>
          <w:sz w:val="36"/>
          <w:szCs w:val="36"/>
        </w:rPr>
        <w:t xml:space="preserve">b1)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Enunt</w:t>
      </w:r>
      <w:proofErr w:type="spellEnd"/>
      <w:r w:rsidRPr="003E3B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problema</w:t>
      </w:r>
      <w:proofErr w:type="spellEnd"/>
    </w:p>
    <w:p w:rsidR="003E3B05" w:rsidRDefault="003E3B05" w:rsidP="003E3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3B05">
        <w:rPr>
          <w:rFonts w:ascii="Times New Roman" w:hAnsi="Times New Roman" w:cs="Times New Roman"/>
          <w:b/>
          <w:sz w:val="32"/>
          <w:szCs w:val="32"/>
        </w:rPr>
        <w:t>Strategia</w:t>
      </w:r>
      <w:proofErr w:type="spellEnd"/>
      <w:r w:rsidRPr="003E3B05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3E3B05">
        <w:rPr>
          <w:rFonts w:ascii="Times New Roman" w:hAnsi="Times New Roman" w:cs="Times New Roman"/>
          <w:b/>
          <w:sz w:val="32"/>
          <w:szCs w:val="32"/>
        </w:rPr>
        <w:t>joc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urmeaza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regulile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clasice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ale „Piatra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hartie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foarfeca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aleg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trei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optiuni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castiga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conform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regulilor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traditionale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piatra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bate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foarfeca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foarfeca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bate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hartia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hartia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bate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piatra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).</w:t>
      </w:r>
    </w:p>
    <w:p w:rsidR="003E3B05" w:rsidRDefault="003E3B05" w:rsidP="003E3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3B05">
        <w:rPr>
          <w:rFonts w:ascii="Times New Roman" w:hAnsi="Times New Roman" w:cs="Times New Roman"/>
          <w:b/>
          <w:sz w:val="32"/>
          <w:szCs w:val="32"/>
        </w:rPr>
        <w:lastRenderedPageBreak/>
        <w:t>Numar</w:t>
      </w:r>
      <w:proofErr w:type="spellEnd"/>
      <w:r w:rsidRPr="003E3B05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3E3B05">
        <w:rPr>
          <w:rFonts w:ascii="Times New Roman" w:hAnsi="Times New Roman" w:cs="Times New Roman"/>
          <w:b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conceput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doi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conectati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printr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retea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3E3B05" w:rsidP="003E3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3B05">
        <w:rPr>
          <w:rFonts w:ascii="Times New Roman" w:hAnsi="Times New Roman" w:cs="Times New Roman"/>
          <w:b/>
          <w:sz w:val="32"/>
          <w:szCs w:val="32"/>
        </w:rPr>
        <w:t>Castig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care face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alegerea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castigatoare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declarat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castigator.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ambii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aleg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acelasi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lucru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un „tie” (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egalitate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).</w:t>
      </w:r>
    </w:p>
    <w:p w:rsidR="003E3B05" w:rsidRDefault="003E3B05" w:rsidP="003E3B05">
      <w:pPr>
        <w:rPr>
          <w:rFonts w:ascii="Times New Roman" w:hAnsi="Times New Roman" w:cs="Times New Roman"/>
          <w:sz w:val="32"/>
          <w:szCs w:val="32"/>
        </w:rPr>
      </w:pPr>
    </w:p>
    <w:p w:rsidR="003E3B05" w:rsidRPr="003E3B05" w:rsidRDefault="003E3B05" w:rsidP="003E3B05">
      <w:pPr>
        <w:rPr>
          <w:rFonts w:ascii="Times New Roman" w:hAnsi="Times New Roman" w:cs="Times New Roman"/>
          <w:b/>
          <w:sz w:val="36"/>
          <w:szCs w:val="36"/>
        </w:rPr>
      </w:pPr>
      <w:r w:rsidRPr="003E3B05">
        <w:rPr>
          <w:rFonts w:ascii="Times New Roman" w:hAnsi="Times New Roman" w:cs="Times New Roman"/>
          <w:b/>
          <w:sz w:val="36"/>
          <w:szCs w:val="36"/>
        </w:rPr>
        <w:t xml:space="preserve">b2)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Scurta</w:t>
      </w:r>
      <w:proofErr w:type="spellEnd"/>
      <w:r w:rsidRPr="003E3B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descriere</w:t>
      </w:r>
      <w:proofErr w:type="spellEnd"/>
      <w:r w:rsidRPr="003E3B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pentru</w:t>
      </w:r>
      <w:proofErr w:type="spellEnd"/>
      <w:r w:rsidRPr="003E3B0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E3B05">
        <w:rPr>
          <w:rFonts w:ascii="Times New Roman" w:hAnsi="Times New Roman" w:cs="Times New Roman"/>
          <w:b/>
          <w:sz w:val="36"/>
          <w:szCs w:val="36"/>
        </w:rPr>
        <w:t>proiect</w:t>
      </w:r>
      <w:proofErr w:type="spellEnd"/>
    </w:p>
    <w:p w:rsidR="003E3B05" w:rsidRDefault="003E3B05" w:rsidP="003E3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Implementare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construit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modulele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b/>
          <w:sz w:val="32"/>
          <w:szCs w:val="32"/>
        </w:rPr>
        <w:t>socket</w:t>
      </w:r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b/>
          <w:sz w:val="32"/>
          <w:szCs w:val="32"/>
        </w:rPr>
        <w:t>_thread</w:t>
      </w:r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gestiona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conexiunile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jucatorilor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alature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construit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folosind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pygame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mentine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instanta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clasei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i/>
          <w:sz w:val="32"/>
          <w:szCs w:val="32"/>
        </w:rPr>
        <w:t>Game</w:t>
      </w:r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joc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desfasurare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jucatorilor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E3B05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interactioneze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3B05">
        <w:rPr>
          <w:rFonts w:ascii="Times New Roman" w:hAnsi="Times New Roman" w:cs="Times New Roman"/>
          <w:sz w:val="32"/>
          <w:szCs w:val="32"/>
        </w:rPr>
        <w:t>instanta</w:t>
      </w:r>
      <w:proofErr w:type="spellEnd"/>
      <w:r w:rsidRPr="003E3B05">
        <w:rPr>
          <w:rFonts w:ascii="Times New Roman" w:hAnsi="Times New Roman" w:cs="Times New Roman"/>
          <w:sz w:val="32"/>
          <w:szCs w:val="32"/>
        </w:rPr>
        <w:t>.</w:t>
      </w:r>
    </w:p>
    <w:p w:rsidR="00983CB9" w:rsidRDefault="00983CB9" w:rsidP="00983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Structuri</w:t>
      </w:r>
      <w:proofErr w:type="spellEnd"/>
      <w:r w:rsidRPr="00983CB9">
        <w:rPr>
          <w:rFonts w:ascii="Times New Roman" w:hAnsi="Times New Roman" w:cs="Times New Roman"/>
          <w:b/>
          <w:sz w:val="32"/>
          <w:szCs w:val="32"/>
        </w:rPr>
        <w:t xml:space="preserve"> de date </w:t>
      </w: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folosite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i/>
          <w:sz w:val="32"/>
          <w:szCs w:val="32"/>
        </w:rPr>
        <w:t>Game</w:t>
      </w:r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foloseste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liste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pastra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alegerile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jucatorilor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serverul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foloseste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83CB9">
        <w:rPr>
          <w:rFonts w:ascii="Times New Roman" w:hAnsi="Times New Roman" w:cs="Times New Roman"/>
          <w:sz w:val="32"/>
          <w:szCs w:val="32"/>
        </w:rPr>
        <w:t>un</w:t>
      </w:r>
      <w:proofErr w:type="gram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dictionar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urmari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jocurile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desfasurare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Comunicarea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client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server se face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b/>
          <w:sz w:val="32"/>
          <w:szCs w:val="32"/>
        </w:rPr>
        <w:t>socket</w:t>
      </w:r>
      <w:r w:rsidRPr="00983CB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, cu date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serializate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83CB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trimise</w:t>
      </w:r>
      <w:proofErr w:type="spellEnd"/>
      <w:proofErr w:type="gramEnd"/>
      <w:r w:rsidRPr="00983CB9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r w:rsidRPr="00983CB9">
        <w:rPr>
          <w:rFonts w:ascii="Times New Roman" w:hAnsi="Times New Roman" w:cs="Times New Roman"/>
          <w:b/>
          <w:sz w:val="32"/>
          <w:szCs w:val="32"/>
        </w:rPr>
        <w:t>pickle</w:t>
      </w:r>
      <w:r w:rsidRPr="00983CB9">
        <w:rPr>
          <w:rFonts w:ascii="Times New Roman" w:hAnsi="Times New Roman" w:cs="Times New Roman"/>
          <w:sz w:val="32"/>
          <w:szCs w:val="32"/>
        </w:rPr>
        <w:t>.</w:t>
      </w:r>
    </w:p>
    <w:p w:rsidR="003E3B05" w:rsidRDefault="00983CB9" w:rsidP="00983C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Comunicare</w:t>
      </w:r>
      <w:proofErr w:type="spellEnd"/>
      <w:r w:rsidRPr="00983CB9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983CB9">
        <w:rPr>
          <w:rFonts w:ascii="Times New Roman" w:hAnsi="Times New Roman" w:cs="Times New Roman"/>
          <w:b/>
          <w:sz w:val="32"/>
          <w:szCs w:val="32"/>
        </w:rPr>
        <w:t>retea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Comunicarea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se face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conexiuni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TCP/IP.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Clientul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conecteaza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la server,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transmise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ambele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3CB9">
        <w:rPr>
          <w:rFonts w:ascii="Times New Roman" w:hAnsi="Times New Roman" w:cs="Times New Roman"/>
          <w:sz w:val="32"/>
          <w:szCs w:val="32"/>
        </w:rPr>
        <w:t>directii</w:t>
      </w:r>
      <w:proofErr w:type="spellEnd"/>
      <w:r w:rsidRPr="00983CB9">
        <w:rPr>
          <w:rFonts w:ascii="Times New Roman" w:hAnsi="Times New Roman" w:cs="Times New Roman"/>
          <w:sz w:val="32"/>
          <w:szCs w:val="32"/>
        </w:rPr>
        <w:t>.</w:t>
      </w:r>
    </w:p>
    <w:p w:rsidR="00983CB9" w:rsidRDefault="00983CB9" w:rsidP="00983CB9">
      <w:pPr>
        <w:rPr>
          <w:rFonts w:ascii="Times New Roman" w:hAnsi="Times New Roman" w:cs="Times New Roman"/>
          <w:sz w:val="32"/>
          <w:szCs w:val="32"/>
        </w:rPr>
      </w:pPr>
    </w:p>
    <w:p w:rsidR="00983CB9" w:rsidRDefault="00983CB9" w:rsidP="00983CB9">
      <w:pPr>
        <w:rPr>
          <w:rFonts w:ascii="Times New Roman" w:hAnsi="Times New Roman" w:cs="Times New Roman"/>
          <w:sz w:val="32"/>
          <w:szCs w:val="32"/>
        </w:rPr>
      </w:pPr>
    </w:p>
    <w:p w:rsidR="00983CB9" w:rsidRDefault="00983CB9" w:rsidP="00983CB9">
      <w:pPr>
        <w:rPr>
          <w:rFonts w:ascii="Times New Roman" w:hAnsi="Times New Roman" w:cs="Times New Roman"/>
          <w:sz w:val="32"/>
          <w:szCs w:val="32"/>
        </w:rPr>
      </w:pPr>
    </w:p>
    <w:p w:rsidR="00983CB9" w:rsidRDefault="00983CB9" w:rsidP="00983CB9">
      <w:pPr>
        <w:rPr>
          <w:rFonts w:ascii="Times New Roman" w:hAnsi="Times New Roman" w:cs="Times New Roman"/>
          <w:sz w:val="32"/>
          <w:szCs w:val="32"/>
        </w:rPr>
      </w:pPr>
    </w:p>
    <w:p w:rsidR="00983CB9" w:rsidRDefault="00983CB9" w:rsidP="00983CB9">
      <w:pPr>
        <w:rPr>
          <w:rFonts w:ascii="Times New Roman" w:hAnsi="Times New Roman" w:cs="Times New Roman"/>
          <w:sz w:val="32"/>
          <w:szCs w:val="32"/>
        </w:rPr>
      </w:pPr>
    </w:p>
    <w:p w:rsidR="00983CB9" w:rsidRDefault="00983CB9" w:rsidP="00983CB9">
      <w:pPr>
        <w:rPr>
          <w:rFonts w:ascii="Times New Roman" w:hAnsi="Times New Roman" w:cs="Times New Roman"/>
          <w:b/>
          <w:sz w:val="36"/>
          <w:szCs w:val="36"/>
        </w:rPr>
      </w:pPr>
      <w:r w:rsidRPr="00983CB9">
        <w:rPr>
          <w:rFonts w:ascii="Times New Roman" w:hAnsi="Times New Roman" w:cs="Times New Roman"/>
          <w:b/>
          <w:sz w:val="36"/>
          <w:szCs w:val="36"/>
        </w:rPr>
        <w:lastRenderedPageBreak/>
        <w:t xml:space="preserve">b3) </w:t>
      </w:r>
      <w:proofErr w:type="spellStart"/>
      <w:r w:rsidRPr="00983CB9">
        <w:rPr>
          <w:rFonts w:ascii="Times New Roman" w:hAnsi="Times New Roman" w:cs="Times New Roman"/>
          <w:b/>
          <w:sz w:val="36"/>
          <w:szCs w:val="36"/>
        </w:rPr>
        <w:t>Tabel</w:t>
      </w:r>
      <w:proofErr w:type="spellEnd"/>
      <w:r w:rsidRPr="00983CB9">
        <w:rPr>
          <w:rFonts w:ascii="Times New Roman" w:hAnsi="Times New Roman" w:cs="Times New Roman"/>
          <w:b/>
          <w:sz w:val="36"/>
          <w:szCs w:val="36"/>
        </w:rPr>
        <w:t xml:space="preserve"> cu </w:t>
      </w:r>
      <w:proofErr w:type="spellStart"/>
      <w:r w:rsidRPr="00983CB9">
        <w:rPr>
          <w:rFonts w:ascii="Times New Roman" w:hAnsi="Times New Roman" w:cs="Times New Roman"/>
          <w:b/>
          <w:sz w:val="36"/>
          <w:szCs w:val="36"/>
        </w:rPr>
        <w:t>structuri</w:t>
      </w:r>
      <w:proofErr w:type="spellEnd"/>
      <w:r w:rsidRPr="00983CB9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983CB9">
        <w:rPr>
          <w:rFonts w:ascii="Times New Roman" w:hAnsi="Times New Roman" w:cs="Times New Roman"/>
          <w:b/>
          <w:sz w:val="36"/>
          <w:szCs w:val="36"/>
        </w:rPr>
        <w:t>limbaj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3295"/>
        <w:gridCol w:w="4518"/>
      </w:tblGrid>
      <w:tr w:rsidR="00983CB9" w:rsidTr="002B1585">
        <w:tc>
          <w:tcPr>
            <w:tcW w:w="1763" w:type="dxa"/>
          </w:tcPr>
          <w:p w:rsidR="00983CB9" w:rsidRDefault="00983CB9" w:rsidP="00983C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83CB9">
              <w:rPr>
                <w:rFonts w:ascii="Times New Roman" w:hAnsi="Times New Roman" w:cs="Times New Roman"/>
                <w:b/>
                <w:sz w:val="32"/>
                <w:szCs w:val="32"/>
              </w:rPr>
              <w:t>Structura</w:t>
            </w:r>
            <w:proofErr w:type="spellEnd"/>
          </w:p>
        </w:tc>
        <w:tc>
          <w:tcPr>
            <w:tcW w:w="3295" w:type="dxa"/>
          </w:tcPr>
          <w:p w:rsidR="00983CB9" w:rsidRDefault="00983CB9" w:rsidP="00983C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83CB9">
              <w:rPr>
                <w:rFonts w:ascii="Times New Roman" w:hAnsi="Times New Roman" w:cs="Times New Roman"/>
                <w:b/>
                <w:sz w:val="32"/>
                <w:szCs w:val="32"/>
              </w:rPr>
              <w:t>Descriere</w:t>
            </w:r>
            <w:proofErr w:type="spellEnd"/>
          </w:p>
        </w:tc>
        <w:tc>
          <w:tcPr>
            <w:tcW w:w="4518" w:type="dxa"/>
          </w:tcPr>
          <w:p w:rsidR="00983CB9" w:rsidRDefault="00983CB9" w:rsidP="00983CB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83CB9">
              <w:rPr>
                <w:rFonts w:ascii="Times New Roman" w:hAnsi="Times New Roman" w:cs="Times New Roman"/>
                <w:b/>
                <w:sz w:val="32"/>
                <w:szCs w:val="32"/>
              </w:rPr>
              <w:t>Exemple</w:t>
            </w:r>
            <w:proofErr w:type="spellEnd"/>
            <w:r w:rsidRPr="00983CB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 </w:t>
            </w:r>
            <w:proofErr w:type="spellStart"/>
            <w:r w:rsidRPr="00983CB9">
              <w:rPr>
                <w:rFonts w:ascii="Times New Roman" w:hAnsi="Times New Roman" w:cs="Times New Roman"/>
                <w:b/>
                <w:sz w:val="32"/>
                <w:szCs w:val="32"/>
              </w:rPr>
              <w:t>utilizare</w:t>
            </w:r>
            <w:proofErr w:type="spellEnd"/>
          </w:p>
        </w:tc>
      </w:tr>
      <w:tr w:rsidR="00983CB9" w:rsidTr="002B1585">
        <w:tc>
          <w:tcPr>
            <w:tcW w:w="1763" w:type="dxa"/>
          </w:tcPr>
          <w:p w:rsidR="00983CB9" w:rsidRPr="00983CB9" w:rsidRDefault="00983CB9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Liste</w:t>
            </w:r>
            <w:proofErr w:type="spellEnd"/>
          </w:p>
        </w:tc>
        <w:tc>
          <w:tcPr>
            <w:tcW w:w="3295" w:type="dxa"/>
          </w:tcPr>
          <w:p w:rsidR="00983CB9" w:rsidRPr="00983CB9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O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structura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date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secventiala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care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poate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contine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mai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multe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elemente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obicei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acelasi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tip.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Listele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pot fi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ordonate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modificate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acest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proiect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stocheaza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miscarile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jucatorilor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rezultatele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meciurilor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518" w:type="dxa"/>
          </w:tcPr>
          <w:p w:rsidR="002B1585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3CB9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self.moves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 [None, None]</w:t>
            </w:r>
            <w:r w:rsidRPr="00983CB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Stocheaza</w:t>
            </w:r>
            <w:proofErr w:type="spellEnd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miscarile</w:t>
            </w:r>
            <w:proofErr w:type="spellEnd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ambilor</w:t>
            </w:r>
            <w:proofErr w:type="spellEnd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jucatori</w:t>
            </w:r>
            <w:proofErr w:type="spellEnd"/>
            <w:r w:rsidRPr="00983CB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83CB9" w:rsidRDefault="002B1585" w:rsidP="002B15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self.wins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 [0, 0]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Numarul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victorii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ale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fiecarui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jucator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83CB9" w:rsidTr="002B1585">
        <w:tc>
          <w:tcPr>
            <w:tcW w:w="1763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Dictionare</w:t>
            </w:r>
            <w:proofErr w:type="spellEnd"/>
          </w:p>
        </w:tc>
        <w:tc>
          <w:tcPr>
            <w:tcW w:w="3295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Colectii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perechi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cheie-valoare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cu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chei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unice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acest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proiect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dictionarele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sunt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utilizate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gestiona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jocurile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active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server.</w:t>
            </w:r>
          </w:p>
        </w:tc>
        <w:tc>
          <w:tcPr>
            <w:tcW w:w="4518" w:type="dxa"/>
          </w:tcPr>
          <w:p w:rsidR="00983CB9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games</w:t>
            </w:r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 {}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Dictionar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jocurile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B1585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games[</w:t>
            </w:r>
            <w:proofErr w:type="spellStart"/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gameId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] = Game(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gameId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)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Asociaza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un ID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joc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cu o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instanta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clasei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83CB9" w:rsidTr="002B1585">
        <w:tc>
          <w:tcPr>
            <w:tcW w:w="1763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Socket-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uri</w:t>
            </w:r>
            <w:proofErr w:type="spellEnd"/>
          </w:p>
        </w:tc>
        <w:tc>
          <w:tcPr>
            <w:tcW w:w="3295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Canale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comunicare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intre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doua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dispozitive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conectate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prin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retea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acest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proiect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, socket-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urile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sunt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folosite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comunicarea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dintre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client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server.</w:t>
            </w:r>
          </w:p>
        </w:tc>
        <w:tc>
          <w:tcPr>
            <w:tcW w:w="4518" w:type="dxa"/>
          </w:tcPr>
          <w:p w:rsidR="00983CB9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socket.socket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spellStart"/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socket.AF_INET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,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socket.SOCK_STREAM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)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Creeaza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un socket TCP/IP.</w:t>
            </w:r>
          </w:p>
          <w:p w:rsidR="002B1585" w:rsidRPr="002B1585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self.client.connect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spellStart"/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self.addr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)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Clientul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se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conecteaza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la server.</w:t>
            </w:r>
          </w:p>
        </w:tc>
      </w:tr>
      <w:tr w:rsidR="00983CB9" w:rsidTr="002B1585">
        <w:tc>
          <w:tcPr>
            <w:tcW w:w="1763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Module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externe</w:t>
            </w:r>
            <w:proofErr w:type="spellEnd"/>
          </w:p>
        </w:tc>
        <w:tc>
          <w:tcPr>
            <w:tcW w:w="3295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Module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biblioteci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externe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utilizate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functionalitate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suplimentara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precum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interfata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grafica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manipularea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datelor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518" w:type="dxa"/>
          </w:tcPr>
          <w:p w:rsidR="00983CB9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import</w:t>
            </w:r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pygame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Folosit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interfata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grafica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a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clientului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B1585" w:rsidRPr="002B1585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import</w:t>
            </w:r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pickle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Folosit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serializarea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deserializarea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datelor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transmise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prin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socket-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uri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983CB9" w:rsidTr="002B1585">
        <w:tc>
          <w:tcPr>
            <w:tcW w:w="1763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Functii</w:t>
            </w:r>
            <w:proofErr w:type="spellEnd"/>
          </w:p>
        </w:tc>
        <w:tc>
          <w:tcPr>
            <w:tcW w:w="3295" w:type="dxa"/>
          </w:tcPr>
          <w:p w:rsidR="00983CB9" w:rsidRPr="002B1585" w:rsidRDefault="002B1585" w:rsidP="00983C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Blocuri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cod care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executa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operatiuni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specifice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pot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returna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valori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. In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acest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proiect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functiile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sunt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utilizate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pentru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organiza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logica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jocului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interactiunea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client-server.</w:t>
            </w:r>
          </w:p>
        </w:tc>
        <w:tc>
          <w:tcPr>
            <w:tcW w:w="4518" w:type="dxa"/>
          </w:tcPr>
          <w:p w:rsidR="00983CB9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B158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threaded_</w:t>
            </w:r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client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conn, p, </w:t>
            </w:r>
            <w:proofErr w:type="spell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gameId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)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Gestionarea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unui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client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intr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-un fir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executie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separat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B1585" w:rsidRPr="002B1585" w:rsidRDefault="002B1585" w:rsidP="002B15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redrawWindow</w:t>
            </w:r>
            <w:proofErr w:type="spell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gramEnd"/>
            <w:r w:rsidRPr="002B1585">
              <w:rPr>
                <w:rFonts w:ascii="Times New Roman" w:hAnsi="Times New Roman" w:cs="Times New Roman"/>
                <w:i/>
                <w:sz w:val="32"/>
                <w:szCs w:val="32"/>
              </w:rPr>
              <w:t>win, game, p)</w:t>
            </w:r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Reincarca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fereastra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grafica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functie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de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starea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jocului</w:t>
            </w:r>
            <w:proofErr w:type="spellEnd"/>
            <w:r w:rsidRPr="002B158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2B1585" w:rsidRDefault="002B1585" w:rsidP="00983CB9">
      <w:pPr>
        <w:rPr>
          <w:rFonts w:ascii="Times New Roman" w:hAnsi="Times New Roman" w:cs="Times New Roman"/>
          <w:sz w:val="32"/>
          <w:szCs w:val="32"/>
        </w:rPr>
      </w:pPr>
    </w:p>
    <w:p w:rsidR="002B1585" w:rsidRDefault="002B1585" w:rsidP="00983CB9">
      <w:pPr>
        <w:rPr>
          <w:rFonts w:ascii="Times New Roman" w:hAnsi="Times New Roman" w:cs="Times New Roman"/>
          <w:b/>
          <w:sz w:val="36"/>
          <w:szCs w:val="32"/>
        </w:rPr>
      </w:pPr>
      <w:r w:rsidRPr="002B1585">
        <w:rPr>
          <w:rFonts w:ascii="Times New Roman" w:hAnsi="Times New Roman" w:cs="Times New Roman"/>
          <w:b/>
          <w:sz w:val="36"/>
          <w:szCs w:val="32"/>
        </w:rPr>
        <w:t xml:space="preserve">b4) </w:t>
      </w:r>
      <w:proofErr w:type="spellStart"/>
      <w:r w:rsidRPr="002B1585">
        <w:rPr>
          <w:rFonts w:ascii="Times New Roman" w:hAnsi="Times New Roman" w:cs="Times New Roman"/>
          <w:b/>
          <w:sz w:val="36"/>
          <w:szCs w:val="32"/>
        </w:rPr>
        <w:t>Capturi</w:t>
      </w:r>
      <w:proofErr w:type="spellEnd"/>
      <w:r w:rsidRPr="002B1585">
        <w:rPr>
          <w:rFonts w:ascii="Times New Roman" w:hAnsi="Times New Roman" w:cs="Times New Roman"/>
          <w:b/>
          <w:sz w:val="36"/>
          <w:szCs w:val="32"/>
        </w:rPr>
        <w:t xml:space="preserve"> de </w:t>
      </w:r>
      <w:proofErr w:type="spellStart"/>
      <w:r w:rsidRPr="002B1585">
        <w:rPr>
          <w:rFonts w:ascii="Times New Roman" w:hAnsi="Times New Roman" w:cs="Times New Roman"/>
          <w:b/>
          <w:sz w:val="36"/>
          <w:szCs w:val="32"/>
        </w:rPr>
        <w:t>ecran</w:t>
      </w:r>
      <w:proofErr w:type="spellEnd"/>
    </w:p>
    <w:p w:rsidR="002B1585" w:rsidRPr="0067155D" w:rsidRDefault="0067155D" w:rsidP="00671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155D">
        <w:rPr>
          <w:rFonts w:ascii="Times New Roman" w:hAnsi="Times New Roman" w:cs="Times New Roman"/>
          <w:b/>
          <w:sz w:val="32"/>
          <w:szCs w:val="32"/>
        </w:rPr>
        <w:t>Stare server</w:t>
      </w:r>
      <w:r w:rsidRPr="0067155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7155D"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 w:rsidRPr="006715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155D">
        <w:rPr>
          <w:rFonts w:ascii="Times New Roman" w:hAnsi="Times New Roman" w:cs="Times New Roman"/>
          <w:sz w:val="32"/>
          <w:szCs w:val="32"/>
        </w:rPr>
        <w:t>mesajului</w:t>
      </w:r>
      <w:proofErr w:type="spellEnd"/>
      <w:r w:rsidRPr="0067155D">
        <w:rPr>
          <w:rFonts w:ascii="Times New Roman" w:hAnsi="Times New Roman" w:cs="Times New Roman"/>
          <w:sz w:val="32"/>
          <w:szCs w:val="32"/>
        </w:rPr>
        <w:t xml:space="preserve"> „Waiting for a connection, Server Started”.</w:t>
      </w:r>
    </w:p>
    <w:p w:rsidR="0067155D" w:rsidRDefault="0067155D" w:rsidP="00983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8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Default="0067155D" w:rsidP="00983CB9">
      <w:pPr>
        <w:rPr>
          <w:rFonts w:ascii="Times New Roman" w:hAnsi="Times New Roman" w:cs="Times New Roman"/>
          <w:sz w:val="32"/>
          <w:szCs w:val="32"/>
        </w:rPr>
      </w:pPr>
    </w:p>
    <w:p w:rsidR="0067155D" w:rsidRDefault="0067155D" w:rsidP="00671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155D">
        <w:rPr>
          <w:rFonts w:ascii="Times New Roman" w:hAnsi="Times New Roman" w:cs="Times New Roman"/>
          <w:b/>
          <w:sz w:val="32"/>
          <w:szCs w:val="32"/>
        </w:rPr>
        <w:t>Conectare</w:t>
      </w:r>
      <w:proofErr w:type="spellEnd"/>
      <w:r w:rsidRPr="006715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7155D">
        <w:rPr>
          <w:rFonts w:ascii="Times New Roman" w:hAnsi="Times New Roman" w:cs="Times New Roman"/>
          <w:b/>
          <w:sz w:val="32"/>
          <w:szCs w:val="32"/>
        </w:rPr>
        <w:t>joc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petru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conecta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retea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a-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astepta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adversarul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7155D" w:rsidRDefault="0067155D" w:rsidP="00983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7576" cy="17333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97" cy="17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Default="0067155D" w:rsidP="00983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7576" cy="1852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Default="0067155D" w:rsidP="00983CB9">
      <w:pPr>
        <w:rPr>
          <w:rFonts w:ascii="Times New Roman" w:hAnsi="Times New Roman" w:cs="Times New Roman"/>
          <w:sz w:val="32"/>
          <w:szCs w:val="32"/>
        </w:rPr>
      </w:pPr>
    </w:p>
    <w:p w:rsidR="0067155D" w:rsidRPr="00B564D8" w:rsidRDefault="00B564D8" w:rsidP="00B56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4D8">
        <w:rPr>
          <w:rFonts w:ascii="Times New Roman" w:hAnsi="Times New Roman" w:cs="Times New Roman"/>
          <w:b/>
          <w:sz w:val="32"/>
          <w:szCs w:val="32"/>
        </w:rPr>
        <w:t>Miscarea</w:t>
      </w:r>
      <w:proofErr w:type="spellEnd"/>
      <w:r w:rsidRPr="00B564D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b/>
          <w:sz w:val="32"/>
          <w:szCs w:val="32"/>
        </w:rPr>
        <w:t>jucatorului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Butoanele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alegerea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pietrei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hartiei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foarfecii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>.</w:t>
      </w:r>
    </w:p>
    <w:p w:rsidR="0067155D" w:rsidRDefault="0067155D" w:rsidP="00671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101" cy="24012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Default="0067155D" w:rsidP="00671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810" cy="2297927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D8" w:rsidRPr="00B564D8" w:rsidRDefault="00B564D8" w:rsidP="00B56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564D8">
        <w:rPr>
          <w:rFonts w:ascii="Times New Roman" w:hAnsi="Times New Roman" w:cs="Times New Roman"/>
          <w:b/>
          <w:sz w:val="32"/>
          <w:szCs w:val="32"/>
        </w:rPr>
        <w:lastRenderedPageBreak/>
        <w:t>Rezultat</w:t>
      </w:r>
      <w:proofErr w:type="spellEnd"/>
      <w:r w:rsidRPr="00B564D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b/>
          <w:sz w:val="32"/>
          <w:szCs w:val="32"/>
        </w:rPr>
        <w:t>joc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mesajului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„You Won!</w:t>
      </w:r>
      <w:proofErr w:type="gramStart"/>
      <w:r w:rsidRPr="00B564D8">
        <w:rPr>
          <w:rFonts w:ascii="Times New Roman" w:hAnsi="Times New Roman" w:cs="Times New Roman"/>
          <w:sz w:val="32"/>
          <w:szCs w:val="32"/>
        </w:rPr>
        <w:t>”,</w:t>
      </w:r>
      <w:proofErr w:type="gramEnd"/>
      <w:r w:rsidRPr="00B564D8">
        <w:rPr>
          <w:rFonts w:ascii="Times New Roman" w:hAnsi="Times New Roman" w:cs="Times New Roman"/>
          <w:sz w:val="32"/>
          <w:szCs w:val="32"/>
        </w:rPr>
        <w:t xml:space="preserve"> „Tie Game!”, </w:t>
      </w:r>
      <w:proofErr w:type="spellStart"/>
      <w:r w:rsidRPr="00B564D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564D8">
        <w:rPr>
          <w:rFonts w:ascii="Times New Roman" w:hAnsi="Times New Roman" w:cs="Times New Roman"/>
          <w:sz w:val="32"/>
          <w:szCs w:val="32"/>
        </w:rPr>
        <w:t xml:space="preserve"> „You Lost!”.</w:t>
      </w:r>
    </w:p>
    <w:p w:rsidR="0067155D" w:rsidRDefault="0067155D" w:rsidP="00671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8649" cy="25205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Default="0067155D" w:rsidP="00671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6502" cy="2282024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5D" w:rsidRPr="0067155D" w:rsidRDefault="0067155D" w:rsidP="006715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7576" cy="22025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55D" w:rsidRPr="0067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6032"/>
    <w:multiLevelType w:val="hybridMultilevel"/>
    <w:tmpl w:val="FDFC787C"/>
    <w:lvl w:ilvl="0" w:tplc="088660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45118"/>
    <w:multiLevelType w:val="hybridMultilevel"/>
    <w:tmpl w:val="647EC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C865B8"/>
    <w:multiLevelType w:val="hybridMultilevel"/>
    <w:tmpl w:val="4EBE3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5"/>
    <w:rsid w:val="002B1585"/>
    <w:rsid w:val="003E3B05"/>
    <w:rsid w:val="0067155D"/>
    <w:rsid w:val="00983CB9"/>
    <w:rsid w:val="00B564D8"/>
    <w:rsid w:val="00E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05"/>
    <w:pPr>
      <w:ind w:left="720"/>
      <w:contextualSpacing/>
    </w:pPr>
  </w:style>
  <w:style w:type="table" w:styleId="TableGrid">
    <w:name w:val="Table Grid"/>
    <w:basedOn w:val="TableNormal"/>
    <w:uiPriority w:val="59"/>
    <w:rsid w:val="009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05"/>
    <w:pPr>
      <w:ind w:left="720"/>
      <w:contextualSpacing/>
    </w:pPr>
  </w:style>
  <w:style w:type="table" w:styleId="TableGrid">
    <w:name w:val="Table Grid"/>
    <w:basedOn w:val="TableNormal"/>
    <w:uiPriority w:val="59"/>
    <w:rsid w:val="009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pentru proba</dc:creator>
  <cp:lastModifiedBy>pentru proba</cp:lastModifiedBy>
  <cp:revision>1</cp:revision>
  <dcterms:created xsi:type="dcterms:W3CDTF">2024-04-30T13:37:00Z</dcterms:created>
  <dcterms:modified xsi:type="dcterms:W3CDTF">2024-04-30T14:29:00Z</dcterms:modified>
</cp:coreProperties>
</file>