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6i2ubp9zy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Абстрактные классы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_q6i2ubp9zy67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ibvi4kdazx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_jibvi4kdazxx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ugva1cqp2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 </w:t>
            </w:r>
          </w:hyperlink>
          <w:hyperlink w:anchor="_rugva1cqp2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(на печать)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_rugva1cqp2kb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4ozeapxdl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Абстрактные члены классов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_g94ozeapxdlh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8qc50h3pq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_68qc50h3pqtj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lu45ll4h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_w3lu45ll4h7u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0szqbmasv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Интерфейсы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_140szqbmasvo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bk2hw9bps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_e6bk2hw9bpsz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priy97ilb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_qpriy97ilbkx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lhvs1lg793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Распространенные интерфейсы .NET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_llhvs1lg7934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m4uxtu6c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IDisposable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_bnm4uxtu6c3o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e97eb7zr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Конструкция using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_96e97eb7zrqt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ii7anhifr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_eii7anhifr6k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7nlidbacj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IEnumerable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_2b7nlidbacje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0qxyxst03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_310qxyxst039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nc4oyn4jpj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_tnc4oyn4jpju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85x5hoab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вариант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_eo85x5hoabw9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626.259842519687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qf3rblrgq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Сложный вариант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_pqf3rblrgqlh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q6i2ubp9zy67" w:id="0"/>
      <w:bookmarkEnd w:id="0"/>
      <w:r w:rsidDel="00000000" w:rsidR="00000000" w:rsidRPr="00000000">
        <w:rPr>
          <w:rtl w:val="0"/>
        </w:rPr>
        <w:t xml:space="preserve">Абстрактные классы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базовый класс используется лишь для унификации между собой дочерних классов, но не планируется быть использованным в логике программы, то его можно сделать абстрактным.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Это запретит создавать экземпляры таких классов, сохранив все прелести наследования.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Можно и не делать класс абстрактным, а просто не создавать его экземпляров, в результате мы получим одно и то же, однако явное определение класса как абстрактного более четко описывает назначение этого класса – быть базовым для других классов.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Обычно абстрактный класс выявляется в процессе анализа сущностей, которыми оперирует программа. Становится видно, что для описания нескольких сущностей имеют что-то общее, однако логически не могут выступить в качестве базового класса друг для друга. В таком случае, чтобы не унифицировать код и не нарушать принцип DRY, можно вынести общую часть в базовый абстрактный класс.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jibvi4kdazxx" w:id="1"/>
      <w:bookmarkEnd w:id="1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1B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Рассматриваем проект </w:t>
      </w:r>
      <w:r w:rsidDel="00000000" w:rsidR="00000000" w:rsidRPr="00000000">
        <w:rPr>
          <w:b w:val="1"/>
          <w:rtl w:val="0"/>
        </w:rPr>
        <w:t xml:space="preserve">L13_C01_abstract_source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В нём есть три основных функциональных класса, один вспомогательный для работы с консолью.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У них у всех есть нечто их объединяющее, а именно: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поле _writer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свойство MusicSource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метод PlayMusic()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Конструктор похож, но не в точности такой же, внутри там разный текст.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Но обычное наследование здесь трудно применить, так как эти классы с точки зрения логики не могут являться наследниками друг друга.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Однако, мы видим, что общая часть есть - это публичные члены, если попробовать осмыслить эту группу членов как сущность, то получится что-то вроде “Музыкальный проигрыватель”. Т.е. функция воспроизведения музык из какого либо источника есть как в телефоне, так и в видеоплеере, и в радио-записывающем устройстве.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Выделим общие члены в нашу общую сущность (думаю, вы догадались, к чему я клоню :) назовём её сразу AbstractMusicPlayer.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Конструктор можно также сразу перенести, так как он есть у всех, только удалим уникальную часть – оставим только логику инициализации ConsoleWriter, ну и получается, сам закрытый _writer тоже там будет, так как он необходим функции PlayMusic().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Проставим наш новый класс как базовый для наших трёх классов.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(можно заметить, что пока мы не удалили публичные члены, они выглядят как сокрытые). Удаляем из этих классов публичные члены, которые есть в базовом, наследуем вызов конструктора.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Запускаем, результат работы ничем не отличается от первоначального, однако мы сократили количество повторяющегося кода и обеспечили единое место для внесения исправлений в функции музыкального плеера.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По логике программы нам не нужны экземпляры класса AbstractMusicPlayer и чтобы подчеркнуть это, мы можем добавить ему ключевое слово abstract.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Результат можно посмотреть в проекте </w:t>
      </w:r>
      <w:r w:rsidDel="00000000" w:rsidR="00000000" w:rsidRPr="00000000">
        <w:rPr>
          <w:b w:val="1"/>
          <w:rtl w:val="0"/>
        </w:rPr>
        <w:t xml:space="preserve">L13_C02_abstract_class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2"/>
        <w:spacing w:after="200" w:lineRule="auto"/>
        <w:rPr/>
      </w:pPr>
      <w:bookmarkStart w:colFirst="0" w:colLast="0" w:name="_kv8iosie5a5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200" w:lineRule="auto"/>
        <w:rPr/>
      </w:pPr>
      <w:bookmarkStart w:colFirst="0" w:colLast="0" w:name="_rugva1cqp2kb" w:id="3"/>
      <w:bookmarkEnd w:id="3"/>
      <w:r w:rsidDel="00000000" w:rsidR="00000000" w:rsidRPr="00000000">
        <w:rPr>
          <w:rtl w:val="0"/>
        </w:rPr>
        <w:t xml:space="preserve">Самостоятельная работа (на печать)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Создайте два класса: Helicopter (вертолёт) и Plane (самолёт), самостоятельно определив пересечение членов и оформив его в виде абстрактного класса.</w:t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 классов Helicopter и Plane будет следующий набор одинаковых членов: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875"/>
        <w:gridCol w:w="7500"/>
        <w:tblGridChange w:id="0">
          <w:tblGrid>
            <w:gridCol w:w="1230"/>
            <w:gridCol w:w="1875"/>
            <w:gridCol w:w="7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члена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Сигнатура члена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Детали реализации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MaxHeight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Максимально возможная высота над землёй в условных единицах высоты.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get; private set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CurrentHeight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Текущая высота над землёй в условных единицах высоты.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get; private set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TakeUpper(</w:t>
              <w:br w:type="textWrapping"/>
              <w:t xml:space="preserve">   int delta)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Набрать высоту на определённое число единиц.</w:t>
            </w:r>
          </w:p>
          <w:p w:rsidR="00000000" w:rsidDel="00000000" w:rsidP="00000000" w:rsidRDefault="00000000" w:rsidRPr="00000000" w14:paraId="0000003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Если delta &lt;= 0 бросаем исключение ArgumentOutOfRangeException</w:t>
            </w:r>
          </w:p>
          <w:p w:rsidR="00000000" w:rsidDel="00000000" w:rsidP="00000000" w:rsidRDefault="00000000" w:rsidRPr="00000000" w14:paraId="0000003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Если CurrentHeight + delta &gt; MaxHeight, устанавливаем текущую высоту полёта в значение MaxHeight 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Если нет, обновляем текущую высоту полёта как сумму CurrentHeight и delta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TakeLower(</w:t>
              <w:br w:type="textWrapping"/>
              <w:t xml:space="preserve">   int delta)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Сбросить высоту на определённое число единиц.</w:t>
            </w:r>
          </w:p>
          <w:p w:rsidR="00000000" w:rsidDel="00000000" w:rsidP="00000000" w:rsidRDefault="00000000" w:rsidRPr="00000000" w14:paraId="0000004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Если delta &lt;= 0 бросаем исключение ArgumentOutOfRangeException</w:t>
            </w:r>
          </w:p>
          <w:p w:rsidR="00000000" w:rsidDel="00000000" w:rsidP="00000000" w:rsidRDefault="00000000" w:rsidRPr="00000000" w14:paraId="0000004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Если CurrentHeight - delta &gt; 0, устанавливаем текущую высоту полёта в значение CurrentHeight равное значению новой высоты</w:t>
            </w:r>
          </w:p>
          <w:p w:rsidR="00000000" w:rsidDel="00000000" w:rsidP="00000000" w:rsidRDefault="00000000" w:rsidRPr="00000000" w14:paraId="0000004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Если CurrentHeight - delta = 0, устанавливаем текущую высоту полёта в 0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Если &lt; 0, бросаем исключение типа InvalidOperationException с текстом “Сrash!”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Уникальные члены вертолёта:</w:t>
      </w:r>
      <w:r w:rsidDel="00000000" w:rsidR="00000000" w:rsidRPr="00000000">
        <w:rPr>
          <w:rtl w:val="0"/>
        </w:rPr>
      </w:r>
    </w:p>
    <w:tbl>
      <w:tblPr>
        <w:tblStyle w:val="Table2"/>
        <w:tblW w:w="10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145"/>
        <w:gridCol w:w="7230"/>
        <w:tblGridChange w:id="0">
          <w:tblGrid>
            <w:gridCol w:w="1230"/>
            <w:gridCol w:w="2145"/>
            <w:gridCol w:w="7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члена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Сигнатура члена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Детали реализации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 BladesCount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Число лопастей винта вертолёта.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get; private set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Конструктор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Helicopter(</w:t>
              <w:br w:type="textWrapping"/>
              <w:t xml:space="preserve">int maxHeight,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 bladesCount)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Конструктор нового вертолёта.</w:t>
            </w:r>
          </w:p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 MaxHeight инициализируется параметром maxHeight,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 BladesCount инициализируется параметром bladesCount,</w:t>
            </w:r>
          </w:p>
          <w:p w:rsidR="00000000" w:rsidDel="00000000" w:rsidP="00000000" w:rsidRDefault="00000000" w:rsidRPr="00000000" w14:paraId="0000005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 CurrentHeight инициализируется нулём,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В консоль выводится строка “It’s a helicopter, welcome aboard!”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WriteAllProperties()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Вывод текущих параметров воздушного судна в формате: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Properties of Helicopter:</w:t>
              <w:br w:type="textWrapping"/>
              <w:t xml:space="preserve">   BladesCount:</w:t>
            </w: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XXX</w:t>
              <w:br w:type="textWrapping"/>
              <w:t xml:space="preserve">   CurrentHeight:</w:t>
            </w: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YYY</w:t>
              <w:br w:type="textWrapping"/>
              <w:t xml:space="preserve">   MaxHeight:</w:t>
            </w:r>
            <w:r w:rsidDel="00000000" w:rsidR="00000000" w:rsidRPr="00000000">
              <w:rPr>
                <w:b w:val="1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  <w:t xml:space="preserve">ZZZ</w:t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Уникальные члены самолёта:</w:t>
      </w:r>
      <w:r w:rsidDel="00000000" w:rsidR="00000000" w:rsidRPr="00000000">
        <w:rPr>
          <w:rtl w:val="0"/>
        </w:rPr>
      </w:r>
    </w:p>
    <w:tbl>
      <w:tblPr>
        <w:tblStyle w:val="Table3"/>
        <w:tblW w:w="10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145"/>
        <w:gridCol w:w="7230"/>
        <w:tblGridChange w:id="0">
          <w:tblGrid>
            <w:gridCol w:w="1230"/>
            <w:gridCol w:w="2145"/>
            <w:gridCol w:w="7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члена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Сигнатура члена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Детали реализации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 EnginesCount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Число двигателей самолёта.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get; private set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Конструктор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Plane(</w:t>
              <w:br w:type="textWrapping"/>
              <w:t xml:space="preserve">int maxHeight,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 enginesCount)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Конструктор нового вертолёта.</w:t>
            </w:r>
          </w:p>
          <w:p w:rsidR="00000000" w:rsidDel="00000000" w:rsidP="00000000" w:rsidRDefault="00000000" w:rsidRPr="00000000" w14:paraId="000000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 MaxHeight инициализируется параметром maxHeight,</w:t>
            </w:r>
          </w:p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 EnginesCount инициализируется параметром enginesCount,</w:t>
            </w:r>
          </w:p>
          <w:p w:rsidR="00000000" w:rsidDel="00000000" w:rsidP="00000000" w:rsidRDefault="00000000" w:rsidRPr="00000000" w14:paraId="0000006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 CurrentHeight инициализируется нулём,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В консоль выводится строка “It’s a plane, welcome aboard!”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WriteAllProperties()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0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Вывод текущих параметров воздушного судна в формате: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Properties of Helicopter:</w:t>
              <w:br w:type="textWrapping"/>
              <w:t xml:space="preserve">   EnginesCount:</w:t>
            </w: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XXX</w:t>
              <w:br w:type="textWrapping"/>
              <w:t xml:space="preserve">   CurrentHeight:</w:t>
            </w: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YYY</w:t>
              <w:br w:type="textWrapping"/>
              <w:t xml:space="preserve">   MaxHeight:</w:t>
            </w:r>
            <w:r w:rsidDel="00000000" w:rsidR="00000000" w:rsidRPr="00000000">
              <w:rPr>
                <w:b w:val="1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  <w:t xml:space="preserve">ZZZ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  <w:t xml:space="preserve">Пример решения находится в проекте классной работы с названием </w:t>
      </w:r>
      <w:r w:rsidDel="00000000" w:rsidR="00000000" w:rsidRPr="00000000">
        <w:rPr>
          <w:b w:val="1"/>
          <w:rtl w:val="0"/>
        </w:rPr>
        <w:t xml:space="preserve">L13_C02_abstract_class_SW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200" w:lineRule="auto"/>
        <w:rPr/>
      </w:pPr>
      <w:bookmarkStart w:colFirst="0" w:colLast="0" w:name="_g94ozeapxdlh" w:id="4"/>
      <w:bookmarkEnd w:id="4"/>
      <w:r w:rsidDel="00000000" w:rsidR="00000000" w:rsidRPr="00000000">
        <w:rPr>
          <w:rtl w:val="0"/>
        </w:rPr>
        <w:t xml:space="preserve">Абстрактные члены классов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Кроме обычных свойств и методов абстрактный класс может иметь абстрактные члены классов, которые определяются с помощью ключевого слова abstract и не имеют никакого функционала. В частности, абстрактными могут быть: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Свойства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Фактически, эти методы и свойства являются неким контрактом, который все дочерние классы обязаны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Абстрактные члены классов</w:t>
      </w:r>
      <w:r w:rsidDel="00000000" w:rsidR="00000000" w:rsidRPr="00000000">
        <w:rPr>
          <w:b w:val="1"/>
          <w:rtl w:val="0"/>
        </w:rPr>
        <w:t xml:space="preserve"> не должны иметь модификатор private</w:t>
      </w:r>
      <w:r w:rsidDel="00000000" w:rsidR="00000000" w:rsidRPr="00000000">
        <w:rPr>
          <w:rtl w:val="0"/>
        </w:rPr>
        <w:t xml:space="preserve">. При этом производный класс</w:t>
      </w:r>
      <w:r w:rsidDel="00000000" w:rsidR="00000000" w:rsidRPr="00000000">
        <w:rPr>
          <w:b w:val="1"/>
          <w:rtl w:val="0"/>
        </w:rPr>
        <w:t xml:space="preserve"> обязан переопределить и реализовать все абстрактные методы и свойства</w:t>
      </w:r>
      <w:r w:rsidDel="00000000" w:rsidR="00000000" w:rsidRPr="00000000">
        <w:rPr>
          <w:rtl w:val="0"/>
        </w:rPr>
        <w:t xml:space="preserve">, которые имеются в базовом абстрактном классе.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 переопределении в производном классе такой метод или свойство также объявляются с модификатором </w:t>
      </w:r>
      <w:r w:rsidDel="00000000" w:rsidR="00000000" w:rsidRPr="00000000">
        <w:rPr>
          <w:b w:val="1"/>
          <w:rtl w:val="0"/>
        </w:rPr>
        <w:t xml:space="preserve">override </w:t>
      </w:r>
      <w:r w:rsidDel="00000000" w:rsidR="00000000" w:rsidRPr="00000000">
        <w:rPr>
          <w:rtl w:val="0"/>
        </w:rPr>
        <w:t xml:space="preserve">(как и при обычном переопределении виртуальных методов и свойств).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Также следует учесть, что если класс имеет хотя бы один абстрактный метод (или абстрактные свойство, индексатор, событие), то этот класс должен быть определен как абстрактный.</w:t>
      </w:r>
    </w:p>
    <w:p w:rsidR="00000000" w:rsidDel="00000000" w:rsidP="00000000" w:rsidRDefault="00000000" w:rsidRPr="00000000" w14:paraId="0000007C">
      <w:pPr>
        <w:pStyle w:val="Heading2"/>
        <w:spacing w:after="200" w:lineRule="auto"/>
        <w:rPr/>
      </w:pPr>
      <w:bookmarkStart w:colFirst="0" w:colLast="0" w:name="_68qc50h3pqtj" w:id="5"/>
      <w:bookmarkEnd w:id="5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В нашем примере мы можем выделить один метод, который также есть у всех дочерних классов, но не имеет смысла быть описанным в базовом классе обычным способом.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 xml:space="preserve">Это метод Restart(), и это хороший кандидат, чтобы сделать такой метод абстрактным, обязуя все дочерние классы переопределить его с помощью ключевого слова </w:t>
      </w:r>
      <w:r w:rsidDel="00000000" w:rsidR="00000000" w:rsidRPr="00000000">
        <w:rPr>
          <w:b w:val="1"/>
          <w:rtl w:val="0"/>
        </w:rPr>
        <w:t xml:space="preserve">override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Также, если продолжать рефакторинг этого класса, можно улучшить ситуацию с закрытым членом типа ConsoleWriter. Сейчас он определен в абстрактном базовом классе классе как private, таким образом, мы не можем получить к нему доступ из класса наследника и нам приходится создавать свой собственный такой же и у наследника.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Если мы поменяем модификатор доступа к этому полю с </w:t>
      </w:r>
      <w:r w:rsidDel="00000000" w:rsidR="00000000" w:rsidRPr="00000000">
        <w:rPr>
          <w:b w:val="1"/>
          <w:rtl w:val="0"/>
        </w:rPr>
        <w:t xml:space="preserve">private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, мы разрешим дочерним классам обращаться к нему изнутри.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После этого можно удалить скрывающие определения </w:t>
      </w:r>
      <w:r w:rsidDel="00000000" w:rsidR="00000000" w:rsidRPr="00000000">
        <w:rPr>
          <w:b w:val="1"/>
          <w:rtl w:val="0"/>
        </w:rPr>
        <w:t xml:space="preserve">_writer</w:t>
      </w:r>
      <w:r w:rsidDel="00000000" w:rsidR="00000000" w:rsidRPr="00000000">
        <w:rPr>
          <w:rtl w:val="0"/>
        </w:rPr>
        <w:t xml:space="preserve"> в дочерних классах, а также убрать ставшую ненужной инициализацию в конструкторе.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Результат можно посмотреть в проекте </w:t>
      </w:r>
      <w:r w:rsidDel="00000000" w:rsidR="00000000" w:rsidRPr="00000000">
        <w:rPr>
          <w:b w:val="1"/>
          <w:rtl w:val="0"/>
        </w:rPr>
        <w:t xml:space="preserve">L13_C03_abstract_members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w3lu45ll4h7u" w:id="6"/>
      <w:bookmarkEnd w:id="6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  <w:t xml:space="preserve">На примере классов Helicopter и Plane выделите абстрактный метод, который можно вынести в абстрактный класс.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Также в базовом классе создайте новую версию этого метода с суффиксом “2” и сделайте его не абстрактным, а как виртуальным.</w:t>
        <w:br w:type="textWrapping"/>
        <w:t xml:space="preserve">Переопределите его реализацию в производных классах на использование метода базового класса (с добавлением дополнительных действий).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Пример решения находится в проекте классной работы с названием </w:t>
      </w:r>
      <w:r w:rsidDel="00000000" w:rsidR="00000000" w:rsidRPr="00000000">
        <w:rPr>
          <w:b w:val="1"/>
          <w:rtl w:val="0"/>
        </w:rPr>
        <w:t xml:space="preserve">L13_C03_abstract_members_SW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140szqbmasvo" w:id="7"/>
      <w:bookmarkEnd w:id="7"/>
      <w:r w:rsidDel="00000000" w:rsidR="00000000" w:rsidRPr="00000000">
        <w:rPr>
          <w:rtl w:val="0"/>
        </w:rPr>
        <w:t xml:space="preserve">Интерфейсы</w:t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  <w:t xml:space="preserve">Интерфейс (interface) представляет собой не более чем просто именованный набор абстрактных членов.</w:t>
      </w:r>
    </w:p>
    <w:p w:rsidR="00000000" w:rsidDel="00000000" w:rsidP="00000000" w:rsidRDefault="00000000" w:rsidRPr="00000000" w14:paraId="0000008A">
      <w:pPr>
        <w:spacing w:after="200" w:lineRule="auto"/>
        <w:rPr/>
      </w:pPr>
      <w:r w:rsidDel="00000000" w:rsidR="00000000" w:rsidRPr="00000000">
        <w:rPr>
          <w:rtl w:val="0"/>
        </w:rPr>
        <w:t xml:space="preserve">Абстрактные методы являются чистым протоколом, поскольку не имеют никакой стандартной реализации. Конкретные члены, определяемые интерфейсом, зависят от того, какое поведение моделируется с его помощью.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  <w:t xml:space="preserve">Интерфейс описывает поведение, которое данный класс или структура поддерживает.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Каждый класс (или структура) может поддерживать столько интерфейсов, сколько необходимо, и, следовательно, тем самым поддерживать множество поведений.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e6bk2hw9bpsz" w:id="8"/>
      <w:bookmarkEnd w:id="8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Разделим по функциям все действия наших устройств и соответствующие им зависимые свойства по соответствующим интерфейсам.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Для определения интерфейсов: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Используют ключевое слово interface,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Членам не указывают модификаторы доступа,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и свойства не реализуются.</w:t>
      </w:r>
    </w:p>
    <w:p w:rsidR="00000000" w:rsidDel="00000000" w:rsidP="00000000" w:rsidRDefault="00000000" w:rsidRPr="00000000" w14:paraId="00000093">
      <w:pPr>
        <w:spacing w:before="200" w:lineRule="auto"/>
        <w:rPr/>
      </w:pPr>
      <w:r w:rsidDel="00000000" w:rsidR="00000000" w:rsidRPr="00000000">
        <w:rPr>
          <w:rtl w:val="0"/>
        </w:rPr>
        <w:t xml:space="preserve">Определим интерфейсы с этими элементарными функциями.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ICaller,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IMusicPlayer,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IMusicRecorder,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IVideoPlayer,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IRestartable</w:t>
      </w:r>
    </w:p>
    <w:p w:rsidR="00000000" w:rsidDel="00000000" w:rsidP="00000000" w:rsidRDefault="00000000" w:rsidRPr="00000000" w14:paraId="00000099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Теперь применим наследование интерфейсов к нашим классам.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Реализовывать интерфейсы могут как обычные классы, так и абстрактные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реализовывать члены интерфейса абстрактными членами с последующей реализацией уже в наследниках.</w:t>
      </w:r>
    </w:p>
    <w:p w:rsidR="00000000" w:rsidDel="00000000" w:rsidP="00000000" w:rsidRDefault="00000000" w:rsidRPr="00000000" w14:paraId="0000009C">
      <w:pPr>
        <w:spacing w:before="200" w:lineRule="auto"/>
        <w:rPr/>
      </w:pPr>
      <w:r w:rsidDel="00000000" w:rsidR="00000000" w:rsidRPr="00000000">
        <w:rPr>
          <w:rtl w:val="0"/>
        </w:rPr>
        <w:t xml:space="preserve">После реализации интерфейсов в классе, можно создавать переменные типа интерфейса. Присваивать таким переменным в качестве значений можно любые объекты, реализующие данный интерфейс.</w:t>
      </w:r>
    </w:p>
    <w:p w:rsidR="00000000" w:rsidDel="00000000" w:rsidP="00000000" w:rsidRDefault="00000000" w:rsidRPr="00000000" w14:paraId="0000009D">
      <w:pPr>
        <w:spacing w:before="200" w:lineRule="auto"/>
        <w:rPr/>
      </w:pPr>
      <w:r w:rsidDel="00000000" w:rsidR="00000000" w:rsidRPr="00000000">
        <w:rPr>
          <w:rtl w:val="0"/>
        </w:rPr>
        <w:t xml:space="preserve">Также можно применять к объектам операторы is и as.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qpriy97ilbkx" w:id="9"/>
      <w:bookmarkEnd w:id="9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Какие интерфейсы мы можем выделить внутри классов Plane и Helicopter?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IFlyer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MaxHeight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CurrentHeight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TakeUpper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TakeLower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IPropertiesWriter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GetAllProperties()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Напишем интерфейсы и обновим классы с учетом реализуемых интерфейсов.</w:t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llhvs1lg7934" w:id="10"/>
      <w:bookmarkEnd w:id="10"/>
      <w:r w:rsidDel="00000000" w:rsidR="00000000" w:rsidRPr="00000000">
        <w:rPr>
          <w:rtl w:val="0"/>
        </w:rPr>
        <w:t xml:space="preserve">Распространенные интерфейсы .NET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bnm4uxtu6c3o" w:id="11"/>
      <w:bookmarkEnd w:id="11"/>
      <w:r w:rsidDel="00000000" w:rsidR="00000000" w:rsidRPr="00000000">
        <w:rPr>
          <w:rtl w:val="0"/>
        </w:rPr>
        <w:t xml:space="preserve">IDisposable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Интерфейс IDisposable предоставляет механизм для освобождения неуправляемых ресурсов. Например, при работе с файловой системой или базами данных.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L13_C05_interface_IDisposable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96e97eb7zrqt" w:id="12"/>
      <w:bookmarkEnd w:id="12"/>
      <w:r w:rsidDel="00000000" w:rsidR="00000000" w:rsidRPr="00000000">
        <w:rPr>
          <w:rtl w:val="0"/>
        </w:rPr>
        <w:t xml:space="preserve">Конструкция using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 xml:space="preserve">Вместо явного использования метода Dispose() можно воспользоваться конструкцией using.</w:t>
      </w:r>
    </w:p>
    <w:p w:rsidR="00000000" w:rsidDel="00000000" w:rsidP="00000000" w:rsidRDefault="00000000" w:rsidRPr="00000000" w14:paraId="000000AF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L13_C06_interface_IDisposable_using</w:t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eii7anhifr6k" w:id="13"/>
      <w:bookmarkEnd w:id="13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Показать задание (на слайде).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Решение: </w:t>
      </w:r>
      <w:r w:rsidDel="00000000" w:rsidR="00000000" w:rsidRPr="00000000">
        <w:rPr>
          <w:b w:val="1"/>
          <w:rtl w:val="0"/>
        </w:rPr>
        <w:t xml:space="preserve">L13_C07_interface_IDisposable_using_SW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2b7nlidbacje" w:id="14"/>
      <w:bookmarkEnd w:id="14"/>
      <w:r w:rsidDel="00000000" w:rsidR="00000000" w:rsidRPr="00000000">
        <w:rPr>
          <w:rtl w:val="0"/>
        </w:rPr>
        <w:t xml:space="preserve">IEnumerable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Предоставляет перечислитель, который поддерживает простой перебор элементов в указанной коллекции.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Требует реализации двух перегрузок метода GetEnumerator().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  <w:t xml:space="preserve">Благодаря его реализации мы можем перебирать значения последовательности в цикле foreach.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L13_C08_interface_IEnumerable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310qxyxst039" w:id="15"/>
      <w:bookmarkEnd w:id="15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Показать задание (на слайде).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  <w:t xml:space="preserve">Решение: </w:t>
      </w:r>
      <w:r w:rsidDel="00000000" w:rsidR="00000000" w:rsidRPr="00000000">
        <w:rPr>
          <w:b w:val="1"/>
          <w:rtl w:val="0"/>
        </w:rPr>
        <w:t xml:space="preserve">L13_C09_interface_IEnumerable_SW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tnc4oyn4jpju" w:id="16"/>
      <w:bookmarkEnd w:id="16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eo85x5hoabw9" w:id="17"/>
      <w:bookmarkEnd w:id="17"/>
      <w:r w:rsidDel="00000000" w:rsidR="00000000" w:rsidRPr="00000000">
        <w:rPr>
          <w:rtl w:val="0"/>
        </w:rPr>
        <w:t xml:space="preserve">Базовый вариант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Описать интерфейс </w:t>
      </w:r>
      <w:r w:rsidDel="00000000" w:rsidR="00000000" w:rsidRPr="00000000">
        <w:rPr>
          <w:b w:val="1"/>
          <w:rtl w:val="0"/>
        </w:rPr>
        <w:t xml:space="preserve">ILogWriter</w:t>
      </w:r>
      <w:r w:rsidDel="00000000" w:rsidR="00000000" w:rsidRPr="00000000">
        <w:rPr>
          <w:rtl w:val="0"/>
        </w:rPr>
        <w:t xml:space="preserve"> с методами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LogInfo</w:t>
      </w:r>
      <w:r w:rsidDel="00000000" w:rsidR="00000000" w:rsidRPr="00000000">
        <w:rPr>
          <w:rtl w:val="0"/>
        </w:rPr>
        <w:t xml:space="preserve">(string message)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LogWarning</w:t>
      </w:r>
      <w:r w:rsidDel="00000000" w:rsidR="00000000" w:rsidRPr="00000000">
        <w:rPr>
          <w:rtl w:val="0"/>
        </w:rPr>
        <w:t xml:space="preserve">(string message)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LogError</w:t>
      </w:r>
      <w:r w:rsidDel="00000000" w:rsidR="00000000" w:rsidRPr="00000000">
        <w:rPr>
          <w:rtl w:val="0"/>
        </w:rPr>
        <w:t xml:space="preserve">(string message)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Написать два класса, реализующих этот интерфейс и имеющие необходимые конструкторы: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FileLogWriter </w:t>
      </w:r>
      <w:r w:rsidDel="00000000" w:rsidR="00000000" w:rsidRPr="00000000">
        <w:rPr>
          <w:rtl w:val="0"/>
        </w:rPr>
        <w:t xml:space="preserve">- для записи логов в файл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ConsoleLogWriter </w:t>
      </w:r>
      <w:r w:rsidDel="00000000" w:rsidR="00000000" w:rsidRPr="00000000">
        <w:rPr>
          <w:rtl w:val="0"/>
        </w:rPr>
        <w:t xml:space="preserve">- для вывода логов в консоль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Формат одной записи лога - в одной строке: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YYYY-MM-DDTHH:MM:SS+0000 &lt;tab&gt; MessageType &lt;tab&gt; Message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, где MessageType может быть “Info”, “Warning” или “Error”.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Написать класс третий класс: </w:t>
      </w:r>
      <w:r w:rsidDel="00000000" w:rsidR="00000000" w:rsidRPr="00000000">
        <w:rPr>
          <w:b w:val="1"/>
          <w:rtl w:val="0"/>
        </w:rPr>
        <w:t xml:space="preserve">MultipleLogWriter</w:t>
      </w:r>
      <w:r w:rsidDel="00000000" w:rsidR="00000000" w:rsidRPr="00000000">
        <w:rPr>
          <w:rtl w:val="0"/>
        </w:rPr>
        <w:t xml:space="preserve">, также унаследованный от ILogWriter, который бы принимал в конструкторе коллекцию классов, реализующих интерфейс ILogWriter, и мог бы писать логи сразу всеми переданными в конструктор log-writer-ами одновременно.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 основном потоке программы: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Создать по одному экземпляру класса </w:t>
      </w:r>
      <w:r w:rsidDel="00000000" w:rsidR="00000000" w:rsidRPr="00000000">
        <w:rPr>
          <w:b w:val="1"/>
          <w:rtl w:val="0"/>
        </w:rPr>
        <w:t xml:space="preserve">FileLogWriter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ConsoleLogWriter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Затем создать экземпляр класса </w:t>
      </w:r>
      <w:r w:rsidDel="00000000" w:rsidR="00000000" w:rsidRPr="00000000">
        <w:rPr>
          <w:b w:val="1"/>
          <w:rtl w:val="0"/>
        </w:rPr>
        <w:t xml:space="preserve">MultipleLogWriter</w:t>
      </w:r>
      <w:r w:rsidDel="00000000" w:rsidR="00000000" w:rsidRPr="00000000">
        <w:rPr>
          <w:rtl w:val="0"/>
        </w:rPr>
        <w:t xml:space="preserve">, который бы принял в конструктор созданные выше экземпляры FileLogWriter и ConsoleLogWriter.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Сделать по одной записи логов каждого типа, чтобы убедиться, что они одновременно пишутся и в консоль и в файл.</w:t>
      </w:r>
    </w:p>
    <w:p w:rsidR="00000000" w:rsidDel="00000000" w:rsidP="00000000" w:rsidRDefault="00000000" w:rsidRPr="00000000" w14:paraId="000000CD">
      <w:pPr>
        <w:pStyle w:val="Heading2"/>
        <w:spacing w:before="200" w:line="240" w:lineRule="auto"/>
        <w:rPr/>
      </w:pPr>
      <w:bookmarkStart w:colFirst="0" w:colLast="0" w:name="_pqf3rblrgqlh" w:id="18"/>
      <w:bookmarkEnd w:id="18"/>
      <w:r w:rsidDel="00000000" w:rsidR="00000000" w:rsidRPr="00000000">
        <w:rPr>
          <w:rtl w:val="0"/>
        </w:rPr>
        <w:t xml:space="preserve">Сложный вариант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Выделите общие части реализации интерфейса и вынесите их в абстрактный класс </w:t>
      </w:r>
      <w:r w:rsidDel="00000000" w:rsidR="00000000" w:rsidRPr="00000000">
        <w:rPr>
          <w:b w:val="1"/>
          <w:rtl w:val="0"/>
        </w:rPr>
        <w:t xml:space="preserve">AbstractLogWriter</w:t>
      </w:r>
      <w:r w:rsidDel="00000000" w:rsidR="00000000" w:rsidRPr="00000000">
        <w:rPr>
          <w:rtl w:val="0"/>
        </w:rPr>
        <w:t xml:space="preserve">: ILogWriter. Добавьте его как базовый для классов </w:t>
      </w:r>
      <w:r w:rsidDel="00000000" w:rsidR="00000000" w:rsidRPr="00000000">
        <w:rPr>
          <w:b w:val="1"/>
          <w:rtl w:val="0"/>
        </w:rPr>
        <w:t xml:space="preserve">ConsoleLogWriter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FileLogWriter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MultipleLogWriter</w:t>
      </w:r>
      <w:r w:rsidDel="00000000" w:rsidR="00000000" w:rsidRPr="00000000">
        <w:rPr>
          <w:rtl w:val="0"/>
        </w:rPr>
        <w:t xml:space="preserve">. Реализация конечных классов должна существенно сократиться.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