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Chatbot: Разработка слоя доступа к данным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y0dsukx5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Reminder.Storage.Core: обсуждение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_shy0dsukx5bn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09zpf0h5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Reminder.Storage.InMemory: обсуждение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_tq09zpf0h51i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vivtcn60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Reminder.Storage.Core: имплементация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_dgvivtcn60ps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xcr51y0ea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Библиотека Reminder.Storage.InMemory: имплементация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_elxcr51y0eal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qfrvd3wm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Unit-тесты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_1aqfrvd3wmkr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aofetivr8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_ibaofetivr8r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mphfdcuu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_l7mphfdcuudx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Chatbot: Разработка слоя доступа к данным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tl w:val="0"/>
        </w:rPr>
        <w:t xml:space="preserve">Основные сборки, отвечающей за логику работы собственно ремайндера:</w:t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Reminder.Storage.Core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с описанием интерфейсов и классов, которые будут использоваться конкретными реализациями хранилища данных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Ей в пару будет создана сборка Reminder.Storage.Core.Tests для тестов логики классов, если она будет.</w:t>
      </w:r>
    </w:p>
    <w:p w:rsidR="00000000" w:rsidDel="00000000" w:rsidP="00000000" w:rsidRDefault="00000000" w:rsidRPr="00000000" w14:paraId="00000010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Reminder.Storage.InMemory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с реализацией хранилища данных в памяти. Реализует все интерфейсы Reminder.Storage.Core.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Ей в пару будет создана сборка Reminder.Storage.InMemory.Tests для тестов логики хранилища.</w:t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Reminder.Domain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библиотека логики.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tl w:val="0"/>
        </w:rPr>
        <w:t xml:space="preserve">На этом уроке подробно рассматриваем только 2 первые</w:t>
      </w:r>
    </w:p>
    <w:p w:rsidR="00000000" w:rsidDel="00000000" w:rsidP="00000000" w:rsidRDefault="00000000" w:rsidRPr="00000000" w14:paraId="00000016">
      <w:pPr>
        <w:pStyle w:val="Heading2"/>
        <w:spacing w:before="200" w:lineRule="auto"/>
        <w:rPr/>
      </w:pPr>
      <w:bookmarkStart w:colFirst="0" w:colLast="0" w:name="_shy0dsukx5bn" w:id="1"/>
      <w:bookmarkEnd w:id="1"/>
      <w:r w:rsidDel="00000000" w:rsidR="00000000" w:rsidRPr="00000000">
        <w:rPr>
          <w:rtl w:val="0"/>
        </w:rPr>
        <w:t xml:space="preserve">Библиотека Reminder.Storage.Core: обсуждение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 слайду перечислить требования к содержанию.</w:t>
      </w:r>
    </w:p>
    <w:p w:rsidR="00000000" w:rsidDel="00000000" w:rsidP="00000000" w:rsidRDefault="00000000" w:rsidRPr="00000000" w14:paraId="00000018">
      <w:pPr>
        <w:pStyle w:val="Heading2"/>
        <w:spacing w:before="200" w:lineRule="auto"/>
        <w:rPr/>
      </w:pPr>
      <w:bookmarkStart w:colFirst="0" w:colLast="0" w:name="_tq09zpf0h51i" w:id="2"/>
      <w:bookmarkEnd w:id="2"/>
      <w:r w:rsidDel="00000000" w:rsidR="00000000" w:rsidRPr="00000000">
        <w:rPr>
          <w:rtl w:val="0"/>
        </w:rPr>
        <w:t xml:space="preserve">Библиотека Reminder.Storage.InMemory: обсуждение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 слайду перечислить требования к содержанию.</w:t>
      </w:r>
    </w:p>
    <w:p w:rsidR="00000000" w:rsidDel="00000000" w:rsidP="00000000" w:rsidRDefault="00000000" w:rsidRPr="00000000" w14:paraId="0000001A">
      <w:pPr>
        <w:pStyle w:val="Heading2"/>
        <w:spacing w:before="200" w:lineRule="auto"/>
        <w:rPr/>
      </w:pPr>
      <w:bookmarkStart w:colFirst="0" w:colLast="0" w:name="_dgvivtcn60ps" w:id="3"/>
      <w:bookmarkEnd w:id="3"/>
      <w:r w:rsidDel="00000000" w:rsidR="00000000" w:rsidRPr="00000000">
        <w:rPr>
          <w:rtl w:val="0"/>
        </w:rPr>
        <w:t xml:space="preserve">Библиотека Reminder.Storage.Core: имплементация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Вместе пишем код: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Storage.Core.ReminderItem класс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Storage.Core.ReminderItemStatus перечисление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Storage.Core.IReminderStorage интерфейс</w:t>
      </w:r>
    </w:p>
    <w:p w:rsidR="00000000" w:rsidDel="00000000" w:rsidP="00000000" w:rsidRDefault="00000000" w:rsidRPr="00000000" w14:paraId="0000001F">
      <w:pPr>
        <w:pStyle w:val="Heading2"/>
        <w:spacing w:before="200" w:lineRule="auto"/>
        <w:rPr/>
      </w:pPr>
      <w:bookmarkStart w:colFirst="0" w:colLast="0" w:name="_elxcr51y0eal" w:id="4"/>
      <w:bookmarkEnd w:id="4"/>
      <w:r w:rsidDel="00000000" w:rsidR="00000000" w:rsidRPr="00000000">
        <w:rPr>
          <w:rtl w:val="0"/>
        </w:rPr>
        <w:t xml:space="preserve">Библиотека Reminder.Storage.InMemory: имплементация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Вместе пишем код: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Storage.InMemory.IReminderStorage интерфейс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это отводится первая половина урока, т.е. нужно остановиться на том, на чём остановимся после первых двух часов. В следующий раз продолжим с этого места.</w:t>
      </w:r>
    </w:p>
    <w:p w:rsidR="00000000" w:rsidDel="00000000" w:rsidP="00000000" w:rsidRDefault="00000000" w:rsidRPr="00000000" w14:paraId="00000024">
      <w:pPr>
        <w:pStyle w:val="Heading1"/>
        <w:spacing w:before="200" w:lineRule="auto"/>
        <w:rPr/>
      </w:pPr>
      <w:bookmarkStart w:colFirst="0" w:colLast="0" w:name="_1aqfrvd3wmkr" w:id="5"/>
      <w:bookmarkEnd w:id="5"/>
      <w:r w:rsidDel="00000000" w:rsidR="00000000" w:rsidRPr="00000000">
        <w:rPr>
          <w:rtl w:val="0"/>
        </w:rPr>
        <w:t xml:space="preserve">Unit-тесты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Объяснять по слайдам, там всё прекрасно изложено.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Пример для демонстрации: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./Unit_Tests/L18_ClassWork_UnitTests.sln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Обратить внимание, что тесты должны быть простыми, атомарными (желательно один Assert на тест).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Чем он быстрее читается, тем лучше - все значения лучше делать “in place”.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baofetivr8r" w:id="6"/>
      <w:bookmarkEnd w:id="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Добавить к проектам Reminder.Storage.Core и Reminder.Storage.InMemory по одному проекту MSTest Test Project (.NET Core) с названиями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Reminder.Storage.Core.Tests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Reminder.Storage.InMemory.Tests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Покройте тестами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Свойство TimeToAlarm класса ReminderItem библиотеки Reminder.Storage.Core,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Метод Add(ReminderItem item) класса ReminderStorage библиотеки Reminder.Storage.InMemory.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l7mphfdcuudx" w:id="7"/>
      <w:bookmarkEnd w:id="7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Завершить реализацию интерфейса IReminderStorage в библиотеке Reminder.Storage.InMemory и покрыть тестами код реализации в библиотеке Reminder.Storage.InMemory.Tests.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