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8dwlw946b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Подготовка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_r8dwlw946bhp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kwp76bay9x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Переносим хранение данных в MS SQL Server (начало)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_mkwp76bay9xx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x8aay36p0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_rx8aay36p0sw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mdoin3hoia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Что мы хотим сделать?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_pmdoin3hoia5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996uckzk9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Разработка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_x996uckzk9uw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iovyhyek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_xliovyhyekrq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 этом уроке мы учимся работать с базой данных программно — на языке C# используя классы .NET.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У нас на выходе с урока 27 (кто делал домашнюю работу) есть схема данных в ДЗ: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https://github.com/ago-cs/cs-course-q3/blob/master/Lessons/27/HomeWork/L27_HW_Reminder_schema.sql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 на выходе урока 28 (кто делал домашнюю работу) есть хранимки в ДЗ: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https://github.com/ago-cs/cs-course-q3/blob/master/Lessons/28/HomeWork/L28_HW_Reminder_SPs.sql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Вот с ними мы и будем работать на этом уроке. Будем их сразу подключать к проекту нашего чат-бота.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r8dwlw946bhp" w:id="0"/>
      <w:bookmarkEnd w:id="0"/>
      <w:r w:rsidDel="00000000" w:rsidR="00000000" w:rsidRPr="00000000">
        <w:rPr>
          <w:rtl w:val="0"/>
        </w:rPr>
        <w:t xml:space="preserve">Подготовка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Для начала определим, а какие методы в нашем интерфейсе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IReminderStorage</w:t>
      </w:r>
      <w:r w:rsidDel="00000000" w:rsidR="00000000" w:rsidRPr="00000000">
        <w:rPr>
          <w:rtl w:val="0"/>
        </w:rPr>
        <w:t xml:space="preserve"> являются минимально необходимыми для работы нашего API. Для этого смотрим в код доменной логики библиотеки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ReminderApp/ReminderDomain (ReminderDomain.cs)</w:t>
      </w:r>
      <w:r w:rsidDel="00000000" w:rsidR="00000000" w:rsidRPr="00000000">
        <w:rPr>
          <w:rtl w:val="0"/>
        </w:rPr>
        <w:t xml:space="preserve">. Ищем все вызовы внутреннего поля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_storage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Видим, что мы используем следующие методы: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_storage.Add(reminder);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_storage.Get(ReminderItemStatus.Awaiting)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_storage.UpdateStatus(ids, ReminderItemStatus.Ready);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_storage.Get(ReminderItemStatus.Ready)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0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_storage.UpdateStatus(sendReminder.Id, ReminderItemStatus.Sent);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Становится понятно, </w:t>
      </w:r>
      <w:r w:rsidDel="00000000" w:rsidR="00000000" w:rsidRPr="00000000">
        <w:rPr>
          <w:b w:val="1"/>
          <w:rtl w:val="0"/>
        </w:rPr>
        <w:t xml:space="preserve">на первый взгляд</w:t>
      </w:r>
      <w:r w:rsidDel="00000000" w:rsidR="00000000" w:rsidRPr="00000000">
        <w:rPr>
          <w:rtl w:val="0"/>
        </w:rPr>
        <w:t xml:space="preserve">, что реально нам нужно только 4 метода, однако мы помним, что когда мы делали web API метод Add использовал метод Get по идентификатору. Поэтому он нам также нужен обязательно: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Add(ReminderItem);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Get(Guid)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Get(ReminderItemStatus)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Roboto Mono Light" w:cs="Roboto Mono Light" w:eastAsia="Roboto Mono Light" w:hAnsi="Roboto Mono Light"/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UpdateStatus(ReminderItem, ReminderItemStatus);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00" w:lineRule="auto"/>
        <w:ind w:left="720" w:hanging="360"/>
        <w:rPr>
          <w:rFonts w:ascii="Roboto Mono Light" w:cs="Roboto Mono Light" w:eastAsia="Roboto Mono Light" w:hAnsi="Roboto Mono Light"/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UpdateStatus(IEnumerable&lt;ReminderItem&gt;, ReminderItemStatus);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mkwp76bay9xx" w:id="1"/>
      <w:bookmarkEnd w:id="1"/>
      <w:r w:rsidDel="00000000" w:rsidR="00000000" w:rsidRPr="00000000">
        <w:rPr>
          <w:rtl w:val="0"/>
        </w:rPr>
        <w:t xml:space="preserve">Переносим хранение данных в MS SQL Server (начало)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200" w:lineRule="auto"/>
        <w:rPr/>
      </w:pPr>
      <w:bookmarkStart w:colFirst="0" w:colLast="0" w:name="_rx8aay36p0sw" w:id="2"/>
      <w:bookmarkEnd w:id="2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pmdoin3hoia5" w:id="3"/>
      <w:bookmarkEnd w:id="3"/>
      <w:r w:rsidDel="00000000" w:rsidR="00000000" w:rsidRPr="00000000">
        <w:rPr>
          <w:rtl w:val="0"/>
        </w:rPr>
        <w:t xml:space="preserve">Что мы хотим сделать?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Реализовать интерфейс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IReminderStorage</w:t>
      </w:r>
      <w:r w:rsidDel="00000000" w:rsidR="00000000" w:rsidRPr="00000000">
        <w:rPr>
          <w:rtl w:val="0"/>
        </w:rPr>
        <w:t xml:space="preserve"> лежащий в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Reminder.Storage.Core</w:t>
      </w:r>
      <w:r w:rsidDel="00000000" w:rsidR="00000000" w:rsidRPr="00000000">
        <w:rPr>
          <w:rtl w:val="0"/>
        </w:rPr>
        <w:t xml:space="preserve"> используя в качестве хранилища Microsoft SQL Server.</w:t>
      </w:r>
    </w:p>
    <w:p w:rsidR="00000000" w:rsidDel="00000000" w:rsidP="00000000" w:rsidRDefault="00000000" w:rsidRPr="00000000" w14:paraId="00000020">
      <w:pPr>
        <w:pStyle w:val="Heading1"/>
        <w:spacing w:after="200" w:lineRule="auto"/>
        <w:rPr/>
      </w:pPr>
      <w:bookmarkStart w:colFirst="0" w:colLast="0" w:name="_x996uckzk9uw" w:id="4"/>
      <w:bookmarkEnd w:id="4"/>
      <w:r w:rsidDel="00000000" w:rsidR="00000000" w:rsidRPr="00000000">
        <w:rPr>
          <w:rtl w:val="0"/>
        </w:rPr>
        <w:t xml:space="preserve">Разработка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Начинаем с метода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Add </w:t>
      </w:r>
      <w:r w:rsidDel="00000000" w:rsidR="00000000" w:rsidRPr="00000000">
        <w:rPr>
          <w:rtl w:val="0"/>
        </w:rPr>
        <w:t xml:space="preserve">(не забываем, что ему необходим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</w:t>
      </w:r>
      <w:r w:rsidDel="00000000" w:rsidR="00000000" w:rsidRPr="00000000">
        <w:rPr>
          <w:rtl w:val="0"/>
        </w:rPr>
        <w:t xml:space="preserve">) и движемся по плану: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SQL-скрипт для создания хранимой процедуры,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метода в библиотеке доступа,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Модульный тест.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Стремиться нужно к результату тут: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https://github.com/ago-cs/cs-course-q4/tree/master/Lessons/31/ClassWork/Final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Реально полный цикл мы успели сделать на уроке только для метода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Add(ReminderItem)</w:t>
      </w:r>
      <w:r w:rsidDel="00000000" w:rsidR="00000000" w:rsidRPr="00000000">
        <w:rPr>
          <w:rtl w:val="0"/>
        </w:rPr>
        <w:t xml:space="preserve">. Всё остальное можно постараться доделать дома. Мы будем заниматься этим вместе на следующем уроке.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xliovyhyekrq" w:id="5"/>
      <w:bookmarkEnd w:id="5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Постараться доделать оставшиеся методы.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Вот все пять методов, которые должны быть реализованы обязательно: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 Mono Light" w:cs="Roboto Mono Light" w:eastAsia="Roboto Mono Light" w:hAnsi="Roboto Mono Light"/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Add(ReminderItem);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 Mono Light" w:cs="Roboto Mono Light" w:eastAsia="Roboto Mono Light" w:hAnsi="Roboto Mono Light"/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Get(Guid)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 Mono Light" w:cs="Roboto Mono Light" w:eastAsia="Roboto Mono Light" w:hAnsi="Roboto Mono Light"/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Get(ReminderItemStatus)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 Mono Light" w:cs="Roboto Mono Light" w:eastAsia="Roboto Mono Light" w:hAnsi="Roboto Mono Light"/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UpdateStatus(ReminderItem, ReminderItemStatus);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 Mono Light" w:cs="Roboto Mono Light" w:eastAsia="Roboto Mono Light" w:hAnsi="Roboto Mono Light"/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UpdateStatus(IEnumerable&lt;ReminderItem&gt;, ReminderItemStatus);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31</w:t>
    </w:r>
  </w:p>
  <w:p w:rsidR="00000000" w:rsidDel="00000000" w:rsidP="00000000" w:rsidRDefault="00000000" w:rsidRPr="00000000" w14:paraId="00000030">
    <w:pPr>
      <w:tabs>
        <w:tab w:val="right" w:pos="10616.338582677166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ago-cs/cs-course-q3/blob/master/Lessons/27/HomeWork/L27_HW_Reminder_schema.sql" TargetMode="External"/><Relationship Id="rId7" Type="http://schemas.openxmlformats.org/officeDocument/2006/relationships/hyperlink" Target="https://github.com/ago-cs/cs-course-q3/blob/master/Lessons/28/HomeWork/L28_HW_Reminder_SPs.sql" TargetMode="External"/><Relationship Id="rId8" Type="http://schemas.openxmlformats.org/officeDocument/2006/relationships/hyperlink" Target="https://github.com/ago-cs/cs-course-q4/tree/master/Lessons/31/ClassWork/Fin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