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Темы урока</w:t>
      </w:r>
    </w:p>
    <w:sdt>
      <w:sdtPr>
        <w:docPartObj>
          <w:docPartGallery w:val="Table of Contents"/>
          <w:docPartUnique w:val="1"/>
        </w:docPartObj>
      </w:sdtPr>
      <w:sdtContent>
        <w:p w:rsidR="00000000" w:rsidDel="00000000" w:rsidP="00000000" w:rsidRDefault="00000000" w:rsidRPr="00000000" w14:paraId="00000002">
          <w:pPr>
            <w:tabs>
              <w:tab w:val="right" w:pos="10626.259842519687"/>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lhvs1lg79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Универсальные методы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_llhvs1lg7934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dhvy9cj9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Swapper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_89dhvy9cj9kt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626.259842519687"/>
            </w:tabs>
            <w:spacing w:before="200" w:line="240" w:lineRule="auto"/>
            <w:ind w:left="0" w:firstLine="0"/>
            <w:rPr/>
          </w:pPr>
          <w:hyperlink w:anchor="_592zolppzmbm">
            <w:r w:rsidDel="00000000" w:rsidR="00000000" w:rsidRPr="00000000">
              <w:rPr>
                <w:b w:val="1"/>
                <w:rtl w:val="0"/>
              </w:rPr>
              <w:t xml:space="preserve">Универсальные классы</w:t>
            </w:r>
          </w:hyperlink>
          <w:r w:rsidDel="00000000" w:rsidR="00000000" w:rsidRPr="00000000">
            <w:rPr>
              <w:b w:val="1"/>
              <w:rtl w:val="0"/>
            </w:rPr>
            <w:tab/>
          </w:r>
          <w:r w:rsidDel="00000000" w:rsidR="00000000" w:rsidRPr="00000000">
            <w:fldChar w:fldCharType="begin"/>
            <w:instrText xml:space="preserve"> PAGEREF _592zolppzmbm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dhu3wlni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Самостоятельная работа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_jhdhu3wlnixc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3i1fvgho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_gz3i1fvgho57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626.25984251968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z98z2ic32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Зачем использовать ограничения?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_1z98z2ic324b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626.25984251968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uuiosf3e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Делегаты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_buuiosf3ext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3qrr6xfj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Ссылки на несколько методов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_ug3qrr6xfjng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njp3jk5s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Множественные методы в делегатах</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_cpnjp3jk5sr9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cmqq55gf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Делегаты библиотеки классов .NET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_4lcmqq55gf7b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y3ftxzu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_nmny3ftxzux4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akkv353u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Самостоятельная работа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_ftakkv353u3h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626.259842519687"/>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spk983r1tr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Домашнее задание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_3spk983r1trw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llhvs1lg7934" w:id="0"/>
      <w:bookmarkEnd w:id="0"/>
      <w:r w:rsidDel="00000000" w:rsidR="00000000" w:rsidRPr="00000000">
        <w:rPr>
          <w:rtl w:val="0"/>
        </w:rPr>
        <w:t xml:space="preserve">Универсальные методы</w:t>
      </w:r>
    </w:p>
    <w:p w:rsidR="00000000" w:rsidDel="00000000" w:rsidP="00000000" w:rsidRDefault="00000000" w:rsidRPr="00000000" w14:paraId="00000011">
      <w:pPr>
        <w:rPr/>
      </w:pPr>
      <w:r w:rsidDel="00000000" w:rsidR="00000000" w:rsidRPr="00000000">
        <w:rPr>
          <w:rtl w:val="0"/>
        </w:rPr>
        <w:t xml:space="preserve">Универсальным (обобщённым) называется метод, объявленный с использованием параметризованного типа данных.</w:t>
      </w:r>
    </w:p>
    <w:p w:rsidR="00000000" w:rsidDel="00000000" w:rsidP="00000000" w:rsidRDefault="00000000" w:rsidRPr="00000000" w14:paraId="00000012">
      <w:pPr>
        <w:rPr/>
      </w:pPr>
      <w:r w:rsidDel="00000000" w:rsidR="00000000" w:rsidRPr="00000000">
        <w:rPr>
          <w:rtl w:val="0"/>
        </w:rPr>
        <w:t xml:space="preserve">Например, у нас есть статический класс, метод которого выполняет определённую логику. Пусть это будет метод Swap, меняющий 2 переменные местами.</w:t>
      </w:r>
    </w:p>
    <w:p w:rsidR="00000000" w:rsidDel="00000000" w:rsidP="00000000" w:rsidRDefault="00000000" w:rsidRPr="00000000" w14:paraId="00000013">
      <w:pPr>
        <w:pStyle w:val="Heading2"/>
        <w:rPr/>
      </w:pPr>
      <w:bookmarkStart w:colFirst="0" w:colLast="0" w:name="_89dhvy9cj9kt" w:id="1"/>
      <w:bookmarkEnd w:id="1"/>
      <w:r w:rsidDel="00000000" w:rsidR="00000000" w:rsidRPr="00000000">
        <w:rPr>
          <w:rtl w:val="0"/>
        </w:rPr>
        <w:t xml:space="preserve">Пример Swapper</w:t>
      </w:r>
    </w:p>
    <w:p w:rsidR="00000000" w:rsidDel="00000000" w:rsidP="00000000" w:rsidRDefault="00000000" w:rsidRPr="00000000" w14:paraId="00000014">
      <w:pPr>
        <w:spacing w:after="200" w:lineRule="auto"/>
        <w:rPr/>
      </w:pPr>
      <w:r w:rsidDel="00000000" w:rsidR="00000000" w:rsidRPr="00000000">
        <w:rPr>
          <w:rtl w:val="0"/>
        </w:rPr>
        <w:t xml:space="preserve">Описываем проблему - метод реализует алгоритм не зависящий от типа переменных. Однако, из-за строгой типизации мы должны описать его для каждого типа данных отдельно.</w:t>
      </w:r>
    </w:p>
    <w:p w:rsidR="00000000" w:rsidDel="00000000" w:rsidP="00000000" w:rsidRDefault="00000000" w:rsidRPr="00000000" w14:paraId="00000015">
      <w:pPr>
        <w:spacing w:after="200" w:lineRule="auto"/>
        <w:rPr/>
      </w:pPr>
      <w:r w:rsidDel="00000000" w:rsidR="00000000" w:rsidRPr="00000000">
        <w:rPr>
          <w:rtl w:val="0"/>
        </w:rPr>
        <w:t xml:space="preserve">Продемонстрировать на примере </w:t>
      </w:r>
      <w:r w:rsidDel="00000000" w:rsidR="00000000" w:rsidRPr="00000000">
        <w:rPr>
          <w:b w:val="1"/>
          <w:rtl w:val="0"/>
        </w:rPr>
        <w:t xml:space="preserve">L15_C01_generic_methods</w:t>
      </w:r>
      <w:r w:rsidDel="00000000" w:rsidR="00000000" w:rsidRPr="00000000">
        <w:rPr>
          <w:rtl w:val="0"/>
        </w:rPr>
        <w:t xml:space="preserve"> как разрастётся код, если дублировать его для всех типов данных.</w:t>
      </w:r>
    </w:p>
    <w:p w:rsidR="00000000" w:rsidDel="00000000" w:rsidP="00000000" w:rsidRDefault="00000000" w:rsidRPr="00000000" w14:paraId="00000016">
      <w:pPr>
        <w:spacing w:after="200" w:lineRule="auto"/>
        <w:rPr/>
      </w:pPr>
      <w:r w:rsidDel="00000000" w:rsidR="00000000" w:rsidRPr="00000000">
        <w:rPr>
          <w:rtl w:val="0"/>
        </w:rPr>
        <w:t xml:space="preserve">Как вариант показать, что </w:t>
      </w:r>
      <w:r w:rsidDel="00000000" w:rsidR="00000000" w:rsidRPr="00000000">
        <w:rPr>
          <w:b w:val="1"/>
          <w:rtl w:val="0"/>
        </w:rPr>
        <w:t xml:space="preserve">можно использовать object</w:t>
      </w:r>
      <w:r w:rsidDel="00000000" w:rsidR="00000000" w:rsidRPr="00000000">
        <w:rPr>
          <w:rtl w:val="0"/>
        </w:rPr>
        <w:t xml:space="preserve">, но </w:t>
      </w:r>
      <w:r w:rsidDel="00000000" w:rsidR="00000000" w:rsidRPr="00000000">
        <w:rPr>
          <w:b w:val="1"/>
          <w:rtl w:val="0"/>
        </w:rPr>
        <w:t xml:space="preserve">указать на минусы</w:t>
      </w:r>
      <w:r w:rsidDel="00000000" w:rsidR="00000000" w:rsidRPr="00000000">
        <w:rPr>
          <w:rtl w:val="0"/>
        </w:rPr>
        <w:t xml:space="preserve"> упаковки/распаковки.</w:t>
      </w:r>
    </w:p>
    <w:p w:rsidR="00000000" w:rsidDel="00000000" w:rsidP="00000000" w:rsidRDefault="00000000" w:rsidRPr="00000000" w14:paraId="00000017">
      <w:pPr>
        <w:spacing w:after="200" w:lineRule="auto"/>
        <w:rPr/>
      </w:pPr>
      <w:r w:rsidDel="00000000" w:rsidR="00000000" w:rsidRPr="00000000">
        <w:rPr>
          <w:rtl w:val="0"/>
        </w:rPr>
        <w:t xml:space="preserve">Написать метод Swap&lt;T&gt; (пример можно посмотреть в </w:t>
      </w:r>
      <w:r w:rsidDel="00000000" w:rsidR="00000000" w:rsidRPr="00000000">
        <w:rPr>
          <w:b w:val="1"/>
          <w:rtl w:val="0"/>
        </w:rPr>
        <w:t xml:space="preserve">L15_C02_generic_methods_final</w:t>
      </w:r>
      <w:r w:rsidDel="00000000" w:rsidR="00000000" w:rsidRPr="00000000">
        <w:rPr>
          <w:rtl w:val="0"/>
        </w:rPr>
        <w:t xml:space="preserve">)</w:t>
      </w:r>
    </w:p>
    <w:p w:rsidR="00000000" w:rsidDel="00000000" w:rsidP="00000000" w:rsidRDefault="00000000" w:rsidRPr="00000000" w14:paraId="00000018">
      <w:pPr>
        <w:spacing w:after="200" w:lineRule="auto"/>
        <w:rPr/>
      </w:pPr>
      <w:r w:rsidDel="00000000" w:rsidR="00000000" w:rsidRPr="00000000">
        <w:rPr>
          <w:rtl w:val="0"/>
        </w:rPr>
        <w:t xml:space="preserve">Потом реализовать вызов для </w:t>
      </w:r>
      <w:r w:rsidDel="00000000" w:rsidR="00000000" w:rsidRPr="00000000">
        <w:rPr>
          <w:b w:val="1"/>
          <w:rtl w:val="0"/>
        </w:rPr>
        <w:t xml:space="preserve">int</w:t>
      </w:r>
      <w:r w:rsidDel="00000000" w:rsidR="00000000" w:rsidRPr="00000000">
        <w:rPr>
          <w:rtl w:val="0"/>
        </w:rPr>
        <w:t xml:space="preserve">, для </w:t>
      </w:r>
      <w:r w:rsidDel="00000000" w:rsidR="00000000" w:rsidRPr="00000000">
        <w:rPr>
          <w:b w:val="1"/>
          <w:rtl w:val="0"/>
        </w:rPr>
        <w:t xml:space="preserve">float</w:t>
      </w:r>
      <w:r w:rsidDel="00000000" w:rsidR="00000000" w:rsidRPr="00000000">
        <w:rPr>
          <w:rtl w:val="0"/>
        </w:rPr>
        <w:t xml:space="preserve">, для </w:t>
      </w:r>
      <w:r w:rsidDel="00000000" w:rsidR="00000000" w:rsidRPr="00000000">
        <w:rPr>
          <w:b w:val="1"/>
          <w:rtl w:val="0"/>
        </w:rPr>
        <w:t xml:space="preserve">string</w:t>
      </w:r>
      <w:r w:rsidDel="00000000" w:rsidR="00000000" w:rsidRPr="00000000">
        <w:rPr>
          <w:rtl w:val="0"/>
        </w:rPr>
        <w:t xml:space="preserve">, для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19">
      <w:pPr>
        <w:spacing w:after="200" w:lineRule="auto"/>
        <w:rPr>
          <w:b w:val="1"/>
        </w:rPr>
      </w:pPr>
      <w:r w:rsidDel="00000000" w:rsidR="00000000" w:rsidRPr="00000000">
        <w:rPr>
          <w:rtl w:val="0"/>
        </w:rPr>
        <w:t xml:space="preserve">Конечный результат можно посмотреть в </w:t>
      </w:r>
      <w:r w:rsidDel="00000000" w:rsidR="00000000" w:rsidRPr="00000000">
        <w:rPr>
          <w:b w:val="1"/>
          <w:rtl w:val="0"/>
        </w:rPr>
        <w:t xml:space="preserve">L15_C02_generic_methods_final.</w:t>
      </w:r>
    </w:p>
    <w:p w:rsidR="00000000" w:rsidDel="00000000" w:rsidP="00000000" w:rsidRDefault="00000000" w:rsidRPr="00000000" w14:paraId="0000001A">
      <w:pPr>
        <w:pStyle w:val="Heading1"/>
        <w:rPr/>
      </w:pPr>
      <w:bookmarkStart w:colFirst="0" w:colLast="0" w:name="_592zolppzmbm" w:id="2"/>
      <w:bookmarkEnd w:id="2"/>
      <w:r w:rsidDel="00000000" w:rsidR="00000000" w:rsidRPr="00000000">
        <w:rPr>
          <w:rtl w:val="0"/>
        </w:rPr>
        <w:t xml:space="preserve">Универсальные классы</w:t>
      </w:r>
    </w:p>
    <w:p w:rsidR="00000000" w:rsidDel="00000000" w:rsidP="00000000" w:rsidRDefault="00000000" w:rsidRPr="00000000" w14:paraId="0000001B">
      <w:pPr>
        <w:rPr/>
      </w:pPr>
      <w:r w:rsidDel="00000000" w:rsidR="00000000" w:rsidRPr="00000000">
        <w:rPr>
          <w:rtl w:val="0"/>
        </w:rPr>
        <w:t xml:space="preserve">Универсальные классы инкапсулируют операции, которые не относятся к конкретному типу данных.</w:t>
      </w:r>
    </w:p>
    <w:p w:rsidR="00000000" w:rsidDel="00000000" w:rsidP="00000000" w:rsidRDefault="00000000" w:rsidRPr="00000000" w14:paraId="0000001C">
      <w:pPr>
        <w:rPr/>
      </w:pPr>
      <w:r w:rsidDel="00000000" w:rsidR="00000000" w:rsidRPr="00000000">
        <w:rPr>
          <w:rtl w:val="0"/>
        </w:rPr>
        <w:t xml:space="preserve">Например, наш класс Swapper можно сделать универсальным, перенеся параметр T уже на уровень класса</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Решение: </w:t>
      </w:r>
      <w:r w:rsidDel="00000000" w:rsidR="00000000" w:rsidRPr="00000000">
        <w:rPr>
          <w:b w:val="1"/>
          <w:rtl w:val="0"/>
        </w:rPr>
        <w:t xml:space="preserve">L15_C03_generic_classes</w:t>
      </w:r>
      <w:r w:rsidDel="00000000" w:rsidR="00000000" w:rsidRPr="00000000">
        <w:rPr>
          <w:rtl w:val="0"/>
        </w:rPr>
        <w:t xml:space="preserve">.</w:t>
      </w:r>
    </w:p>
    <w:p w:rsidR="00000000" w:rsidDel="00000000" w:rsidP="00000000" w:rsidRDefault="00000000" w:rsidRPr="00000000" w14:paraId="0000001F">
      <w:pPr>
        <w:pStyle w:val="Heading2"/>
        <w:rPr/>
      </w:pPr>
      <w:bookmarkStart w:colFirst="0" w:colLast="0" w:name="_jhdhu3wlnixc" w:id="3"/>
      <w:bookmarkEnd w:id="3"/>
      <w:r w:rsidDel="00000000" w:rsidR="00000000" w:rsidRPr="00000000">
        <w:rPr>
          <w:rtl w:val="0"/>
        </w:rPr>
        <w:t xml:space="preserve">Самостоятельная работа</w:t>
      </w:r>
    </w:p>
    <w:p w:rsidR="00000000" w:rsidDel="00000000" w:rsidP="00000000" w:rsidRDefault="00000000" w:rsidRPr="00000000" w14:paraId="00000020">
      <w:pPr>
        <w:rPr/>
      </w:pPr>
      <w:r w:rsidDel="00000000" w:rsidR="00000000" w:rsidRPr="00000000">
        <w:rPr>
          <w:rtl w:val="0"/>
        </w:rPr>
        <w:t xml:space="preserve">Написать класс Account (задание на слайде).</w:t>
      </w:r>
    </w:p>
    <w:p w:rsidR="00000000" w:rsidDel="00000000" w:rsidP="00000000" w:rsidRDefault="00000000" w:rsidRPr="00000000" w14:paraId="00000021">
      <w:pPr>
        <w:rPr/>
      </w:pPr>
      <w:r w:rsidDel="00000000" w:rsidR="00000000" w:rsidRPr="00000000">
        <w:rPr>
          <w:rtl w:val="0"/>
        </w:rPr>
        <w:t xml:space="preserve">Решение: </w:t>
      </w:r>
      <w:r w:rsidDel="00000000" w:rsidR="00000000" w:rsidRPr="00000000">
        <w:rPr>
          <w:b w:val="1"/>
          <w:rtl w:val="0"/>
        </w:rPr>
        <w:t xml:space="preserve">L15_C04_generic_classes_SW</w:t>
      </w:r>
      <w:r w:rsidDel="00000000" w:rsidR="00000000" w:rsidRPr="00000000">
        <w:rPr>
          <w:rtl w:val="0"/>
        </w:rPr>
        <w:t xml:space="preserve">.</w:t>
      </w:r>
    </w:p>
    <w:p w:rsidR="00000000" w:rsidDel="00000000" w:rsidP="00000000" w:rsidRDefault="00000000" w:rsidRPr="00000000" w14:paraId="00000022">
      <w:pPr>
        <w:pStyle w:val="Heading2"/>
        <w:rPr/>
      </w:pPr>
      <w:bookmarkStart w:colFirst="0" w:colLast="0" w:name="_gz3i1fvgho57" w:id="4"/>
      <w:bookmarkEnd w:id="4"/>
      <w:r w:rsidDel="00000000" w:rsidR="00000000" w:rsidRPr="00000000">
        <w:rPr>
          <w:rtl w:val="0"/>
        </w:rPr>
        <w:t xml:space="preserve">Ограничения</w:t>
      </w:r>
    </w:p>
    <w:p w:rsidR="00000000" w:rsidDel="00000000" w:rsidP="00000000" w:rsidRDefault="00000000" w:rsidRPr="00000000" w14:paraId="00000023">
      <w:pPr>
        <w:spacing w:after="200" w:lineRule="auto"/>
        <w:rPr/>
      </w:pPr>
      <w:r w:rsidDel="00000000" w:rsidR="00000000" w:rsidRPr="00000000">
        <w:rPr>
          <w:rtl w:val="0"/>
        </w:rPr>
        <w:t xml:space="preserve">Ограничения сообщают компилятору о характеристиках, которые должен иметь аргумент типа.</w:t>
      </w:r>
    </w:p>
    <w:p w:rsidR="00000000" w:rsidDel="00000000" w:rsidP="00000000" w:rsidRDefault="00000000" w:rsidRPr="00000000" w14:paraId="00000024">
      <w:pPr>
        <w:spacing w:after="200" w:lineRule="auto"/>
        <w:rPr/>
      </w:pPr>
      <w:r w:rsidDel="00000000" w:rsidR="00000000" w:rsidRPr="00000000">
        <w:rPr>
          <w:rtl w:val="0"/>
        </w:rPr>
        <w:t xml:space="preserve">Без ограничений аргумент типа может быть любым типом, </w:t>
      </w:r>
    </w:p>
    <w:p w:rsidR="00000000" w:rsidDel="00000000" w:rsidP="00000000" w:rsidRDefault="00000000" w:rsidRPr="00000000" w14:paraId="00000025">
      <w:pPr>
        <w:spacing w:after="200" w:lineRule="auto"/>
        <w:rPr/>
      </w:pPr>
      <w:r w:rsidDel="00000000" w:rsidR="00000000" w:rsidRPr="00000000">
        <w:rPr>
          <w:rtl w:val="0"/>
        </w:rPr>
        <w:t xml:space="preserve">Если в клиентском коде для создания экземпляра класса используется недопустимый тип, возникает ошибка времени компиляции. </w:t>
      </w:r>
    </w:p>
    <w:p w:rsidR="00000000" w:rsidDel="00000000" w:rsidP="00000000" w:rsidRDefault="00000000" w:rsidRPr="00000000" w14:paraId="00000026">
      <w:pPr>
        <w:spacing w:after="200" w:lineRule="auto"/>
        <w:rPr/>
      </w:pPr>
      <w:r w:rsidDel="00000000" w:rsidR="00000000" w:rsidRPr="00000000">
        <w:rPr>
          <w:rtl w:val="0"/>
        </w:rPr>
        <w:t xml:space="preserve">Ограничения задаются с помощью контекстного ключевого слова </w:t>
      </w: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14:paraId="00000027">
      <w:pPr>
        <w:pStyle w:val="Heading3"/>
        <w:spacing w:after="200" w:lineRule="auto"/>
        <w:rPr/>
      </w:pPr>
      <w:bookmarkStart w:colFirst="0" w:colLast="0" w:name="_1z98z2ic324b" w:id="5"/>
      <w:bookmarkEnd w:id="5"/>
      <w:r w:rsidDel="00000000" w:rsidR="00000000" w:rsidRPr="00000000">
        <w:rPr>
          <w:rtl w:val="0"/>
        </w:rPr>
        <w:t xml:space="preserve">Зачем использовать ограничения?</w:t>
      </w:r>
    </w:p>
    <w:p w:rsidR="00000000" w:rsidDel="00000000" w:rsidP="00000000" w:rsidRDefault="00000000" w:rsidRPr="00000000" w14:paraId="00000028">
      <w:pPr>
        <w:spacing w:after="200" w:lineRule="auto"/>
        <w:rPr/>
      </w:pPr>
      <w:r w:rsidDel="00000000" w:rsidR="00000000" w:rsidRPr="00000000">
        <w:rPr>
          <w:rtl w:val="0"/>
        </w:rPr>
        <w:t xml:space="preserve">Ограничивая параметр типа, вы расширяете выбор разрешенных операций и вызовов метода до поддерживаемых ограничивающим типом и всеми типами в его иерархии наследования.</w:t>
      </w:r>
    </w:p>
    <w:p w:rsidR="00000000" w:rsidDel="00000000" w:rsidP="00000000" w:rsidRDefault="00000000" w:rsidRPr="00000000" w14:paraId="00000029">
      <w:pPr>
        <w:spacing w:after="200" w:lineRule="auto"/>
        <w:rPr/>
      </w:pPr>
      <w:r w:rsidDel="00000000" w:rsidR="00000000" w:rsidRPr="00000000">
        <w:rPr>
          <w:rtl w:val="0"/>
        </w:rPr>
        <w:t xml:space="preserve">Если при разработке универсальных классов или методов планируется выполнение любых других операций с универсальными элементами, помимо простого присвоения или вызова методов, не поддерживаемых System.Object, вам необходимо применить ограничения к параметру типа. </w:t>
      </w:r>
    </w:p>
    <w:p w:rsidR="00000000" w:rsidDel="00000000" w:rsidP="00000000" w:rsidRDefault="00000000" w:rsidRPr="00000000" w14:paraId="0000002A">
      <w:pPr>
        <w:spacing w:after="200" w:lineRule="auto"/>
        <w:rPr/>
      </w:pPr>
      <w:r w:rsidDel="00000000" w:rsidR="00000000" w:rsidRPr="00000000">
        <w:rPr>
          <w:rtl w:val="0"/>
        </w:rPr>
        <w:t xml:space="preserve">Например, на основе ограничения базового класса компилятор определяет, что в качестве аргументов типа будут использоваться только объекты указанного типа или производных от него. Имея такую гарантию, компилятор может вызывать методы указанного типа в универсальном классе.</w:t>
      </w:r>
    </w:p>
    <w:p w:rsidR="00000000" w:rsidDel="00000000" w:rsidP="00000000" w:rsidRDefault="00000000" w:rsidRPr="00000000" w14:paraId="0000002B">
      <w:pPr>
        <w:pStyle w:val="Heading1"/>
        <w:rPr/>
      </w:pPr>
      <w:bookmarkStart w:colFirst="0" w:colLast="0" w:name="_buuiosf3ext" w:id="6"/>
      <w:bookmarkEnd w:id="6"/>
      <w:r w:rsidDel="00000000" w:rsidR="00000000" w:rsidRPr="00000000">
        <w:rPr>
          <w:rtl w:val="0"/>
        </w:rPr>
        <w:t xml:space="preserve">Делегаты</w:t>
      </w:r>
    </w:p>
    <w:p w:rsidR="00000000" w:rsidDel="00000000" w:rsidP="00000000" w:rsidRDefault="00000000" w:rsidRPr="00000000" w14:paraId="0000002C">
      <w:pPr>
        <w:shd w:fill="ffffff" w:val="clear"/>
        <w:spacing w:after="200" w:lineRule="auto"/>
        <w:rPr>
          <w:sz w:val="24"/>
          <w:szCs w:val="24"/>
        </w:rPr>
      </w:pPr>
      <w:hyperlink r:id="rId6">
        <w:r w:rsidDel="00000000" w:rsidR="00000000" w:rsidRPr="00000000">
          <w:rPr>
            <w:color w:val="1155cc"/>
            <w:sz w:val="24"/>
            <w:szCs w:val="24"/>
            <w:u w:val="single"/>
            <w:rtl w:val="0"/>
          </w:rPr>
          <w:t xml:space="preserve">Делегат</w:t>
        </w:r>
      </w:hyperlink>
      <w:r w:rsidDel="00000000" w:rsidR="00000000" w:rsidRPr="00000000">
        <w:rPr>
          <w:sz w:val="24"/>
          <w:szCs w:val="24"/>
          <w:rtl w:val="0"/>
        </w:rPr>
        <w:t xml:space="preserve"> — это тип, который представляет ссылки на методы с определенным списком параметров и типом возвращаемого значения. При создании экземпляра делегата этот экземпляр можно связать с любым методом с совместимой сигнатурой и типом возвращаемого значения. Метод можно вызвать (активировать) с помощью экземпляра делегата.</w:t>
      </w:r>
    </w:p>
    <w:p w:rsidR="00000000" w:rsidDel="00000000" w:rsidP="00000000" w:rsidRDefault="00000000" w:rsidRPr="00000000" w14:paraId="0000002D">
      <w:pPr>
        <w:shd w:fill="ffffff" w:val="clear"/>
        <w:spacing w:after="200" w:lineRule="auto"/>
        <w:rPr>
          <w:sz w:val="24"/>
          <w:szCs w:val="24"/>
        </w:rPr>
      </w:pPr>
      <w:r w:rsidDel="00000000" w:rsidR="00000000" w:rsidRPr="00000000">
        <w:rPr>
          <w:sz w:val="24"/>
          <w:szCs w:val="24"/>
          <w:rtl w:val="0"/>
        </w:rPr>
        <w:t xml:space="preserve">Делегаты используются для передачи методов в качестве аргументов к другим методам</w:t>
      </w:r>
    </w:p>
    <w:p w:rsidR="00000000" w:rsidDel="00000000" w:rsidP="00000000" w:rsidRDefault="00000000" w:rsidRPr="00000000" w14:paraId="0000002E">
      <w:pPr>
        <w:pStyle w:val="Heading2"/>
        <w:shd w:fill="ffffff" w:val="clear"/>
        <w:spacing w:after="200" w:lineRule="auto"/>
        <w:rPr/>
      </w:pPr>
      <w:bookmarkStart w:colFirst="0" w:colLast="0" w:name="_ug3qrr6xfjng" w:id="7"/>
      <w:bookmarkEnd w:id="7"/>
      <w:r w:rsidDel="00000000" w:rsidR="00000000" w:rsidRPr="00000000">
        <w:rPr>
          <w:rtl w:val="0"/>
        </w:rPr>
        <w:t xml:space="preserve">Ссылки на несколько методов</w:t>
      </w:r>
      <w:r w:rsidDel="00000000" w:rsidR="00000000" w:rsidRPr="00000000">
        <w:rPr>
          <w:rtl w:val="0"/>
        </w:rPr>
      </w:r>
    </w:p>
    <w:p w:rsidR="00000000" w:rsidDel="00000000" w:rsidP="00000000" w:rsidRDefault="00000000" w:rsidRPr="00000000" w14:paraId="0000002F">
      <w:pPr>
        <w:shd w:fill="ffffff" w:val="clear"/>
        <w:spacing w:after="200" w:lineRule="auto"/>
        <w:rPr>
          <w:sz w:val="24"/>
          <w:szCs w:val="24"/>
        </w:rPr>
      </w:pPr>
      <w:r w:rsidDel="00000000" w:rsidR="00000000" w:rsidRPr="00000000">
        <w:rPr>
          <w:sz w:val="24"/>
          <w:szCs w:val="24"/>
          <w:rtl w:val="0"/>
        </w:rPr>
        <w:t xml:space="preserve">Делегат можно связать с именованным методом. При создании экземпляра делегата с использованием именованного метода этот метод передается в качестве параметра.</w:t>
      </w:r>
    </w:p>
    <w:p w:rsidR="00000000" w:rsidDel="00000000" w:rsidP="00000000" w:rsidRDefault="00000000" w:rsidRPr="00000000" w14:paraId="00000030">
      <w:pPr>
        <w:shd w:fill="ffffff" w:val="clear"/>
        <w:spacing w:after="200" w:lineRule="auto"/>
        <w:rPr>
          <w:sz w:val="24"/>
          <w:szCs w:val="24"/>
        </w:rPr>
      </w:pPr>
      <w:r w:rsidDel="00000000" w:rsidR="00000000" w:rsidRPr="00000000">
        <w:rPr>
          <w:sz w:val="24"/>
          <w:szCs w:val="24"/>
          <w:rtl w:val="0"/>
        </w:rPr>
        <w:t xml:space="preserve">Пример на слайде и </w:t>
      </w:r>
      <w:r w:rsidDel="00000000" w:rsidR="00000000" w:rsidRPr="00000000">
        <w:rPr>
          <w:b w:val="1"/>
          <w:sz w:val="24"/>
          <w:szCs w:val="24"/>
          <w:rtl w:val="0"/>
        </w:rPr>
        <w:t xml:space="preserve">L15_C06_delegate_demo</w:t>
      </w:r>
      <w:r w:rsidDel="00000000" w:rsidR="00000000" w:rsidRPr="00000000">
        <w:rPr>
          <w:sz w:val="24"/>
          <w:szCs w:val="24"/>
          <w:rtl w:val="0"/>
        </w:rPr>
        <w:t xml:space="preserve">.</w:t>
      </w:r>
    </w:p>
    <w:p w:rsidR="00000000" w:rsidDel="00000000" w:rsidP="00000000" w:rsidRDefault="00000000" w:rsidRPr="00000000" w14:paraId="00000031">
      <w:pPr>
        <w:pStyle w:val="Heading2"/>
        <w:rPr/>
      </w:pPr>
      <w:bookmarkStart w:colFirst="0" w:colLast="0" w:name="_cpnjp3jk5sr9" w:id="8"/>
      <w:bookmarkEnd w:id="8"/>
      <w:r w:rsidDel="00000000" w:rsidR="00000000" w:rsidRPr="00000000">
        <w:rPr>
          <w:rtl w:val="0"/>
        </w:rPr>
        <w:t xml:space="preserve">Множественные методы в делегатах</w:t>
      </w:r>
    </w:p>
    <w:p w:rsidR="00000000" w:rsidDel="00000000" w:rsidP="00000000" w:rsidRDefault="00000000" w:rsidRPr="00000000" w14:paraId="00000032">
      <w:pPr>
        <w:spacing w:after="200" w:lineRule="auto"/>
        <w:rPr/>
      </w:pPr>
      <w:r w:rsidDel="00000000" w:rsidR="00000000" w:rsidRPr="00000000">
        <w:rPr>
          <w:rtl w:val="0"/>
        </w:rPr>
        <w:t xml:space="preserve">Можно создать цепочку вызовов, когда делегат хранит ссылки на более чем один метод. Для этого нужно вызвать статический метод Delegate.Combine или оператор +=</w:t>
      </w:r>
    </w:p>
    <w:p w:rsidR="00000000" w:rsidDel="00000000" w:rsidP="00000000" w:rsidRDefault="00000000" w:rsidRPr="00000000" w14:paraId="00000033">
      <w:pPr>
        <w:spacing w:after="200" w:lineRule="auto"/>
        <w:rPr/>
      </w:pPr>
      <w:r w:rsidDel="00000000" w:rsidR="00000000" w:rsidRPr="00000000">
        <w:rPr>
          <w:rtl w:val="0"/>
        </w:rPr>
        <w:t xml:space="preserve">При выполнении такого делегата все его методы будут выполнены по очереди. Если сигнатура делегата предполагает получение параметров то параметры будут для всех методов иметь одно значение. Если есть возвращаемое значение, то мы можем получить лишь значение последнего в списке метода.</w:t>
      </w:r>
    </w:p>
    <w:p w:rsidR="00000000" w:rsidDel="00000000" w:rsidP="00000000" w:rsidRDefault="00000000" w:rsidRPr="00000000" w14:paraId="00000034">
      <w:pPr>
        <w:spacing w:after="200" w:lineRule="auto"/>
        <w:rPr/>
      </w:pPr>
      <w:r w:rsidDel="00000000" w:rsidR="00000000" w:rsidRPr="00000000">
        <w:rPr>
          <w:rtl w:val="0"/>
        </w:rPr>
        <w:t xml:space="preserve">Метод Delegate.Remove() или переопределённый оператор -= в свою очередь производит поиск в списке делегатов по значению объекта-владельца и методу, и в случае нахождения удаляет первый совпавший.</w:t>
      </w:r>
    </w:p>
    <w:p w:rsidR="00000000" w:rsidDel="00000000" w:rsidP="00000000" w:rsidRDefault="00000000" w:rsidRPr="00000000" w14:paraId="00000035">
      <w:pPr>
        <w:spacing w:after="200" w:lineRule="auto"/>
        <w:rPr/>
      </w:pPr>
      <w:r w:rsidDel="00000000" w:rsidR="00000000" w:rsidRPr="00000000">
        <w:rPr>
          <w:sz w:val="24"/>
          <w:szCs w:val="24"/>
          <w:rtl w:val="0"/>
        </w:rPr>
        <w:t xml:space="preserve">Пример на слайдах и </w:t>
      </w:r>
      <w:r w:rsidDel="00000000" w:rsidR="00000000" w:rsidRPr="00000000">
        <w:rPr>
          <w:b w:val="1"/>
          <w:rtl w:val="0"/>
        </w:rPr>
        <w:t xml:space="preserve">L15_C07_delegate_multiple_demo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Style w:val="Heading2"/>
        <w:rPr/>
      </w:pPr>
      <w:bookmarkStart w:colFirst="0" w:colLast="0" w:name="_4lcmqq55gf7b" w:id="9"/>
      <w:bookmarkEnd w:id="9"/>
      <w:r w:rsidDel="00000000" w:rsidR="00000000" w:rsidRPr="00000000">
        <w:rPr>
          <w:rtl w:val="0"/>
        </w:rPr>
        <w:t xml:space="preserve">Делегаты библиотеки классов .NET</w:t>
      </w:r>
    </w:p>
    <w:p w:rsidR="00000000" w:rsidDel="00000000" w:rsidP="00000000" w:rsidRDefault="00000000" w:rsidRPr="00000000" w14:paraId="00000037">
      <w:pPr>
        <w:spacing w:after="200" w:lineRule="auto"/>
        <w:rPr/>
      </w:pPr>
      <w:r w:rsidDel="00000000" w:rsidR="00000000" w:rsidRPr="00000000">
        <w:rPr>
          <w:rtl w:val="0"/>
        </w:rPr>
        <w:t xml:space="preserve">Стоит сказать что делегаты могут быть обобщенными (Generic), что является более правильным подходом к созданию отдельных делегатов для разных типов.</w:t>
      </w:r>
    </w:p>
    <w:p w:rsidR="00000000" w:rsidDel="00000000" w:rsidP="00000000" w:rsidRDefault="00000000" w:rsidRPr="00000000" w14:paraId="00000038">
      <w:pPr>
        <w:spacing w:after="200" w:lineRule="auto"/>
        <w:rPr/>
      </w:pPr>
      <w:r w:rsidDel="00000000" w:rsidR="00000000" w:rsidRPr="00000000">
        <w:rPr>
          <w:rtl w:val="0"/>
        </w:rPr>
        <w:t xml:space="preserve">Также стоит упомянуть что библиотека .NET Framework Class Library уже содержит наиболее популярные типы делегатов (обобщенные и нет). </w:t>
      </w:r>
    </w:p>
    <w:p w:rsidR="00000000" w:rsidDel="00000000" w:rsidP="00000000" w:rsidRDefault="00000000" w:rsidRPr="00000000" w14:paraId="00000039">
      <w:pPr>
        <w:rPr/>
      </w:pPr>
      <w:r w:rsidDel="00000000" w:rsidR="00000000" w:rsidRPr="00000000">
        <w:rPr>
          <w:rtl w:val="0"/>
        </w:rPr>
        <w:t xml:space="preserve">Например:</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Делегат </w:t>
      </w:r>
      <w:r w:rsidDel="00000000" w:rsidR="00000000" w:rsidRPr="00000000">
        <w:rPr>
          <w:b w:val="1"/>
          <w:rtl w:val="0"/>
        </w:rPr>
        <w:t xml:space="preserve">Action&lt;T&gt;</w:t>
      </w:r>
      <w:r w:rsidDel="00000000" w:rsidR="00000000" w:rsidRPr="00000000">
        <w:rPr>
          <w:rtl w:val="0"/>
        </w:rPr>
        <w:t xml:space="preserve"> представляет собой метод без возвращаемого значения но с аргументом,</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Делегат </w:t>
      </w:r>
      <w:r w:rsidDel="00000000" w:rsidR="00000000" w:rsidRPr="00000000">
        <w:rPr>
          <w:b w:val="1"/>
          <w:rtl w:val="0"/>
        </w:rPr>
        <w:t xml:space="preserve">Funс&lt;T, TResult&gt;</w:t>
      </w:r>
      <w:r w:rsidDel="00000000" w:rsidR="00000000" w:rsidRPr="00000000">
        <w:rPr>
          <w:rtl w:val="0"/>
        </w:rPr>
        <w:t xml:space="preserve"> и с возвращаемым значением и аргументом.</w:t>
      </w:r>
    </w:p>
    <w:p w:rsidR="00000000" w:rsidDel="00000000" w:rsidP="00000000" w:rsidRDefault="00000000" w:rsidRPr="00000000" w14:paraId="0000003C">
      <w:pPr>
        <w:spacing w:before="200" w:lineRule="auto"/>
        <w:rPr/>
      </w:pPr>
      <w:r w:rsidDel="00000000" w:rsidR="00000000" w:rsidRPr="00000000">
        <w:rPr>
          <w:rtl w:val="0"/>
        </w:rPr>
        <w:t xml:space="preserve">Обратить внимание, что </w:t>
      </w:r>
      <w:r w:rsidDel="00000000" w:rsidR="00000000" w:rsidRPr="00000000">
        <w:rPr>
          <w:b w:val="1"/>
          <w:rtl w:val="0"/>
        </w:rPr>
        <w:t xml:space="preserve">есть много версий для разного количества параметров</w:t>
      </w:r>
      <w:r w:rsidDel="00000000" w:rsidR="00000000" w:rsidRPr="00000000">
        <w:rPr>
          <w:rtl w:val="0"/>
        </w:rPr>
        <w:t xml:space="preserve"> </w:t>
        <w:br w:type="textWrapping"/>
        <w:t xml:space="preserve">как у Funk, так и Action.</w:t>
      </w:r>
    </w:p>
    <w:p w:rsidR="00000000" w:rsidDel="00000000" w:rsidP="00000000" w:rsidRDefault="00000000" w:rsidRPr="00000000" w14:paraId="0000003D">
      <w:pPr>
        <w:pStyle w:val="Heading2"/>
        <w:spacing w:before="200" w:lineRule="auto"/>
        <w:rPr/>
      </w:pPr>
      <w:bookmarkStart w:colFirst="0" w:colLast="0" w:name="_nmny3ftxzux4" w:id="10"/>
      <w:bookmarkEnd w:id="10"/>
      <w:r w:rsidDel="00000000" w:rsidR="00000000" w:rsidRPr="00000000">
        <w:rPr>
          <w:rtl w:val="0"/>
        </w:rPr>
        <w:t xml:space="preserve">Пример</w:t>
      </w:r>
    </w:p>
    <w:p w:rsidR="00000000" w:rsidDel="00000000" w:rsidP="00000000" w:rsidRDefault="00000000" w:rsidRPr="00000000" w14:paraId="0000003E">
      <w:pPr>
        <w:spacing w:before="200" w:lineRule="auto"/>
        <w:rPr/>
      </w:pPr>
      <w:r w:rsidDel="00000000" w:rsidR="00000000" w:rsidRPr="00000000">
        <w:rPr>
          <w:rtl w:val="0"/>
        </w:rPr>
        <w:t xml:space="preserve">Разбор примера (приведение кода в </w:t>
      </w:r>
      <w:r w:rsidDel="00000000" w:rsidR="00000000" w:rsidRPr="00000000">
        <w:rPr>
          <w:b w:val="1"/>
          <w:rtl w:val="0"/>
        </w:rPr>
        <w:t xml:space="preserve">L15_C08_delegate_fcl_action_func_demo</w:t>
      </w:r>
      <w:r w:rsidDel="00000000" w:rsidR="00000000" w:rsidRPr="00000000">
        <w:rPr>
          <w:rtl w:val="0"/>
        </w:rPr>
        <w:t xml:space="preserve"> к коду в </w:t>
      </w:r>
      <w:r w:rsidDel="00000000" w:rsidR="00000000" w:rsidRPr="00000000">
        <w:rPr>
          <w:b w:val="1"/>
          <w:rtl w:val="0"/>
        </w:rPr>
        <w:t xml:space="preserve">L15_C09_delegate_fcl_action_func_final</w:t>
      </w:r>
      <w:r w:rsidDel="00000000" w:rsidR="00000000" w:rsidRPr="00000000">
        <w:rPr>
          <w:rtl w:val="0"/>
        </w:rPr>
        <w:t xml:space="preserve">).</w:t>
      </w:r>
    </w:p>
    <w:p w:rsidR="00000000" w:rsidDel="00000000" w:rsidP="00000000" w:rsidRDefault="00000000" w:rsidRPr="00000000" w14:paraId="0000003F">
      <w:pPr>
        <w:spacing w:before="200" w:lineRule="auto"/>
        <w:rPr/>
      </w:pPr>
      <w:r w:rsidDel="00000000" w:rsidR="00000000" w:rsidRPr="00000000">
        <w:rPr>
          <w:rtl w:val="0"/>
        </w:rPr>
        <w:t xml:space="preserve">Дан код решения задачи сложения чисел в массиве и вывода их суммы на экран.</w:t>
      </w:r>
    </w:p>
    <w:p w:rsidR="00000000" w:rsidDel="00000000" w:rsidP="00000000" w:rsidRDefault="00000000" w:rsidRPr="00000000" w14:paraId="00000040">
      <w:pPr>
        <w:spacing w:before="200" w:lineRule="auto"/>
        <w:rPr/>
      </w:pPr>
      <w:r w:rsidDel="00000000" w:rsidR="00000000" w:rsidRPr="00000000">
        <w:rPr>
          <w:rtl w:val="0"/>
        </w:rPr>
        <w:t xml:space="preserve">По шагам</w:t>
      </w:r>
    </w:p>
    <w:p w:rsidR="00000000" w:rsidDel="00000000" w:rsidP="00000000" w:rsidRDefault="00000000" w:rsidRPr="00000000" w14:paraId="00000041">
      <w:pPr>
        <w:numPr>
          <w:ilvl w:val="0"/>
          <w:numId w:val="3"/>
        </w:numPr>
        <w:spacing w:after="0" w:afterAutospacing="0" w:before="200" w:lineRule="auto"/>
        <w:ind w:left="720" w:hanging="360"/>
        <w:rPr>
          <w:u w:val="none"/>
        </w:rPr>
      </w:pPr>
      <w:r w:rsidDel="00000000" w:rsidR="00000000" w:rsidRPr="00000000">
        <w:rPr>
          <w:rtl w:val="0"/>
        </w:rPr>
        <w:t xml:space="preserve">Выделить методы и оформить их в виде:</w:t>
      </w:r>
    </w:p>
    <w:p w:rsidR="00000000" w:rsidDel="00000000" w:rsidP="00000000" w:rsidRDefault="00000000" w:rsidRPr="00000000" w14:paraId="00000042">
      <w:pPr>
        <w:numPr>
          <w:ilvl w:val="1"/>
          <w:numId w:val="3"/>
        </w:numPr>
        <w:spacing w:after="0" w:afterAutospacing="0" w:before="0" w:beforeAutospacing="0" w:lineRule="auto"/>
        <w:ind w:left="1440" w:hanging="360"/>
        <w:rPr>
          <w:u w:val="none"/>
        </w:rPr>
      </w:pPr>
      <w:r w:rsidDel="00000000" w:rsidR="00000000" w:rsidRPr="00000000">
        <w:rPr>
          <w:rtl w:val="0"/>
        </w:rPr>
        <w:t xml:space="preserve">static int </w:t>
      </w:r>
      <w:r w:rsidDel="00000000" w:rsidR="00000000" w:rsidRPr="00000000">
        <w:rPr>
          <w:b w:val="1"/>
          <w:rtl w:val="0"/>
        </w:rPr>
        <w:t xml:space="preserve">Sum</w:t>
      </w:r>
      <w:r w:rsidDel="00000000" w:rsidR="00000000" w:rsidRPr="00000000">
        <w:rPr>
          <w:rtl w:val="0"/>
        </w:rPr>
        <w:t xml:space="preserve">(int[] numbers)</w:t>
      </w:r>
    </w:p>
    <w:p w:rsidR="00000000" w:rsidDel="00000000" w:rsidP="00000000" w:rsidRDefault="00000000" w:rsidRPr="00000000" w14:paraId="00000043">
      <w:pPr>
        <w:numPr>
          <w:ilvl w:val="1"/>
          <w:numId w:val="3"/>
        </w:numPr>
        <w:spacing w:after="0" w:afterAutospacing="0" w:before="0" w:beforeAutospacing="0" w:lineRule="auto"/>
        <w:ind w:left="1440" w:hanging="360"/>
        <w:rPr>
          <w:u w:val="none"/>
        </w:rPr>
      </w:pPr>
      <w:r w:rsidDel="00000000" w:rsidR="00000000" w:rsidRPr="00000000">
        <w:rPr>
          <w:rtl w:val="0"/>
        </w:rPr>
        <w:t xml:space="preserve">static void </w:t>
      </w:r>
      <w:r w:rsidDel="00000000" w:rsidR="00000000" w:rsidRPr="00000000">
        <w:rPr>
          <w:b w:val="1"/>
          <w:rtl w:val="0"/>
        </w:rPr>
        <w:t xml:space="preserve">WriteToConsole</w:t>
      </w:r>
      <w:r w:rsidDel="00000000" w:rsidR="00000000" w:rsidRPr="00000000">
        <w:rPr>
          <w:rtl w:val="0"/>
        </w:rPr>
        <w:t xml:space="preserve">(string message)</w:t>
      </w:r>
    </w:p>
    <w:p w:rsidR="00000000" w:rsidDel="00000000" w:rsidP="00000000" w:rsidRDefault="00000000" w:rsidRPr="00000000" w14:paraId="00000044">
      <w:pPr>
        <w:numPr>
          <w:ilvl w:val="0"/>
          <w:numId w:val="3"/>
        </w:numPr>
        <w:spacing w:after="0" w:afterAutospacing="0" w:before="0" w:beforeAutospacing="0" w:lineRule="auto"/>
        <w:ind w:left="720" w:hanging="360"/>
        <w:rPr>
          <w:u w:val="none"/>
        </w:rPr>
      </w:pPr>
      <w:r w:rsidDel="00000000" w:rsidR="00000000" w:rsidRPr="00000000">
        <w:rPr>
          <w:rtl w:val="0"/>
        </w:rPr>
        <w:t xml:space="preserve">Добавить в Program ещё один метод:</w:t>
        <w:br w:type="textWrapping"/>
        <w:t xml:space="preserve">static void </w:t>
      </w:r>
      <w:r w:rsidDel="00000000" w:rsidR="00000000" w:rsidRPr="00000000">
        <w:rPr>
          <w:b w:val="1"/>
          <w:rtl w:val="0"/>
        </w:rPr>
        <w:t xml:space="preserve">DoCalcAndWriteOutput</w:t>
      </w:r>
      <w:r w:rsidDel="00000000" w:rsidR="00000000" w:rsidRPr="00000000">
        <w:rPr>
          <w:rtl w:val="0"/>
        </w:rPr>
        <w:t xml:space="preserve">(</w:t>
        <w:br w:type="textWrapping"/>
        <w:tab/>
        <w:t xml:space="preserve">int[] numbers,</w:t>
        <w:br w:type="textWrapping"/>
        <w:tab/>
        <w:t xml:space="preserve">Func&lt;int[], int&gt; doCalc,</w:t>
        <w:br w:type="textWrapping"/>
        <w:tab/>
        <w:t xml:space="preserve">Action&lt;string&gt; writeOutput)</w:t>
      </w:r>
    </w:p>
    <w:p w:rsidR="00000000" w:rsidDel="00000000" w:rsidP="00000000" w:rsidRDefault="00000000" w:rsidRPr="00000000" w14:paraId="00000045">
      <w:pPr>
        <w:numPr>
          <w:ilvl w:val="0"/>
          <w:numId w:val="3"/>
        </w:numPr>
        <w:spacing w:after="0" w:afterAutospacing="0" w:before="0" w:beforeAutospacing="0" w:lineRule="auto"/>
        <w:ind w:left="720" w:hanging="360"/>
        <w:rPr>
          <w:u w:val="none"/>
        </w:rPr>
      </w:pPr>
      <w:r w:rsidDel="00000000" w:rsidR="00000000" w:rsidRPr="00000000">
        <w:rPr>
          <w:rtl w:val="0"/>
        </w:rPr>
        <w:t xml:space="preserve">В основном потоке программы добавить использовать метод</w:t>
        <w:br w:type="textWrapping"/>
        <w:tab/>
      </w:r>
      <w:r w:rsidDel="00000000" w:rsidR="00000000" w:rsidRPr="00000000">
        <w:rPr>
          <w:b w:val="1"/>
          <w:rtl w:val="0"/>
        </w:rPr>
        <w:t xml:space="preserve">DoCalcAndWriteOutput</w:t>
      </w:r>
      <w:r w:rsidDel="00000000" w:rsidR="00000000" w:rsidRPr="00000000">
        <w:rPr>
          <w:rtl w:val="0"/>
        </w:rPr>
        <w:t xml:space="preserve">(numbers, Sum, WriteToConsole);</w:t>
      </w:r>
    </w:p>
    <w:p w:rsidR="00000000" w:rsidDel="00000000" w:rsidP="00000000" w:rsidRDefault="00000000" w:rsidRPr="00000000" w14:paraId="00000046">
      <w:pPr>
        <w:numPr>
          <w:ilvl w:val="0"/>
          <w:numId w:val="3"/>
        </w:numPr>
        <w:spacing w:after="0" w:afterAutospacing="0" w:before="0" w:beforeAutospacing="0" w:lineRule="auto"/>
        <w:ind w:left="720" w:hanging="360"/>
        <w:rPr>
          <w:u w:val="none"/>
        </w:rPr>
      </w:pPr>
      <w:r w:rsidDel="00000000" w:rsidR="00000000" w:rsidRPr="00000000">
        <w:rPr>
          <w:rtl w:val="0"/>
        </w:rPr>
        <w:t xml:space="preserve">Продемонстрировать простоту расширения функционала.</w:t>
        <w:br w:type="textWrapping"/>
        <w:t xml:space="preserve">Добавить в Program ещё один метод</w:t>
        <w:br w:type="textWrapping"/>
        <w:tab/>
        <w:t xml:space="preserve">static int </w:t>
      </w:r>
      <w:r w:rsidDel="00000000" w:rsidR="00000000" w:rsidRPr="00000000">
        <w:rPr>
          <w:b w:val="1"/>
          <w:rtl w:val="0"/>
        </w:rPr>
        <w:t xml:space="preserve">Avg</w:t>
      </w:r>
      <w:r w:rsidDel="00000000" w:rsidR="00000000" w:rsidRPr="00000000">
        <w:rPr>
          <w:rtl w:val="0"/>
        </w:rPr>
        <w:t xml:space="preserve">(int[] numbers) для подсчёта среднего значения.</w:t>
      </w:r>
    </w:p>
    <w:p w:rsidR="00000000" w:rsidDel="00000000" w:rsidP="00000000" w:rsidRDefault="00000000" w:rsidRPr="00000000" w14:paraId="00000047">
      <w:pPr>
        <w:numPr>
          <w:ilvl w:val="0"/>
          <w:numId w:val="3"/>
        </w:numPr>
        <w:spacing w:before="0" w:beforeAutospacing="0" w:lineRule="auto"/>
        <w:ind w:left="720" w:hanging="360"/>
      </w:pPr>
      <w:r w:rsidDel="00000000" w:rsidR="00000000" w:rsidRPr="00000000">
        <w:rPr>
          <w:rtl w:val="0"/>
        </w:rPr>
        <w:t xml:space="preserve">В основном потоке программы добавить использовать метод</w:t>
        <w:br w:type="textWrapping"/>
        <w:tab/>
      </w:r>
      <w:r w:rsidDel="00000000" w:rsidR="00000000" w:rsidRPr="00000000">
        <w:rPr>
          <w:b w:val="1"/>
          <w:rtl w:val="0"/>
        </w:rPr>
        <w:t xml:space="preserve">DoCalcAndWriteOutput</w:t>
      </w:r>
      <w:r w:rsidDel="00000000" w:rsidR="00000000" w:rsidRPr="00000000">
        <w:rPr>
          <w:rtl w:val="0"/>
        </w:rPr>
        <w:t xml:space="preserve">(numbers, Avg, WriteToConsole);</w:t>
      </w:r>
      <w:r w:rsidDel="00000000" w:rsidR="00000000" w:rsidRPr="00000000">
        <w:rPr>
          <w:rtl w:val="0"/>
        </w:rPr>
      </w:r>
    </w:p>
    <w:p w:rsidR="00000000" w:rsidDel="00000000" w:rsidP="00000000" w:rsidRDefault="00000000" w:rsidRPr="00000000" w14:paraId="00000048">
      <w:pPr>
        <w:pStyle w:val="Heading2"/>
        <w:rPr/>
      </w:pPr>
      <w:bookmarkStart w:colFirst="0" w:colLast="0" w:name="_ftakkv353u3h" w:id="11"/>
      <w:bookmarkEnd w:id="11"/>
      <w:r w:rsidDel="00000000" w:rsidR="00000000" w:rsidRPr="00000000">
        <w:rPr>
          <w:rtl w:val="0"/>
        </w:rPr>
        <w:t xml:space="preserve">Самостоятельная работа</w:t>
      </w:r>
    </w:p>
    <w:p w:rsidR="00000000" w:rsidDel="00000000" w:rsidP="00000000" w:rsidRDefault="00000000" w:rsidRPr="00000000" w14:paraId="00000049">
      <w:pPr>
        <w:rPr/>
      </w:pPr>
      <w:r w:rsidDel="00000000" w:rsidR="00000000" w:rsidRPr="00000000">
        <w:rPr>
          <w:rtl w:val="0"/>
        </w:rPr>
        <w:t xml:space="preserve">Дан класс:</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106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26"/>
        <w:tblGridChange w:id="0">
          <w:tblGrid>
            <w:gridCol w:w="106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sealed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Circle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0"/>
                <w:szCs w:val="20"/>
                <w:rtl w:val="0"/>
              </w:rPr>
              <w:t xml:space="preserve">private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double</w:t>
            </w:r>
            <w:r w:rsidDel="00000000" w:rsidR="00000000" w:rsidRPr="00000000">
              <w:rPr>
                <w:rFonts w:ascii="Roboto Mono" w:cs="Roboto Mono" w:eastAsia="Roboto Mono" w:hAnsi="Roboto Mono"/>
                <w:sz w:val="20"/>
                <w:szCs w:val="20"/>
                <w:rtl w:val="0"/>
              </w:rPr>
              <w:t xml:space="preserve"> _radius</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0"/>
                <w:szCs w:val="20"/>
                <w:rtl w:val="0"/>
              </w:rPr>
              <w:t xml:space="preserve">public</w:t>
            </w:r>
            <w:r w:rsidDel="00000000" w:rsidR="00000000" w:rsidRPr="00000000">
              <w:rPr>
                <w:rFonts w:ascii="Roboto Mono" w:cs="Roboto Mono" w:eastAsia="Roboto Mono" w:hAnsi="Roboto Mono"/>
                <w:sz w:val="20"/>
                <w:szCs w:val="20"/>
                <w:rtl w:val="0"/>
              </w:rPr>
              <w:t xml:space="preserve"> Circle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double</w:t>
            </w:r>
            <w:r w:rsidDel="00000000" w:rsidR="00000000" w:rsidRPr="00000000">
              <w:rPr>
                <w:rFonts w:ascii="Roboto Mono" w:cs="Roboto Mono" w:eastAsia="Roboto Mono" w:hAnsi="Roboto Mono"/>
                <w:sz w:val="20"/>
                <w:szCs w:val="20"/>
                <w:rtl w:val="0"/>
              </w:rPr>
              <w:t xml:space="preserve"> radius</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_radius </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 radius</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double</w:t>
            </w:r>
            <w:r w:rsidDel="00000000" w:rsidR="00000000" w:rsidRPr="00000000">
              <w:rPr>
                <w:rFonts w:ascii="Roboto Mono" w:cs="Roboto Mono" w:eastAsia="Roboto Mono" w:hAnsi="Roboto Mono"/>
                <w:sz w:val="20"/>
                <w:szCs w:val="20"/>
                <w:rtl w:val="0"/>
              </w:rPr>
              <w:t xml:space="preserve"> Calculate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Func</w:t>
            </w: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sz w:val="20"/>
                <w:szCs w:val="20"/>
                <w:rtl w:val="0"/>
              </w:rPr>
              <w:t xml:space="preserve">double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double</w:t>
            </w:r>
            <w:r w:rsidDel="00000000" w:rsidR="00000000" w:rsidRPr="00000000">
              <w:rPr>
                <w:rFonts w:ascii="Roboto Mono" w:cs="Roboto Mono" w:eastAsia="Roboto Mono" w:hAnsi="Roboto Mono"/>
                <w:sz w:val="20"/>
                <w:szCs w:val="20"/>
                <w:rtl w:val="0"/>
              </w:rPr>
              <w:t xml:space="preserve">&gt;</w:t>
            </w:r>
            <w:r w:rsidDel="00000000" w:rsidR="00000000" w:rsidRPr="00000000">
              <w:rPr>
                <w:rFonts w:ascii="Roboto Mono" w:cs="Roboto Mono" w:eastAsia="Roboto Mono" w:hAnsi="Roboto Mono"/>
                <w:sz w:val="20"/>
                <w:szCs w:val="20"/>
                <w:rtl w:val="0"/>
              </w:rPr>
              <w:t xml:space="preserve"> operation</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operation</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_radius</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Не изменяя данного класса </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Реализовать возможность вычисления периметра и площади окружности.</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Создать экземпляр класса с радиусом = 1.5</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Рассчитать периметр и площадь пользуясь методом Calculate() у созданного экземпляра класса.</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Вывести на экран результат вычислений в формате:</w:t>
        <w:br w:type="textWrapping"/>
      </w:r>
    </w:p>
    <w:p w:rsidR="00000000" w:rsidDel="00000000" w:rsidP="00000000" w:rsidRDefault="00000000" w:rsidRPr="00000000" w14:paraId="00000060">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For the circle with radius 1.5</w:t>
      </w:r>
    </w:p>
    <w:p w:rsidR="00000000" w:rsidDel="00000000" w:rsidP="00000000" w:rsidRDefault="00000000" w:rsidRPr="00000000" w14:paraId="00000061">
      <w:pPr>
        <w:ind w:left="72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Perimeter is</w:t>
        <w:tab/>
        <w:t xml:space="preserve">9.42477796076938</w:t>
      </w:r>
    </w:p>
    <w:p w:rsidR="00000000" w:rsidDel="00000000" w:rsidP="00000000" w:rsidRDefault="00000000" w:rsidRPr="00000000" w14:paraId="00000062">
      <w:pPr>
        <w:ind w:left="72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Square is</w:t>
        <w:tab/>
        <w:tab/>
        <w:t xml:space="preserve">7.06858347057703</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Решение: </w:t>
      </w:r>
      <w:r w:rsidDel="00000000" w:rsidR="00000000" w:rsidRPr="00000000">
        <w:rPr>
          <w:b w:val="1"/>
          <w:rtl w:val="0"/>
        </w:rPr>
        <w:t xml:space="preserve">L15_C10_delegate_SW</w:t>
      </w:r>
      <w:r w:rsidDel="00000000" w:rsidR="00000000" w:rsidRPr="00000000">
        <w:rPr>
          <w:rtl w:val="0"/>
        </w:rPr>
        <w:t xml:space="preserve">.</w:t>
      </w:r>
    </w:p>
    <w:p w:rsidR="00000000" w:rsidDel="00000000" w:rsidP="00000000" w:rsidRDefault="00000000" w:rsidRPr="00000000" w14:paraId="00000065">
      <w:pPr>
        <w:pStyle w:val="Heading1"/>
        <w:rPr/>
      </w:pPr>
      <w:bookmarkStart w:colFirst="0" w:colLast="0" w:name="_3spk983r1trw" w:id="12"/>
      <w:bookmarkEnd w:id="12"/>
      <w:r w:rsidDel="00000000" w:rsidR="00000000" w:rsidRPr="00000000">
        <w:rPr>
          <w:rtl w:val="0"/>
        </w:rPr>
        <w:t xml:space="preserve">Домашнее задание</w:t>
      </w:r>
    </w:p>
    <w:p w:rsidR="00000000" w:rsidDel="00000000" w:rsidP="00000000" w:rsidRDefault="00000000" w:rsidRPr="00000000" w14:paraId="00000066">
      <w:pPr>
        <w:rPr/>
      </w:pPr>
      <w:r w:rsidDel="00000000" w:rsidR="00000000" w:rsidRPr="00000000">
        <w:rPr>
          <w:rtl w:val="0"/>
        </w:rPr>
        <w:t xml:space="preserve">Реализовать класс </w:t>
      </w:r>
      <w:r w:rsidDel="00000000" w:rsidR="00000000" w:rsidRPr="00000000">
        <w:rPr>
          <w:b w:val="1"/>
          <w:rtl w:val="0"/>
        </w:rPr>
        <w:t xml:space="preserve">LogWriterFactory</w:t>
      </w:r>
      <w:r w:rsidDel="00000000" w:rsidR="00000000" w:rsidRPr="00000000">
        <w:rPr>
          <w:rtl w:val="0"/>
        </w:rPr>
        <w:t xml:space="preserve">, который бы создавал и выдавал экземпляры классов классов</w:t>
      </w:r>
    </w:p>
    <w:p w:rsidR="00000000" w:rsidDel="00000000" w:rsidP="00000000" w:rsidRDefault="00000000" w:rsidRPr="00000000" w14:paraId="00000067">
      <w:pPr>
        <w:rPr/>
      </w:pPr>
      <w:r w:rsidDel="00000000" w:rsidR="00000000" w:rsidRPr="00000000">
        <w:rPr>
          <w:b w:val="1"/>
          <w:color w:val="ff0000"/>
          <w:u w:val="single"/>
          <w:rtl w:val="0"/>
        </w:rPr>
        <w:t xml:space="preserve">с позапрошлого (не синглтоны!) домашнего задания</w:t>
      </w:r>
      <w:r w:rsidDel="00000000" w:rsidR="00000000" w:rsidRPr="00000000">
        <w:rPr>
          <w:rtl w:val="0"/>
        </w:rPr>
        <w:t xml:space="preserve">:</w:t>
      </w:r>
    </w:p>
    <w:p w:rsidR="00000000" w:rsidDel="00000000" w:rsidP="00000000" w:rsidRDefault="00000000" w:rsidRPr="00000000" w14:paraId="00000068">
      <w:pPr>
        <w:numPr>
          <w:ilvl w:val="0"/>
          <w:numId w:val="4"/>
        </w:numPr>
        <w:ind w:left="720" w:hanging="360"/>
        <w:rPr>
          <w:u w:val="none"/>
        </w:rPr>
      </w:pPr>
      <w:r w:rsidDel="00000000" w:rsidR="00000000" w:rsidRPr="00000000">
        <w:rPr>
          <w:b w:val="1"/>
          <w:rtl w:val="0"/>
        </w:rPr>
        <w:t xml:space="preserve">ConsoleLogWriter</w:t>
      </w:r>
      <w:r w:rsidDel="00000000" w:rsidR="00000000" w:rsidRPr="00000000">
        <w:rPr>
          <w:rtl w:val="0"/>
        </w:rPr>
        <w:t xml:space="preserve">,</w:t>
      </w:r>
    </w:p>
    <w:p w:rsidR="00000000" w:rsidDel="00000000" w:rsidP="00000000" w:rsidRDefault="00000000" w:rsidRPr="00000000" w14:paraId="00000069">
      <w:pPr>
        <w:numPr>
          <w:ilvl w:val="0"/>
          <w:numId w:val="4"/>
        </w:numPr>
        <w:ind w:left="720" w:hanging="360"/>
        <w:rPr>
          <w:u w:val="none"/>
        </w:rPr>
      </w:pPr>
      <w:r w:rsidDel="00000000" w:rsidR="00000000" w:rsidRPr="00000000">
        <w:rPr>
          <w:b w:val="1"/>
          <w:rtl w:val="0"/>
        </w:rPr>
        <w:t xml:space="preserve">FileLogWriter</w:t>
      </w:r>
      <w:r w:rsidDel="00000000" w:rsidR="00000000" w:rsidRPr="00000000">
        <w:rPr>
          <w:rtl w:val="0"/>
        </w:rPr>
        <w:t xml:space="preserve">,</w:t>
      </w:r>
    </w:p>
    <w:p w:rsidR="00000000" w:rsidDel="00000000" w:rsidP="00000000" w:rsidRDefault="00000000" w:rsidRPr="00000000" w14:paraId="0000006A">
      <w:pPr>
        <w:numPr>
          <w:ilvl w:val="0"/>
          <w:numId w:val="4"/>
        </w:numPr>
        <w:ind w:left="720" w:hanging="360"/>
        <w:rPr>
          <w:u w:val="none"/>
        </w:rPr>
      </w:pPr>
      <w:r w:rsidDel="00000000" w:rsidR="00000000" w:rsidRPr="00000000">
        <w:rPr>
          <w:b w:val="1"/>
          <w:rtl w:val="0"/>
        </w:rPr>
        <w:t xml:space="preserve">MultipleLogWriter</w:t>
      </w:r>
      <w:r w:rsidDel="00000000" w:rsidR="00000000" w:rsidRPr="00000000">
        <w:rPr>
          <w:rtl w:val="0"/>
        </w:rPr>
        <w:t xml:space="preserv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Класс должен быть иметь один метод:</w:t>
      </w:r>
    </w:p>
    <w:p w:rsidR="00000000" w:rsidDel="00000000" w:rsidP="00000000" w:rsidRDefault="00000000" w:rsidRPr="00000000" w14:paraId="0000006D">
      <w:pPr>
        <w:spacing w:after="200" w:before="200" w:lineRule="auto"/>
        <w:rPr/>
      </w:pPr>
      <w:r w:rsidDel="00000000" w:rsidR="00000000" w:rsidRPr="00000000">
        <w:rPr>
          <w:rFonts w:ascii="Roboto Mono" w:cs="Roboto Mono" w:eastAsia="Roboto Mono" w:hAnsi="Roboto Mono"/>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ILogWriter</w:t>
      </w:r>
      <w:r w:rsidDel="00000000" w:rsidR="00000000" w:rsidRPr="00000000">
        <w:rPr>
          <w:rFonts w:ascii="Roboto Mono" w:cs="Roboto Mono" w:eastAsia="Roboto Mono" w:hAnsi="Roboto Mono"/>
          <w:sz w:val="20"/>
          <w:szCs w:val="20"/>
          <w:rtl w:val="0"/>
        </w:rPr>
        <w:t xml:space="preserve"> GetLogWriter</w:t>
      </w: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sz w:val="20"/>
          <w:szCs w:val="20"/>
          <w:rtl w:val="0"/>
        </w:rPr>
        <w:t xml:space="preserve">T</w:t>
      </w:r>
      <w:r w:rsidDel="00000000" w:rsidR="00000000" w:rsidRPr="00000000">
        <w:rPr>
          <w:rFonts w:ascii="Roboto Mono" w:cs="Roboto Mono" w:eastAsia="Roboto Mono" w:hAnsi="Roboto Mono"/>
          <w:sz w:val="20"/>
          <w:szCs w:val="20"/>
          <w:rtl w:val="0"/>
        </w:rPr>
        <w:t xml:space="preserve">&gt;(</w:t>
      </w:r>
      <w:r w:rsidDel="00000000" w:rsidR="00000000" w:rsidRPr="00000000">
        <w:rPr>
          <w:rFonts w:ascii="Roboto Mono" w:cs="Roboto Mono" w:eastAsia="Roboto Mono" w:hAnsi="Roboto Mono"/>
          <w:sz w:val="20"/>
          <w:szCs w:val="20"/>
          <w:rtl w:val="0"/>
        </w:rPr>
        <w:t xml:space="preserve">object</w:t>
      </w:r>
      <w:r w:rsidDel="00000000" w:rsidR="00000000" w:rsidRPr="00000000">
        <w:rPr>
          <w:rFonts w:ascii="Roboto Mono" w:cs="Roboto Mono" w:eastAsia="Roboto Mono" w:hAnsi="Roboto Mono"/>
          <w:sz w:val="20"/>
          <w:szCs w:val="20"/>
          <w:rtl w:val="0"/>
        </w:rPr>
        <w:t xml:space="preserve"> parameters</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where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ILogWriter</w:t>
      </w:r>
      <w:r w:rsidDel="00000000" w:rsidR="00000000" w:rsidRPr="00000000">
        <w:rPr>
          <w:rtl w:val="0"/>
        </w:rPr>
      </w:r>
    </w:p>
    <w:p w:rsidR="00000000" w:rsidDel="00000000" w:rsidP="00000000" w:rsidRDefault="00000000" w:rsidRPr="00000000" w14:paraId="0000006E">
      <w:pPr>
        <w:spacing w:after="200" w:lineRule="auto"/>
        <w:rPr/>
      </w:pPr>
      <w:r w:rsidDel="00000000" w:rsidR="00000000" w:rsidRPr="00000000">
        <w:rPr>
          <w:rtl w:val="0"/>
        </w:rPr>
        <w:t xml:space="preserve">и возвращать любой из трёх возможных классов выше (сами классы не должны меняться).</w:t>
      </w:r>
    </w:p>
    <w:p w:rsidR="00000000" w:rsidDel="00000000" w:rsidP="00000000" w:rsidRDefault="00000000" w:rsidRPr="00000000" w14:paraId="0000006F">
      <w:pPr>
        <w:rPr/>
      </w:pPr>
      <w:r w:rsidDel="00000000" w:rsidR="00000000" w:rsidRPr="00000000">
        <w:rPr>
          <w:rtl w:val="0"/>
        </w:rPr>
        <w:t xml:space="preserve">В основном потоке программы:</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Создать по одному экземпляру класса FileLogWriter и ConsoleLogWriter.</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Затем создать экземпляр класса MultipleLogWriter, который бы принял в конструктор созданные выше экземпляры FileLogWriter и ConsoleLogWriter.</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Сделать по одной записи логов каждого типа, чтобы убедиться, что они одновременно пишутся и в консоль и в файл.</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headerReference r:id="rId7" w:type="default"/>
      <w:footerReference r:id="rId8" w:type="default"/>
      <w:pgSz w:h="16834" w:w="11909"/>
      <w:pgMar w:bottom="1440" w:top="1440" w:left="708.6614173228347" w:right="575.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tabs>
        <w:tab w:val="right" w:pos="9060"/>
      </w:tabs>
      <w:rPr/>
    </w:pPr>
    <w:r w:rsidDel="00000000" w:rsidR="00000000" w:rsidRPr="00000000">
      <w:rPr>
        <w:rtl w:val="0"/>
      </w:rPr>
      <w:t xml:space="preserve">Nordic School / Андрей Голяков</w:t>
      <w:tab/>
      <w:t xml:space="preserve">Страница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right" w:pos="10616.338582677166"/>
      </w:tabs>
      <w:rPr/>
    </w:pPr>
    <w:r w:rsidDel="00000000" w:rsidR="00000000" w:rsidRPr="00000000">
      <w:rPr>
        <w:rtl w:val="0"/>
      </w:rPr>
      <w:t xml:space="preserve">Курс C# + .NET</w:t>
      <w:tab/>
      <w:t xml:space="preserve">Урок 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ru-ru/dotnet/csharp/language-reference/keywords/delegat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