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zj5vaog9t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События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_6zj5vaog9t7n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qda695ib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Демонстрация в коде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_2lqda695ib61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3o3bg8is0x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Освежим знания о делегатах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_a3o3bg8is0x9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ajjy7h3g1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Переходим к событиям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_oajjy7h3g17h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vqnd3wgy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Вызов событий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_arvqnd3wgy66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7b7eig5t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Подписка на события объекта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_6e7b7eig5tji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tdoa0uvrt1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_5tdoa0uvrt1v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cbr6udqe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EventArgs, EventHandler&lt;T&gt;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_wrcbr6udqem7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0obinzh7n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_t0obinzh7n6y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j67pvhcg8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Chatbot: Интерфейсы и классы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_36j67pvhcg82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br4obaio4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_a0br4obaio46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3eiygg2rfd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Chatbot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_53eiygg2rfd6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evwzpayrj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События (опционально)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_igevwzpayrjt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6zj5vaog9t7n" w:id="0"/>
      <w:bookmarkEnd w:id="0"/>
      <w:r w:rsidDel="00000000" w:rsidR="00000000" w:rsidRPr="00000000">
        <w:rPr>
          <w:rtl w:val="0"/>
        </w:rPr>
        <w:t xml:space="preserve">События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Событие — автоматическое уведомление о том, что произошло некоторое действие. 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События действуют по следующему принципу: объект, проявляющий интерес к событию, регистрирует обработчик этого события. Когда же событие происходит, вызываются все зарегистрированные обработчики этого события. Обработчики событий обычно представлены делегатами..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События являются членами класса и объявляются с помощью ключевого слова event.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Чаще всего для этой цели используется следующая форма:</w:t>
      </w:r>
    </w:p>
    <w:tbl>
      <w:tblPr>
        <w:tblStyle w:val="Table1"/>
        <w:tblW w:w="106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6"/>
        <w:tblGridChange w:id="0">
          <w:tblGrid>
            <w:gridCol w:w="106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модификатор_доступа event делегат_события имя_события;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2"/>
        <w:tblW w:w="106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6"/>
        <w:tblGridChange w:id="0">
          <w:tblGrid>
            <w:gridCol w:w="106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public event WorkPerformedEventHandler WorkPerformed;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где, WorkPerformed - это событие, а WorkPerformedEventHandler - это делегат.</w:t>
      </w:r>
    </w:p>
    <w:p w:rsidR="00000000" w:rsidDel="00000000" w:rsidP="00000000" w:rsidRDefault="00000000" w:rsidRPr="00000000" w14:paraId="0000001B">
      <w:pPr>
        <w:pStyle w:val="Heading2"/>
        <w:spacing w:after="200" w:lineRule="auto"/>
        <w:rPr/>
      </w:pPr>
      <w:bookmarkStart w:colFirst="0" w:colLast="0" w:name="_yu21g5lyd7g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200" w:lineRule="auto"/>
        <w:rPr/>
      </w:pPr>
      <w:bookmarkStart w:colFirst="0" w:colLast="0" w:name="_2lqda695ib61" w:id="2"/>
      <w:bookmarkEnd w:id="2"/>
      <w:r w:rsidDel="00000000" w:rsidR="00000000" w:rsidRPr="00000000">
        <w:rPr>
          <w:rtl w:val="0"/>
        </w:rPr>
        <w:t xml:space="preserve">Демонстрация в коде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a3o3bg8is0x9" w:id="3"/>
      <w:bookmarkEnd w:id="3"/>
      <w:r w:rsidDel="00000000" w:rsidR="00000000" w:rsidRPr="00000000">
        <w:rPr>
          <w:rtl w:val="0"/>
        </w:rPr>
        <w:t xml:space="preserve">Освежим знания о делегатах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Давайте напишем простой тип делегата для выполнения какой-то длительной работы.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проект </w:t>
      </w:r>
      <w:r w:rsidDel="00000000" w:rsidR="00000000" w:rsidRPr="00000000">
        <w:rPr>
          <w:b w:val="1"/>
          <w:rtl w:val="0"/>
        </w:rPr>
        <w:t xml:space="preserve">L17_C01_events_demo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Определяем перечисление</w:t>
        <w:br w:type="textWrapping"/>
        <w:tab/>
        <w:t xml:space="preserve">public WorkType { Work, DoNothing }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Определяем в классе Program тип делегата</w:t>
        <w:br w:type="textWrapping"/>
        <w:tab/>
        <w:t xml:space="preserve">public delegate void WorkPerformedEventHandler(int hours, WorkType workType);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Определим три условно разные метода, подходящие типу делегата по сигнатуре - это будут конкретные исполнители работы заданного типа и продолжительности.</w:t>
        <w:br w:type="textWrapping"/>
        <w:br w:type="textWrapping"/>
        <w:t xml:space="preserve">Создаём в классе Program 3 статических метода WorkPerformed1, ...2 и ...3:</w:t>
        <w:br w:type="textWrapping"/>
        <w:tab/>
        <w:t xml:space="preserve">static void WorkPerformed1(int hours, WorkType workType) { вывод в консоль }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методе Main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Cоздаем три делегата de1, del2 и del3 с каждым отдельным методом WorkPerformed1, ...2 и ...3: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del1 = new WorkPerformedEventHandler(WorkPerformed1);</w:t>
        <w:br w:type="textWrapping"/>
        <w:t xml:space="preserve">и, соответственно, del2… WorkPerformed2, del3… WorkPerformed3.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Устанавливаем del1 += del2 + del3;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Вызываем del1(1, WorkType.Work);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Демонстрируем вывод в консоль трёх сообщений, каждый от своей имплементации.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Но они ничего не возвращают! Давайте поменяем тип возвращаемого значения в типе делегата с void на int, чтобы дать возможность исполнителю отчитаться как-то о проделанной работе.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public delegate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WorkPerformedEventHandler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Соответственно меняем методы статические методы WorkPerformed1, ...2 и ...3.</w:t>
        <w:br w:type="textWrapping"/>
        <w:t xml:space="preserve">Будем возвращать hours + 1, 2 и 3, соответственно.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Сохраняем результат вызова на исполнение делегата del1 в переменную и выводим её на экран:</w:t>
        <w:br w:type="textWrapping"/>
        <w:tab/>
        <w:t xml:space="preserve">int finalResult = del1(1, WorkType.Work);</w:t>
        <w:br w:type="textWrapping"/>
        <w:tab/>
        <w:t xml:space="preserve">Console.WriteLine(finalResult);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Запускаем, демонстрируем “4” в качестве результата.</w:t>
        <w:br w:type="textWrapping"/>
        <w:t xml:space="preserve">Напоминаем, что делегаты с более чем одной связанное функцией возвращают результат вызова последней.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Финалом будет версия кода </w:t>
      </w:r>
      <w:r w:rsidDel="00000000" w:rsidR="00000000" w:rsidRPr="00000000">
        <w:rPr>
          <w:b w:val="1"/>
          <w:rtl w:val="0"/>
        </w:rPr>
        <w:t xml:space="preserve">L17_C02_events_demo_no_good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spacing w:after="200" w:lineRule="auto"/>
        <w:rPr/>
      </w:pPr>
      <w:bookmarkStart w:colFirst="0" w:colLast="0" w:name="_oajjy7h3g17h" w:id="4"/>
      <w:bookmarkEnd w:id="4"/>
      <w:r w:rsidDel="00000000" w:rsidR="00000000" w:rsidRPr="00000000">
        <w:rPr>
          <w:rtl w:val="0"/>
        </w:rPr>
        <w:t xml:space="preserve">Переходим к событиям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Мы идём дальше, уже приводя код к </w:t>
      </w:r>
      <w:r w:rsidDel="00000000" w:rsidR="00000000" w:rsidRPr="00000000">
        <w:rPr>
          <w:b w:val="1"/>
          <w:rtl w:val="0"/>
        </w:rPr>
        <w:t xml:space="preserve">L17_C03_events_demo_worker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Создадим класс Worker, который должен делать работу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Добавляем метод public </w:t>
      </w:r>
      <w:r w:rsidDel="00000000" w:rsidR="00000000" w:rsidRPr="00000000">
        <w:rPr>
          <w:b w:val="1"/>
          <w:rtl w:val="0"/>
        </w:rPr>
        <w:t xml:space="preserve">void </w:t>
      </w:r>
      <w:r w:rsidDel="00000000" w:rsidR="00000000" w:rsidRPr="00000000">
        <w:rPr>
          <w:rtl w:val="0"/>
        </w:rPr>
        <w:t xml:space="preserve">DoWork(int hours, WorkType workType);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Положим определение типа делегата прямо рядом с классом, событию которого ссылается на этот делегат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Переносим</w:t>
        <w:br w:type="textWrapping"/>
        <w:t xml:space="preserve">public delegate void WorkPerformedHandler(int hours, WorkType workType);.</w:t>
        <w:br w:type="textWrapping"/>
        <w:t xml:space="preserve">в файл класса Worker (над классом)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его перенести в отдельный класс, так как на уровне компиляции он превратится в отдельный класс, однако, мне нравится располагать его так.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Теперь определим в классе наше событие:</w:t>
        <w:br w:type="textWrapping"/>
        <w:tab/>
        <w:t xml:space="preserve">public </w:t>
      </w:r>
      <w:r w:rsidDel="00000000" w:rsidR="00000000" w:rsidRPr="00000000">
        <w:rPr>
          <w:b w:val="1"/>
          <w:rtl w:val="0"/>
        </w:rPr>
        <w:t xml:space="preserve">event </w:t>
      </w:r>
      <w:r w:rsidDel="00000000" w:rsidR="00000000" w:rsidRPr="00000000">
        <w:rPr>
          <w:rtl w:val="0"/>
        </w:rPr>
        <w:t xml:space="preserve">WorkPerformedHandler WorkPerformed;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Давайте также предположим, что когда работа полностью сделана, мы также хотим вызвать отдельное событие, сигнализирующее об этом. Для этого я добавлю ещё одно событие, которое назову WorkCompleted:</w:t>
        <w:br w:type="textWrapping"/>
        <w:tab/>
        <w:t xml:space="preserve">public event EventHandler WorkCompleted;,</w:t>
        <w:br w:type="textWrapping"/>
        <w:t xml:space="preserve">В этом событии я не собираюсь передавать каких-то значений, я просто хочу отметить факт, то работа завершена.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перейти к определению EventHandler и увидеть, что это делегат.</w:t>
      </w:r>
    </w:p>
    <w:p w:rsidR="00000000" w:rsidDel="00000000" w:rsidP="00000000" w:rsidRDefault="00000000" w:rsidRPr="00000000" w14:paraId="0000003A">
      <w:pPr>
        <w:pStyle w:val="Heading4"/>
        <w:spacing w:after="200" w:lineRule="auto"/>
        <w:rPr/>
      </w:pPr>
      <w:bookmarkStart w:colFirst="0" w:colLast="0" w:name="_arvqnd3wgy66" w:id="5"/>
      <w:bookmarkEnd w:id="5"/>
      <w:r w:rsidDel="00000000" w:rsidR="00000000" w:rsidRPr="00000000">
        <w:rPr>
          <w:rtl w:val="0"/>
        </w:rPr>
        <w:t xml:space="preserve">Вызов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Обращаемся к слайдам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 события - это основополагающая операция в концепции событий. Если событие не вызвать, то все, кто его ждут, все подписавшиеся на него слушатели, так и не узнают, что оно произошло.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 события происходит тем же способом, что и вызов делегата, вы вызываете его как метод.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Однако, прежде чем вызвать событие, необходимо посмотреть, есть хоть что-то в списке вызовов у нашего события, иначе получится, что вызывать нам совершенно нечего. Помните, что делегат это ссылка на метод. И запуская на выполнение делегат, мы на самом деле вызываем метод, однако если список вызовов пуст, произойдёт исключение.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 события лучше осуществлять не напрямую, а через метод с префиксом “On”.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этом можно сделать его </w:t>
      </w:r>
      <w:r w:rsidDel="00000000" w:rsidR="00000000" w:rsidRPr="00000000">
        <w:rPr>
          <w:b w:val="1"/>
          <w:rtl w:val="0"/>
        </w:rPr>
        <w:t xml:space="preserve">protected virtual</w:t>
      </w:r>
      <w:r w:rsidDel="00000000" w:rsidR="00000000" w:rsidRPr="00000000">
        <w:rPr>
          <w:rtl w:val="0"/>
        </w:rPr>
        <w:t xml:space="preserve">, чтобы дать возможность его переопределять в производных классах, если это будет необходимо.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Потом возвращаемся к коду: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Давайте добавим вызов событий внутри нашего метода DoWork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Идея будет такая - каждый час мы будем вызывать событие WorkPerformed, сообщающее о том, что такая-то работа проделана, что-то наподобие микроменеджмента.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Добавим цикл по часам и внутри будем вызывать метод OnWorkPerformed.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Добавим метод OnWorkPerformed, в котором мы будем проверять событие WorkPerformed, и если оно не равно null, вызывать его с параметрами переданными в метод OnWorkPerformed.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мы закончим и выйдем за пределы цикла, мы вызовем событие WorkCompleted. Также через protected virtual void OnWorkCompleted уже без параметров. А внутри него после проверки на null вызываем</w:t>
        <w:br w:type="textWrapping"/>
        <w:tab/>
        <w:t xml:space="preserve">WorkCompleted(this, EventArgs.Empty);</w:t>
      </w:r>
    </w:p>
    <w:p w:rsidR="00000000" w:rsidDel="00000000" w:rsidP="00000000" w:rsidRDefault="00000000" w:rsidRPr="00000000" w14:paraId="00000048">
      <w:pPr>
        <w:pStyle w:val="Heading4"/>
        <w:spacing w:after="200" w:lineRule="auto"/>
        <w:rPr/>
      </w:pPr>
      <w:bookmarkStart w:colFirst="0" w:colLast="0" w:name="_6e7b7eig5tji" w:id="6"/>
      <w:bookmarkEnd w:id="6"/>
      <w:r w:rsidDel="00000000" w:rsidR="00000000" w:rsidRPr="00000000">
        <w:rPr>
          <w:rtl w:val="0"/>
        </w:rPr>
        <w:t xml:space="preserve">Подписка на события объекта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Возвращаемся в метод Main класса Program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Создаём объект класса Worker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Привязываем к событиям обработчики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Вызываем DoWork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Наслаждаемся!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Код доступен </w:t>
      </w:r>
      <w:r w:rsidDel="00000000" w:rsidR="00000000" w:rsidRPr="00000000">
        <w:rPr>
          <w:b w:val="1"/>
          <w:rtl w:val="0"/>
        </w:rPr>
        <w:t xml:space="preserve">L17_C03_events_demo_worker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79zammv7tebd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5tdoa0uvrt1v" w:id="8"/>
      <w:bookmarkEnd w:id="8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Убедиться, что случайные данные плохо упаковываются архиваторами (на примере Zip).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Для этого мы напишем генератор случайных данных, который выдавать </w:t>
      </w:r>
      <w:r w:rsidDel="00000000" w:rsidR="00000000" w:rsidRPr="00000000">
        <w:rPr>
          <w:b w:val="1"/>
          <w:rtl w:val="0"/>
        </w:rPr>
        <w:t xml:space="preserve">запрошенное </w:t>
      </w:r>
      <w:r w:rsidDel="00000000" w:rsidR="00000000" w:rsidRPr="00000000">
        <w:rPr>
          <w:rtl w:val="0"/>
        </w:rPr>
        <w:t xml:space="preserve">число произвольных байтов в виде массива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Затем сохраним эти байты в бинарном виде в файл, заархивируем его и сравним размер архива с размером оригинального файла.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должна происходить в классе </w:t>
      </w:r>
      <w:r w:rsidDel="00000000" w:rsidR="00000000" w:rsidRPr="00000000">
        <w:rPr>
          <w:b w:val="1"/>
          <w:rtl w:val="0"/>
        </w:rPr>
        <w:t xml:space="preserve">RandomDataGenerator</w:t>
      </w:r>
      <w:r w:rsidDel="00000000" w:rsidR="00000000" w:rsidRPr="00000000">
        <w:rPr>
          <w:rtl w:val="0"/>
        </w:rPr>
        <w:t xml:space="preserve"> в единственном публичном методе </w:t>
        <w:br w:type="textWrapping"/>
        <w:tab/>
        <w:t xml:space="preserve">public byte[] GetRandomData(int dataSize, int bytesDoneToRaiseEvent)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параметр </w:t>
      </w:r>
      <w:r w:rsidDel="00000000" w:rsidR="00000000" w:rsidRPr="00000000">
        <w:rPr>
          <w:b w:val="1"/>
          <w:rtl w:val="0"/>
        </w:rPr>
        <w:t xml:space="preserve">dataSize</w:t>
      </w:r>
      <w:r w:rsidDel="00000000" w:rsidR="00000000" w:rsidRPr="00000000">
        <w:rPr>
          <w:rtl w:val="0"/>
        </w:rPr>
        <w:t xml:space="preserve"> - размер массива в байтах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параметр </w:t>
      </w:r>
      <w:r w:rsidDel="00000000" w:rsidR="00000000" w:rsidRPr="00000000">
        <w:rPr>
          <w:b w:val="1"/>
          <w:rtl w:val="0"/>
        </w:rPr>
        <w:t xml:space="preserve">bytesDoneToRaiseEvent</w:t>
      </w:r>
      <w:r w:rsidDel="00000000" w:rsidR="00000000" w:rsidRPr="00000000">
        <w:rPr>
          <w:rtl w:val="0"/>
        </w:rPr>
        <w:t xml:space="preserve"> - число байт, после очередной генерации которых надо вызвать событие </w:t>
      </w:r>
      <w:r w:rsidDel="00000000" w:rsidR="00000000" w:rsidRPr="00000000">
        <w:rPr>
          <w:b w:val="1"/>
          <w:rtl w:val="0"/>
        </w:rPr>
        <w:t xml:space="preserve">RandomDataGenerated</w:t>
      </w:r>
      <w:r w:rsidDel="00000000" w:rsidR="00000000" w:rsidRPr="00000000">
        <w:rPr>
          <w:rtl w:val="0"/>
        </w:rPr>
        <w:t xml:space="preserve">, связанное с делегатом типа:</w:t>
        <w:br w:type="textWrapping"/>
        <w:br w:type="textWrapping"/>
        <w:t xml:space="preserve">public delegate void </w:t>
      </w:r>
      <w:r w:rsidDel="00000000" w:rsidR="00000000" w:rsidRPr="00000000">
        <w:rPr>
          <w:b w:val="1"/>
          <w:rtl w:val="0"/>
        </w:rPr>
        <w:t xml:space="preserve">RandomDataGeneratedHandler</w:t>
      </w:r>
      <w:r w:rsidDel="00000000" w:rsidR="00000000" w:rsidRPr="00000000">
        <w:rPr>
          <w:rtl w:val="0"/>
        </w:rPr>
        <w:t xml:space="preserve">(int bytesDone, int totalBytes);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завершения генерации необходимо вызвать событие </w:t>
      </w:r>
      <w:r w:rsidDel="00000000" w:rsidR="00000000" w:rsidRPr="00000000">
        <w:rPr>
          <w:b w:val="1"/>
          <w:rtl w:val="0"/>
        </w:rPr>
        <w:t xml:space="preserve">RandomDataGenerationDone</w:t>
      </w:r>
      <w:r w:rsidDel="00000000" w:rsidR="00000000" w:rsidRPr="00000000">
        <w:rPr>
          <w:rtl w:val="0"/>
        </w:rPr>
        <w:t xml:space="preserve">, связанное с делегатом типа </w:t>
      </w:r>
      <w:r w:rsidDel="00000000" w:rsidR="00000000" w:rsidRPr="00000000">
        <w:rPr>
          <w:b w:val="1"/>
          <w:rtl w:val="0"/>
        </w:rPr>
        <w:t xml:space="preserve">EventHandler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основном потоке программы подписаться на оба события.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обработчике </w:t>
      </w:r>
      <w:r w:rsidDel="00000000" w:rsidR="00000000" w:rsidRPr="00000000">
        <w:rPr>
          <w:b w:val="1"/>
          <w:rtl w:val="0"/>
        </w:rPr>
        <w:t xml:space="preserve">RandomDataGenerated </w:t>
      </w:r>
      <w:r w:rsidDel="00000000" w:rsidR="00000000" w:rsidRPr="00000000">
        <w:rPr>
          <w:rtl w:val="0"/>
        </w:rPr>
        <w:t xml:space="preserve">необходимо выводить строку по примеру: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Generated XXX from YYY byte(s)...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обработчике </w:t>
      </w:r>
      <w:r w:rsidDel="00000000" w:rsidR="00000000" w:rsidRPr="00000000">
        <w:rPr>
          <w:b w:val="1"/>
          <w:rtl w:val="0"/>
        </w:rPr>
        <w:t xml:space="preserve">RandomDataGenerationDone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Generation DONE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получившийся массив на экран в виде Base64-строки, воспользовавшись Convert.ToBase64String()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 получившийся массив в файл </w:t>
      </w:r>
      <w:r w:rsidDel="00000000" w:rsidR="00000000" w:rsidRPr="00000000">
        <w:rPr>
          <w:b w:val="1"/>
          <w:rtl w:val="0"/>
        </w:rPr>
        <w:t xml:space="preserve">в бинарном виде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Средствами ОС создать заархивировать файл и сравнить размер.</w:t>
      </w:r>
    </w:p>
    <w:p w:rsidR="00000000" w:rsidDel="00000000" w:rsidP="00000000" w:rsidRDefault="00000000" w:rsidRPr="00000000" w14:paraId="00000060">
      <w:pPr>
        <w:spacing w:before="200" w:lineRule="auto"/>
        <w:rPr/>
      </w:pPr>
      <w:r w:rsidDel="00000000" w:rsidR="00000000" w:rsidRPr="00000000">
        <w:rPr>
          <w:rtl w:val="0"/>
        </w:rPr>
        <w:t xml:space="preserve">Решение: </w:t>
      </w:r>
      <w:r w:rsidDel="00000000" w:rsidR="00000000" w:rsidRPr="00000000">
        <w:rPr>
          <w:b w:val="1"/>
          <w:rtl w:val="0"/>
        </w:rPr>
        <w:t xml:space="preserve">L17_C04_events_SW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wrcbr6udqem7" w:id="9"/>
      <w:bookmarkEnd w:id="9"/>
      <w:r w:rsidDel="00000000" w:rsidR="00000000" w:rsidRPr="00000000">
        <w:rPr>
          <w:rtl w:val="0"/>
        </w:rPr>
        <w:t xml:space="preserve">EventArgs, EventHandler&lt;T&gt;</w:t>
      </w:r>
    </w:p>
    <w:p w:rsidR="00000000" w:rsidDel="00000000" w:rsidP="00000000" w:rsidRDefault="00000000" w:rsidRPr="00000000" w14:paraId="00000062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слайдам</w:t>
      </w:r>
    </w:p>
    <w:p w:rsidR="00000000" w:rsidDel="00000000" w:rsidP="00000000" w:rsidRDefault="00000000" w:rsidRPr="00000000" w14:paraId="00000063">
      <w:pPr>
        <w:spacing w:before="200" w:lineRule="auto"/>
        <w:rPr/>
      </w:pPr>
      <w:r w:rsidDel="00000000" w:rsidR="00000000" w:rsidRPr="00000000">
        <w:rPr>
          <w:rtl w:val="0"/>
        </w:rPr>
        <w:t xml:space="preserve">Стандартным способом передачи параметров в обработчик событий является объект класса EventArgs или его наследного класса. </w:t>
      </w:r>
    </w:p>
    <w:p w:rsidR="00000000" w:rsidDel="00000000" w:rsidP="00000000" w:rsidRDefault="00000000" w:rsidRPr="00000000" w14:paraId="00000064">
      <w:pPr>
        <w:spacing w:before="200" w:lineRule="auto"/>
        <w:rPr/>
      </w:pPr>
      <w:r w:rsidDel="00000000" w:rsidR="00000000" w:rsidRPr="00000000">
        <w:rPr>
          <w:rtl w:val="0"/>
        </w:rPr>
        <w:t xml:space="preserve">.NET включает в себя обобщённый класс EventHandler&lt;T&gt;, который может использоваться вместо собственного делегата.</w:t>
      </w:r>
    </w:p>
    <w:p w:rsidR="00000000" w:rsidDel="00000000" w:rsidP="00000000" w:rsidRDefault="00000000" w:rsidRPr="00000000" w14:paraId="00000065">
      <w:pPr>
        <w:spacing w:before="200" w:lineRule="auto"/>
        <w:rPr/>
      </w:pPr>
      <w:r w:rsidDel="00000000" w:rsidR="00000000" w:rsidRPr="00000000">
        <w:rPr>
          <w:rtl w:val="0"/>
        </w:rPr>
        <w:t xml:space="preserve">На примере привести </w:t>
      </w:r>
      <w:r w:rsidDel="00000000" w:rsidR="00000000" w:rsidRPr="00000000">
        <w:rPr>
          <w:b w:val="1"/>
          <w:rtl w:val="0"/>
        </w:rPr>
        <w:t xml:space="preserve">L17_C03_events_demo_worker </w:t>
      </w:r>
      <w:r w:rsidDel="00000000" w:rsidR="00000000" w:rsidRPr="00000000">
        <w:rPr>
          <w:rtl w:val="0"/>
        </w:rPr>
        <w:t xml:space="preserve">к </w:t>
      </w:r>
      <w:r w:rsidDel="00000000" w:rsidR="00000000" w:rsidRPr="00000000">
        <w:rPr>
          <w:b w:val="1"/>
          <w:rtl w:val="0"/>
        </w:rPr>
        <w:t xml:space="preserve">L17_C05_events_eventargs_final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t0obinzh7n6y" w:id="10"/>
      <w:bookmarkEnd w:id="10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Замените собственный делегат RandomDataGeneratedHandler на встроенный EventArgs&lt;T&gt;.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Внесите необходимые изменения в программу, чтобы она снова компилировалась и работала верно.</w:t>
      </w:r>
    </w:p>
    <w:p w:rsidR="00000000" w:rsidDel="00000000" w:rsidP="00000000" w:rsidRDefault="00000000" w:rsidRPr="00000000" w14:paraId="00000069">
      <w:pPr>
        <w:spacing w:before="200" w:lineRule="auto"/>
        <w:rPr/>
      </w:pPr>
      <w:r w:rsidDel="00000000" w:rsidR="00000000" w:rsidRPr="00000000">
        <w:rPr>
          <w:rtl w:val="0"/>
        </w:rPr>
        <w:t xml:space="preserve">Решение: </w:t>
      </w:r>
      <w:r w:rsidDel="00000000" w:rsidR="00000000" w:rsidRPr="00000000">
        <w:rPr>
          <w:b w:val="1"/>
          <w:rtl w:val="0"/>
        </w:rPr>
        <w:t xml:space="preserve">L17_C06_events_eventargs_SW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Style w:val="Heading1"/>
        <w:spacing w:before="400" w:line="273.6" w:lineRule="auto"/>
        <w:rPr/>
      </w:pPr>
      <w:bookmarkStart w:colFirst="0" w:colLast="0" w:name="_36j67pvhcg82" w:id="11"/>
      <w:bookmarkEnd w:id="11"/>
      <w:r w:rsidDel="00000000" w:rsidR="00000000" w:rsidRPr="00000000">
        <w:rPr>
          <w:rtl w:val="0"/>
        </w:rPr>
        <w:t xml:space="preserve">Chatbot: Интерфейсы и классы</w:t>
      </w:r>
    </w:p>
    <w:p w:rsidR="00000000" w:rsidDel="00000000" w:rsidP="00000000" w:rsidRDefault="00000000" w:rsidRPr="00000000" w14:paraId="0000006B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Живое обсуждение в классе возможной компоновки задач приложения.</w:t>
      </w:r>
    </w:p>
    <w:p w:rsidR="00000000" w:rsidDel="00000000" w:rsidP="00000000" w:rsidRDefault="00000000" w:rsidRPr="00000000" w14:paraId="0000006C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Основные идеи: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Reminder.Storage.Core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Библиотека с описанием интерфейсов и классов, которые будут использоваться конкретными реализациями хранилища данных. Здесь будут описаны 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0" w:afterAutospacing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ReminderItem</w:t>
      </w:r>
      <w:r w:rsidDel="00000000" w:rsidR="00000000" w:rsidRPr="00000000">
        <w:rPr>
          <w:rtl w:val="0"/>
        </w:rPr>
        <w:t xml:space="preserve">,  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0" w:afterAutospacing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перечисление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ReminderItemStatus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afterAutospacing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Ей в пару будет создана сборка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Reminder.Storage.Core.Tests</w:t>
      </w:r>
      <w:r w:rsidDel="00000000" w:rsidR="00000000" w:rsidRPr="00000000">
        <w:rPr>
          <w:rtl w:val="0"/>
        </w:rPr>
        <w:t xml:space="preserve"> для тестов логики классов (если она понадобится).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before="20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Reminder.Storage.InMemory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Библиотека с реализацией хранилища данных в памяти. Т.е. здесь будет находиться класс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InMemoryReminderStorage</w:t>
      </w:r>
      <w:r w:rsidDel="00000000" w:rsidR="00000000" w:rsidRPr="00000000">
        <w:rPr>
          <w:rtl w:val="0"/>
        </w:rPr>
        <w:t xml:space="preserve"> реализации интерфейса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Ей в пару будет создана сборка Reminder.Storage.InMemory.Tests для тестов логики хранилища.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before="20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Reminder.Domain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Основная библиотека логики, которая будет отвечать за периодическую проверку, а не пора ли послать напоминание, и если пора, обеспечивать отправку.</w:t>
        <w:tab/>
      </w:r>
    </w:p>
    <w:p w:rsidR="00000000" w:rsidDel="00000000" w:rsidP="00000000" w:rsidRDefault="00000000" w:rsidRPr="00000000" w14:paraId="00000078">
      <w:pPr>
        <w:pStyle w:val="Heading1"/>
        <w:rPr>
          <w:sz w:val="22"/>
          <w:szCs w:val="22"/>
        </w:rPr>
      </w:pPr>
      <w:bookmarkStart w:colFirst="0" w:colLast="0" w:name="_l7mphfdcuudx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a0br4obaio46" w:id="13"/>
      <w:bookmarkEnd w:id="13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53eiygg2rfd6" w:id="14"/>
      <w:bookmarkEnd w:id="14"/>
      <w:r w:rsidDel="00000000" w:rsidR="00000000" w:rsidRPr="00000000">
        <w:rPr>
          <w:rtl w:val="0"/>
        </w:rPr>
        <w:t xml:space="preserve">Chatbot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Написать интерфейсы и классы (со взаимосвязями) проекта chatbot, которые мы обсудили во время классной работы.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igevwzpayrjt" w:id="15"/>
      <w:bookmarkEnd w:id="15"/>
      <w:r w:rsidDel="00000000" w:rsidR="00000000" w:rsidRPr="00000000">
        <w:rPr>
          <w:rtl w:val="0"/>
        </w:rPr>
        <w:t xml:space="preserve">События (опционально)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Написать класс FileWriterWithProgress, у которого был бы один метод</w:t>
        <w:br w:type="textWrapping"/>
        <w:t xml:space="preserve">public void WriteBytes(string fileName, byte[] data, float percentageToFireEvent)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первый параметр - это имя файла,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параметр - это сам массив для записи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третий параметр - это процентная величина для вызова периодического события о прогрессе (0 &lt; percentageToFireEvent &lt; 1) - см. пример ниже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Класс должен предоставлять 2 типа события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WritingPerformed достигнут прогресс записи, кратный кратный параметру percentageToFireEvent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WritingCompleted достигнут конец записи.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var writer = new FileWriterWithProgress();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writer.WriteBytes(data, 0.1);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// будет 11 событий - 10 событий WritingPerformed при достижении 10%, 20%, …, 100% записи + 1 событие WritingCompleted при завершении.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writer.WriteBytes(data, 0.15);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будет 7 событий - 6 событий WritingPerformed при достижении 15%, 30%, …, 90% записи + 1 событие WritingCompleted при завершении.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tabs>
        <w:tab w:val="right" w:pos="9060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tabs>
        <w:tab w:val="right" w:pos="9060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