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8dwlw946b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Организация слоя данных чат-бота как отдельного сервиса Web API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_r8dwlw946bhp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x8aay36p0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_rx8aay36p0sw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mdoin3hoi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мы хотим сделать?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_pmdoin3hoia5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qfprb95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 мы будем это делать?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_tgqfprb95as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di10gk1w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Подготовка среды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_tpdi10gk1whu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qcdo6iqj1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Оставляем в IReminderStorage только то, что нужно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_7qcdo6iqj1ry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sxzbhygy6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Меняем структуру папок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_v8sxzbhygy67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iwc4vnxv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Добавляем работу с конфигурацией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_44iwc4vnxvuo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g23e409y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Добавляем возможность работы бота через прокси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_hhg23e409y7x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hzlzwkdz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использования Moq для тестов доменной логики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_2zhzlzwkdzdy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200" w:line="240" w:lineRule="auto"/>
            <w:ind w:left="0" w:firstLine="0"/>
            <w:rPr/>
          </w:pPr>
          <w:hyperlink w:anchor="_x996uckzk9uw">
            <w:r w:rsidDel="00000000" w:rsidR="00000000" w:rsidRPr="00000000">
              <w:rPr>
                <w:b w:val="1"/>
                <w:rtl w:val="0"/>
              </w:rPr>
              <w:t xml:space="preserve">Разработка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_x996uckzk9uw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ef9nbefnn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Reminder.Storage.WebApi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_qvef9nbefnnh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liqkwpr4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Reminder.Storage.WebApi.Client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_3kliqkwpr42g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4stfex29qc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Reminder.Storage.WebApi.Core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_d4stfex29qcc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7"/>
            </w:tabs>
            <w:spacing w:before="200" w:line="240" w:lineRule="auto"/>
            <w:ind w:left="0" w:firstLine="0"/>
            <w:rPr/>
          </w:pPr>
          <w:hyperlink w:anchor="_7sjefor46r64">
            <w:r w:rsidDel="00000000" w:rsidR="00000000" w:rsidRPr="00000000">
              <w:rPr>
                <w:b w:val="1"/>
                <w:rtl w:val="0"/>
              </w:rPr>
              <w:t xml:space="preserve">Возможности для обсуждения архитектуры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_7sjefor46r64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iovyhyek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_xliovyhyekrq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Вообще всё нужно будет делать максимально быстро — времени будет очень-очень “в обрез”.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r8dwlw946bhp" w:id="0"/>
      <w:bookmarkEnd w:id="0"/>
      <w:r w:rsidDel="00000000" w:rsidR="00000000" w:rsidRPr="00000000">
        <w:rPr>
          <w:rtl w:val="0"/>
        </w:rPr>
        <w:t xml:space="preserve">Организация слоя данных чат-бота как отдельного сервиса Web API</w:t>
      </w:r>
    </w:p>
    <w:p w:rsidR="00000000" w:rsidDel="00000000" w:rsidP="00000000" w:rsidRDefault="00000000" w:rsidRPr="00000000" w14:paraId="00000015">
      <w:pPr>
        <w:pStyle w:val="Heading2"/>
        <w:spacing w:after="200" w:lineRule="auto"/>
        <w:rPr/>
      </w:pPr>
      <w:bookmarkStart w:colFirst="0" w:colLast="0" w:name="_rx8aay36p0sw" w:id="1"/>
      <w:bookmarkEnd w:id="1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pmdoin3hoia5" w:id="2"/>
      <w:bookmarkEnd w:id="2"/>
      <w:r w:rsidDel="00000000" w:rsidR="00000000" w:rsidRPr="00000000">
        <w:rPr>
          <w:rtl w:val="0"/>
        </w:rPr>
        <w:t xml:space="preserve">Что мы хотим сделать?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Мы хотим обеспечить сервисный доступ к списку напоминаний через Web API. Т.е., иметь возможность смотреть список существующих напоминаний, добавлять новые напоминания, удалять ещё не завершенные напоминания.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tgqfprb95as" w:id="3"/>
      <w:bookmarkEnd w:id="3"/>
      <w:r w:rsidDel="00000000" w:rsidR="00000000" w:rsidRPr="00000000">
        <w:rPr>
          <w:rtl w:val="0"/>
        </w:rPr>
        <w:t xml:space="preserve">Как мы будем это делать?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бы у нас была реальная база данных (т.е. уже был бы выделен единственный сервис с абсолютной адресацией), мы могли бы написать стороннее Web API приложение, которое бы ссылалось на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Reminder.Storage.Core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Reminder.Storage.Sql</w:t>
      </w:r>
      <w:r w:rsidDel="00000000" w:rsidR="00000000" w:rsidRPr="00000000">
        <w:rPr>
          <w:rtl w:val="0"/>
        </w:rPr>
        <w:t xml:space="preserve">, например. Иными словами, мы смогли бы себе позволить иметь сборку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Reminder.Storage.Sql</w:t>
      </w:r>
      <w:r w:rsidDel="00000000" w:rsidR="00000000" w:rsidRPr="00000000">
        <w:rPr>
          <w:rtl w:val="0"/>
        </w:rPr>
        <w:t xml:space="preserve"> в двух независимых проектах, так как она просто обеспечивает доступ к базе данных. База при этом единственна.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Однако, у нас есть просто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Reminder.Storage.InMemory</w:t>
      </w:r>
      <w:r w:rsidDel="00000000" w:rsidR="00000000" w:rsidRPr="00000000">
        <w:rPr>
          <w:rtl w:val="0"/>
        </w:rPr>
        <w:t xml:space="preserve">, данные хранятся непосредственно в сборке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Reminder.Storage.InMemory</w:t>
      </w:r>
      <w:r w:rsidDel="00000000" w:rsidR="00000000" w:rsidRPr="00000000">
        <w:rPr>
          <w:rtl w:val="0"/>
        </w:rPr>
        <w:t xml:space="preserve">, а значит, если мы её продублируем для Web API, у него будет просто свой собственный набор напоминаний, никак не связанных с данными реального приложения чат-бота.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Поэтому нам придется обеспечить единственность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Reminder.Storage.InMemory</w:t>
      </w:r>
      <w:r w:rsidDel="00000000" w:rsidR="00000000" w:rsidRPr="00000000">
        <w:rPr>
          <w:rtl w:val="0"/>
        </w:rPr>
        <w:t xml:space="preserve"> и выставлять её через Web API для как для пользователей Web API, так и для приложения.</w:t>
      </w:r>
    </w:p>
    <w:p w:rsidR="00000000" w:rsidDel="00000000" w:rsidP="00000000" w:rsidRDefault="00000000" w:rsidRPr="00000000" w14:paraId="0000001C">
      <w:pPr>
        <w:pStyle w:val="Heading2"/>
        <w:spacing w:after="200" w:lineRule="auto"/>
        <w:rPr/>
      </w:pPr>
      <w:bookmarkStart w:colFirst="0" w:colLast="0" w:name="_tpdi10gk1whu" w:id="4"/>
      <w:bookmarkEnd w:id="4"/>
      <w:r w:rsidDel="00000000" w:rsidR="00000000" w:rsidRPr="00000000">
        <w:rPr>
          <w:rtl w:val="0"/>
        </w:rPr>
        <w:t xml:space="preserve">Подготовка среды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сделаем несколько подготовительных шагов.</w:t>
      </w:r>
    </w:p>
    <w:p w:rsidR="00000000" w:rsidDel="00000000" w:rsidP="00000000" w:rsidRDefault="00000000" w:rsidRPr="00000000" w14:paraId="0000001E">
      <w:pPr>
        <w:pStyle w:val="Heading3"/>
        <w:spacing w:after="200" w:lineRule="auto"/>
        <w:rPr/>
      </w:pPr>
      <w:bookmarkStart w:colFirst="0" w:colLast="0" w:name="_7qcdo6iqj1ry" w:id="5"/>
      <w:bookmarkEnd w:id="5"/>
      <w:r w:rsidDel="00000000" w:rsidR="00000000" w:rsidRPr="00000000">
        <w:rPr>
          <w:rtl w:val="0"/>
        </w:rPr>
        <w:t xml:space="preserve">Оставляем в IReminderStorage только то, что нужно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Закомментируем в интерфейсе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</w:t>
      </w:r>
      <w:r w:rsidDel="00000000" w:rsidR="00000000" w:rsidRPr="00000000">
        <w:rPr>
          <w:rtl w:val="0"/>
        </w:rPr>
        <w:t xml:space="preserve"> (сборка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Reminder.Storage.Core</w:t>
      </w:r>
      <w:r w:rsidDel="00000000" w:rsidR="00000000" w:rsidRPr="00000000">
        <w:rPr>
          <w:rtl w:val="0"/>
        </w:rPr>
        <w:t xml:space="preserve">) всё, что не требуется непосредственно для работы нашего приложения. Поскольку сегодня работы у нас много, мы сконцентрируемся на функционально необходимых вещах, остальные члены можно будет реализовать и самостоятельно дома. </w:t>
        <w:br w:type="textWrapping"/>
        <w:br w:type="textWrapping"/>
        <w:t xml:space="preserve">В итоге, в интерфейсе у нас останутся только следующие методы: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00" w:line="273.6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ReminderItem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(Guid id);</w:t>
        <w:br w:type="textWrapping"/>
      </w:r>
      <w:r w:rsidDel="00000000" w:rsidR="00000000" w:rsidRPr="00000000">
        <w:rPr>
          <w:i w:val="1"/>
          <w:rtl w:val="0"/>
        </w:rPr>
        <w:t xml:space="preserve">* он не столько нужен функционально, однако он потребуется для Web API как часть ответа 201 - Created (там возвращается заголовок Location, который имеет значение URL, по которому доступен вновь созданный ресурс).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00" w:line="273.6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void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(ReminderItem reminder);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720" w:right="0" w:hanging="360"/>
        <w:jc w:val="left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List&lt;ReminderItem&gt;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(ReminderItemStatus status);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00" w:line="273.6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void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UpdateStatus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(IEnumerable&lt;Guid&gt; ids, ReminderItemStatus status);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void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UpdateStatus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(Guid id, ReminderItemStatus status);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Компилируем, убеждаемся, что мы не “отрезали” ничего лишнего :)</w:t>
      </w:r>
    </w:p>
    <w:p w:rsidR="00000000" w:rsidDel="00000000" w:rsidP="00000000" w:rsidRDefault="00000000" w:rsidRPr="00000000" w14:paraId="00000026">
      <w:pPr>
        <w:pStyle w:val="Heading3"/>
        <w:spacing w:after="200" w:lineRule="auto"/>
        <w:rPr/>
      </w:pPr>
      <w:bookmarkStart w:colFirst="0" w:colLast="0" w:name="_v8sxzbhygy67" w:id="6"/>
      <w:bookmarkEnd w:id="6"/>
      <w:r w:rsidDel="00000000" w:rsidR="00000000" w:rsidRPr="00000000">
        <w:rPr>
          <w:rtl w:val="0"/>
        </w:rPr>
        <w:t xml:space="preserve">Меняем структуру папок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Создадим дополнительный уровень структуры для ещё одного солюшена. 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Дело в том, что мы в какой-то момент захотим запустить в отладке и наше приложение и наш Web API. А в солюшене может быть только один запущенный проект в один момент времени.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Таким образом, нам необходимо иметь 2 файла солюшена. И чтобы они красиво располагались — каждый в своей папке </w:t>
      </w:r>
      <w:r w:rsidDel="00000000" w:rsidR="00000000" w:rsidRPr="00000000">
        <w:rPr>
          <w:i w:val="1"/>
          <w:rtl w:val="0"/>
        </w:rPr>
        <w:t xml:space="preserve">(ну… на самом деле, будет “почти красиво”: будет небольшое пересечение проектов, которого, впрочем в реальной жизни бы не было так как мы пользовались бы NuGet-пакетами вместо проектных зависимостей; я расскажу подробнее, когда мы до этого доберёмся)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мы разделим проекты по двум солюшенам — каждый набор будет лежать в отдельной папке: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Папка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Reminder.App</w:t>
      </w:r>
      <w:r w:rsidDel="00000000" w:rsidR="00000000" w:rsidRPr="00000000">
        <w:rPr>
          <w:rtl w:val="0"/>
        </w:rPr>
        <w:t xml:space="preserve"> — для проектов солюшена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Reminder.App.sln</w:t>
      </w:r>
      <w:r w:rsidDel="00000000" w:rsidR="00000000" w:rsidRPr="00000000">
        <w:rPr>
          <w:rtl w:val="0"/>
        </w:rPr>
        <w:t xml:space="preserve"> основного консольного приложения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Папке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</w:t>
      </w:r>
      <w:r w:rsidDel="00000000" w:rsidR="00000000" w:rsidRPr="00000000">
        <w:rPr>
          <w:rtl w:val="0"/>
        </w:rPr>
        <w:t xml:space="preserve"> — для проектов солюшена Web API, но поскольку у нас там только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Reminder.Storage.*</w:t>
      </w:r>
      <w:r w:rsidDel="00000000" w:rsidR="00000000" w:rsidRPr="00000000">
        <w:rPr>
          <w:rtl w:val="0"/>
        </w:rPr>
        <w:t xml:space="preserve">  проекты, солюшн назовём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Reminder.Storage.sln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3"/>
        <w:spacing w:after="200" w:lineRule="auto"/>
        <w:rPr/>
      </w:pPr>
      <w:bookmarkStart w:colFirst="0" w:colLast="0" w:name="_44iwc4vnxvuo" w:id="7"/>
      <w:bookmarkEnd w:id="7"/>
      <w:r w:rsidDel="00000000" w:rsidR="00000000" w:rsidRPr="00000000">
        <w:rPr>
          <w:rtl w:val="0"/>
        </w:rPr>
        <w:t xml:space="preserve">Добавляем работу с конфигурацией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Для этого добавляем три NuGet-пакета: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Microsoft.Extensions.Configuration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Microsoft.Extensions.Configuration.FileExtensions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Microsoft.Extensions.Configuration.Json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И немного кода самое начала метода Main класса Program сборки.</w:t>
      </w:r>
    </w:p>
    <w:p w:rsidR="00000000" w:rsidDel="00000000" w:rsidP="00000000" w:rsidRDefault="00000000" w:rsidRPr="00000000" w14:paraId="00000032">
      <w:pPr>
        <w:pStyle w:val="Heading3"/>
        <w:spacing w:after="200" w:lineRule="auto"/>
        <w:rPr/>
      </w:pPr>
      <w:bookmarkStart w:colFirst="0" w:colLast="0" w:name="_hhg23e409y7x" w:id="8"/>
      <w:bookmarkEnd w:id="8"/>
      <w:r w:rsidDel="00000000" w:rsidR="00000000" w:rsidRPr="00000000">
        <w:rPr>
          <w:rtl w:val="0"/>
        </w:rPr>
        <w:t xml:space="preserve">Добавляем возможность работы бота через прокси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Добавляем в конструкторы классов TelegramReminderSender и TelegramReminderReceiver вторым параметром IWebProxy. В сборку ReminderApp добавляется в зависимости NuGet-пакет HttpToSocks5Proxy, в котором присутствует реализация IWebProxy с функциональностью SOCKS5 прокси, необходимой телеграм-боту.</w:t>
      </w:r>
    </w:p>
    <w:p w:rsidR="00000000" w:rsidDel="00000000" w:rsidP="00000000" w:rsidRDefault="00000000" w:rsidRPr="00000000" w14:paraId="00000034">
      <w:pPr>
        <w:pStyle w:val="Heading3"/>
        <w:spacing w:after="200" w:lineRule="auto"/>
        <w:rPr/>
      </w:pPr>
      <w:bookmarkStart w:colFirst="0" w:colLast="0" w:name="_2zhzlzwkdzdy" w:id="9"/>
      <w:bookmarkEnd w:id="9"/>
      <w:r w:rsidDel="00000000" w:rsidR="00000000" w:rsidRPr="00000000">
        <w:rPr>
          <w:rtl w:val="0"/>
        </w:rPr>
        <w:t xml:space="preserve">Пример использования Moq для тестов доменной логики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Убираем из зависимостей Reminder.Domain ссылку на Reminder.Storage.InMemory проект.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Восстанавливаем наш единственный единственный тест с использованием мока IReminderStiorage.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Можно показать, как работает Setup и Callback/Returns, но лучше уже в самом конце.</w:t>
      </w:r>
    </w:p>
    <w:p w:rsidR="00000000" w:rsidDel="00000000" w:rsidP="00000000" w:rsidRDefault="00000000" w:rsidRPr="00000000" w14:paraId="00000038">
      <w:pPr>
        <w:pStyle w:val="Heading1"/>
        <w:spacing w:after="200" w:lineRule="auto"/>
        <w:rPr/>
      </w:pPr>
      <w:bookmarkStart w:colFirst="0" w:colLast="0" w:name="_j1k4wryq7d8m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00" w:lineRule="auto"/>
        <w:rPr/>
      </w:pPr>
      <w:bookmarkStart w:colFirst="0" w:colLast="0" w:name="_x996uckzk9uw" w:id="11"/>
      <w:bookmarkEnd w:id="11"/>
      <w:r w:rsidDel="00000000" w:rsidR="00000000" w:rsidRPr="00000000">
        <w:rPr>
          <w:rtl w:val="0"/>
        </w:rPr>
        <w:t xml:space="preserve">Разработка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Движемся итеративно метод за методом: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Cначала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GetReminder </w:t>
      </w:r>
      <w:r w:rsidDel="00000000" w:rsidR="00000000" w:rsidRPr="00000000">
        <w:rPr>
          <w:rtl w:val="0"/>
        </w:rPr>
        <w:t xml:space="preserve">в Web API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Затем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 </w:t>
      </w:r>
      <w:r w:rsidDel="00000000" w:rsidR="00000000" w:rsidRPr="00000000">
        <w:rPr>
          <w:rtl w:val="0"/>
        </w:rPr>
        <w:t xml:space="preserve">метод в библиотеке клиента Web API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Смотрим на результат в наскоро набросанном консольном приложении для тестирования клиента (и только в самом конце мигрируем в приложении телеграм-бота)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Затем переходим к методу Add и далее по списку в порядке, указанном ниже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Стремиться нужно к результату тут: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https://github.com/ago-cs/cs-course-q3/tree/master/Lessons/25/ClassWork/Final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Вся работа у меня заняла плотных 2 урока (8 часов) в режиме “я пишу и объясняю, они пишут у себя”.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На первом уроке мы остановились на реализации двух методов получения и одного метода создания напоминаний в клиентской библиотеке. Проверяли всё на тестовом консольном приложении.</w:t>
      </w:r>
    </w:p>
    <w:p w:rsidR="00000000" w:rsidDel="00000000" w:rsidP="00000000" w:rsidRDefault="00000000" w:rsidRPr="00000000" w14:paraId="00000042">
      <w:pPr>
        <w:pStyle w:val="Heading2"/>
        <w:spacing w:after="200" w:lineRule="auto"/>
        <w:rPr/>
      </w:pPr>
      <w:bookmarkStart w:colFirst="0" w:colLast="0" w:name="_qvef9nbefnnh" w:id="12"/>
      <w:bookmarkEnd w:id="12"/>
      <w:r w:rsidDel="00000000" w:rsidR="00000000" w:rsidRPr="00000000">
        <w:rPr>
          <w:rtl w:val="0"/>
        </w:rPr>
        <w:t xml:space="preserve">Reminder.Storage.WebApi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Эта сборка — Web API к нашему хранилищу.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Здесь всё должно идти гладко, так как именно это мы и делали на прошлом занятии.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Рекомендуемая последовательность реализации методов: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100" w:line="273.6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HttpGet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("{id}", Name = "GetReminder")]</w:t>
        <w:br w:type="textWrapping"/>
        <w:t xml:space="preserve">public IActionResult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GetReminder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(Guid id)</w:t>
        <w:br w:type="textWrapping"/>
      </w:r>
      <w:r w:rsidDel="00000000" w:rsidR="00000000" w:rsidRPr="00000000">
        <w:rPr>
          <w:i w:val="1"/>
          <w:rtl w:val="0"/>
        </w:rPr>
        <w:t xml:space="preserve">* он не столько нужен функционально, однако он потребуется для Web API как часть ответа 201 - Created (там возвращается заголовок Location, который имеет значение URL, по которому доступен вновь созданный ресурс).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720" w:right="0" w:hanging="360"/>
        <w:jc w:val="left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HttpPost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]</w:t>
        <w:br w:type="textWrapping"/>
        <w:t xml:space="preserve">public IActionResult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CreateReminder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</w:t>
        <w:br w:type="textWrapping"/>
        <w:tab/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FromBody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] ReminderItemCreateModel reminder);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720" w:right="0" w:hanging="360"/>
        <w:jc w:val="left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HttpGet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]</w:t>
        <w:br w:type="textWrapping"/>
        <w:t xml:space="preserve">List&lt;ReminderItem&gt;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GetReminder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</w:t>
        <w:br w:type="textWrapping"/>
        <w:tab/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FromQuery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(Name = "[filter]status")] int status = -1,);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720" w:right="0" w:hanging="360"/>
        <w:jc w:val="left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HttpPatch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("{id}")]</w:t>
        <w:br w:type="textWrapping"/>
        <w:t xml:space="preserve">void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UpdateReminderStatus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</w:t>
        <w:br w:type="textWrapping"/>
        <w:tab/>
        <w:t xml:space="preserve">Guid id,</w:t>
        <w:br w:type="textWrapping"/>
        <w:tab/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FromBody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] JsonPatchDocument&lt;ReminderItemUpdateModel&gt; patchDocument);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HttpPatch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]</w:t>
        <w:br w:type="textWrapping"/>
        <w:t xml:space="preserve">void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UpdateRemindesrStatus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</w:t>
        <w:br w:type="textWrapping"/>
        <w:tab/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FromBody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] ReminderItemsUpdateModel reminderItemsUpdateModel);</w:t>
      </w:r>
    </w:p>
    <w:p w:rsidR="00000000" w:rsidDel="00000000" w:rsidP="00000000" w:rsidRDefault="00000000" w:rsidRPr="00000000" w14:paraId="0000004B">
      <w:pPr>
        <w:pStyle w:val="Heading2"/>
        <w:spacing w:after="200" w:lineRule="auto"/>
        <w:rPr/>
      </w:pPr>
      <w:bookmarkStart w:colFirst="0" w:colLast="0" w:name="_3kliqkwpr42g" w:id="13"/>
      <w:bookmarkEnd w:id="13"/>
      <w:r w:rsidDel="00000000" w:rsidR="00000000" w:rsidRPr="00000000">
        <w:rPr>
          <w:rtl w:val="0"/>
        </w:rPr>
        <w:t xml:space="preserve">Reminder.Storage.WebApi.Client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Эта сборка — клиентская библиотека упрощающая работу с нашим Web API.</w:t>
      </w:r>
    </w:p>
    <w:p w:rsidR="00000000" w:rsidDel="00000000" w:rsidP="00000000" w:rsidRDefault="00000000" w:rsidRPr="00000000" w14:paraId="0000004D">
      <w:pPr>
        <w:pStyle w:val="Heading2"/>
        <w:spacing w:after="200" w:lineRule="auto"/>
        <w:rPr/>
      </w:pPr>
      <w:bookmarkStart w:colFirst="0" w:colLast="0" w:name="_d4stfex29qcc" w:id="14"/>
      <w:bookmarkEnd w:id="14"/>
      <w:r w:rsidDel="00000000" w:rsidR="00000000" w:rsidRPr="00000000">
        <w:rPr>
          <w:rtl w:val="0"/>
        </w:rPr>
        <w:t xml:space="preserve">Reminder.Storage.WebApi.Core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Сюда в процессе написания перенесётся общий код между первыми двумя сборками.</w:t>
      </w:r>
    </w:p>
    <w:p w:rsidR="00000000" w:rsidDel="00000000" w:rsidP="00000000" w:rsidRDefault="00000000" w:rsidRPr="00000000" w14:paraId="0000004F">
      <w:pPr>
        <w:pStyle w:val="Heading1"/>
        <w:spacing w:after="200" w:lineRule="auto"/>
        <w:rPr/>
      </w:pPr>
      <w:bookmarkStart w:colFirst="0" w:colLast="0" w:name="_7sjefor46r64" w:id="15"/>
      <w:bookmarkEnd w:id="15"/>
      <w:r w:rsidDel="00000000" w:rsidR="00000000" w:rsidRPr="00000000">
        <w:rPr>
          <w:rtl w:val="0"/>
        </w:rPr>
        <w:t xml:space="preserve">Возможности для обсуждения архитектуры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На самом деле, вопрос спорный, нужно ли выделять модели контроллера нашего Web API (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</w:t>
      </w:r>
      <w:r w:rsidDel="00000000" w:rsidR="00000000" w:rsidRPr="00000000">
        <w:rPr>
          <w:rtl w:val="0"/>
        </w:rPr>
        <w:t xml:space="preserve">) в отдельную сборку.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В данном конкретном случае, библиотека клиента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Reminder.Storage.WebApi.Client</w:t>
      </w:r>
      <w:r w:rsidDel="00000000" w:rsidR="00000000" w:rsidRPr="00000000">
        <w:rPr>
          <w:rtl w:val="0"/>
        </w:rPr>
        <w:t xml:space="preserve"> ссылается 2 библиотеки: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Reminder.Storage.WebApi.Core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tl w:val="0"/>
        </w:rPr>
        <w:t xml:space="preserve">разместить классы моделей контроллера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</w:t>
      </w:r>
      <w:r w:rsidDel="00000000" w:rsidR="00000000" w:rsidRPr="00000000">
        <w:rPr>
          <w:rtl w:val="0"/>
        </w:rPr>
        <w:t xml:space="preserve"> в библиотеке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Reminder.Storage.Core</w:t>
      </w:r>
      <w:r w:rsidDel="00000000" w:rsidR="00000000" w:rsidRPr="00000000">
        <w:rPr>
          <w:rtl w:val="0"/>
        </w:rPr>
        <w:t xml:space="preserve">. Это уменьшило бы количество библиотек, которые необходимо “тащить за собой” клиенту. Однако, самому приложению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Reminder.App</w:t>
      </w:r>
      <w:r w:rsidDel="00000000" w:rsidR="00000000" w:rsidRPr="00000000">
        <w:rPr>
          <w:rtl w:val="0"/>
        </w:rPr>
        <w:t xml:space="preserve"> классы моделей контроллера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</w:t>
      </w:r>
      <w:r w:rsidDel="00000000" w:rsidR="00000000" w:rsidRPr="00000000">
        <w:rPr>
          <w:rtl w:val="0"/>
        </w:rPr>
        <w:t xml:space="preserve"> не нужны.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В связи с этим, я решил вынести классы моделей контроллера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</w:t>
      </w:r>
      <w:r w:rsidDel="00000000" w:rsidR="00000000" w:rsidRPr="00000000">
        <w:rPr>
          <w:rtl w:val="0"/>
        </w:rPr>
        <w:t xml:space="preserve"> в библиотеку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Reminder.Storage.WebApi.Core</w:t>
      </w:r>
      <w:r w:rsidDel="00000000" w:rsidR="00000000" w:rsidRPr="00000000">
        <w:rPr>
          <w:rtl w:val="0"/>
        </w:rPr>
        <w:t xml:space="preserve">. Однако, надо понимать, что “правильного” ответа здесь нет, и большой проблемы не будет, если все служебные классы, которые нужны более, чем одной внешней сборке, объединить 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xliovyhyekrq" w:id="16"/>
      <w:bookmarkEnd w:id="16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tl w:val="0"/>
        </w:rPr>
        <w:t xml:space="preserve">Постараться доделать методы API и поддержать их в клиентской библиотеке.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Я давал его как “Д/з без оценки”, чтобы попытались сами доделать. На следующем уроке мы будем всё это доделывать вместе.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24</w:t>
    </w:r>
  </w:p>
  <w:p w:rsidR="00000000" w:rsidDel="00000000" w:rsidP="00000000" w:rsidRDefault="00000000" w:rsidRPr="00000000" w14:paraId="0000005A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go-cs/cs-course-q3/tree/master/Lessons/25/ClassWork/Fina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