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25"/>
        <w:gridCol w:w="688"/>
        <w:gridCol w:w="1815"/>
        <w:gridCol w:w="845"/>
        <w:gridCol w:w="815"/>
        <w:gridCol w:w="740"/>
        <w:gridCol w:w="36"/>
        <w:gridCol w:w="507"/>
        <w:gridCol w:w="1614"/>
        <w:gridCol w:w="1187"/>
      </w:tblGrid>
      <w:tr>
        <w:trPr/>
        <w:tc>
          <w:tcPr>
            <w:tcW w:w="10772" w:type="dxa"/>
            <w:gridSpan w:val="1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ЧЕК ЛИСТ ПО ПРЕДОСТАВЛЕНИЮ МУНИЦИПАЛЬНЫХ УСЛУГ</w:t>
            </w:r>
          </w:p>
        </w:tc>
      </w:tr>
      <w:tr>
        <w:trPr>
          <w:trHeight w:val="344" w:hRule="atLeast"/>
        </w:trPr>
        <w:tc>
          <w:tcPr>
            <w:tcW w:w="321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Наименование услуги</w:t>
            </w:r>
          </w:p>
        </w:tc>
        <w:tc>
          <w:tcPr>
            <w:tcW w:w="4758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common&amp;&amp;servname</w:t>
            </w:r>
          </w:p>
        </w:tc>
        <w:tc>
          <w:tcPr>
            <w:tcW w:w="280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Утверждение схемы</w:t>
            </w:r>
          </w:p>
        </w:tc>
      </w:tr>
      <w:tr>
        <w:trPr/>
        <w:tc>
          <w:tcPr>
            <w:tcW w:w="252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Адрес</w:t>
            </w:r>
          </w:p>
        </w:tc>
        <w:tc>
          <w:tcPr>
            <w:tcW w:w="4939" w:type="dxa"/>
            <w:gridSpan w:val="6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area&amp;&amp;addr</w:t>
            </w:r>
          </w:p>
        </w:tc>
        <w:tc>
          <w:tcPr>
            <w:tcW w:w="330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СИНКОПА № 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common&amp;&amp;sinkopa</w:t>
            </w:r>
          </w:p>
        </w:tc>
      </w:tr>
      <w:tr>
        <w:trPr>
          <w:trHeight w:val="565" w:hRule="atLeast"/>
        </w:trPr>
        <w:tc>
          <w:tcPr>
            <w:tcW w:w="252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4939" w:type="dxa"/>
            <w:gridSpan w:val="6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330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common&amp;&amp;skpdate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КН</w:t>
            </w:r>
          </w:p>
        </w:tc>
        <w:tc>
          <w:tcPr>
            <w:tcW w:w="493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area&amp;&amp;kn11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area&amp;&amp;kn12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area&amp;&amp;kn13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area&amp;&amp;kn14</w:t>
            </w:r>
          </w:p>
        </w:tc>
        <w:tc>
          <w:tcPr>
            <w:tcW w:w="330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area&amp;&amp;size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Вид права</w:t>
            </w:r>
          </w:p>
        </w:tc>
        <w:tc>
          <w:tcPr>
            <w:tcW w:w="416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area&amp;&amp;rights</w:t>
            </w:r>
          </w:p>
        </w:tc>
        <w:tc>
          <w:tcPr>
            <w:tcW w:w="4084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ФИО</w:t>
            </w:r>
          </w:p>
        </w:tc>
        <w:tc>
          <w:tcPr>
            <w:tcW w:w="8247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Костюченко К.С.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Тер. зона</w:t>
            </w:r>
          </w:p>
        </w:tc>
        <w:tc>
          <w:tcPr>
            <w:tcW w:w="8247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area&amp;&amp;terzone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Цель использования</w:t>
            </w:r>
          </w:p>
        </w:tc>
        <w:tc>
          <w:tcPr>
            <w:tcW w:w="8247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Рег. в журнале</w:t>
            </w:r>
          </w:p>
        </w:tc>
        <w:tc>
          <w:tcPr>
            <w:tcW w:w="25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common&amp;&amp;regnum</w:t>
            </w:r>
          </w:p>
        </w:tc>
        <w:tc>
          <w:tcPr>
            <w:tcW w:w="240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91" w:hanging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common&amp;&amp;regdate</w:t>
            </w:r>
          </w:p>
        </w:tc>
        <w:tc>
          <w:tcPr>
            <w:tcW w:w="334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Срок проверки 23.09.2021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Проверка паспорта</w:t>
            </w:r>
          </w:p>
        </w:tc>
        <w:tc>
          <w:tcPr>
            <w:tcW w:w="490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8" w:hanging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Действителен</w:t>
            </w:r>
          </w:p>
        </w:tc>
        <w:tc>
          <w:tcPr>
            <w:tcW w:w="334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ДА/НЕТ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ИНН</w:t>
            </w:r>
          </w:p>
        </w:tc>
        <w:tc>
          <w:tcPr>
            <w:tcW w:w="8247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Доверенность</w:t>
            </w:r>
          </w:p>
        </w:tc>
        <w:tc>
          <w:tcPr>
            <w:tcW w:w="490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Действительна</w:t>
            </w:r>
          </w:p>
        </w:tc>
        <w:tc>
          <w:tcPr>
            <w:tcW w:w="334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ДА/НЕТ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Возврат заявления</w:t>
            </w:r>
          </w:p>
        </w:tc>
        <w:tc>
          <w:tcPr>
            <w:tcW w:w="490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Приостановление услуги</w:t>
            </w:r>
          </w:p>
        </w:tc>
        <w:tc>
          <w:tcPr>
            <w:tcW w:w="334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Отказ</w:t>
            </w:r>
          </w:p>
        </w:tc>
      </w:tr>
      <w:tr>
        <w:trPr/>
        <w:tc>
          <w:tcPr>
            <w:tcW w:w="25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СРЗУ Загружена в технокад</w:t>
            </w:r>
          </w:p>
        </w:tc>
        <w:tc>
          <w:tcPr>
            <w:tcW w:w="490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ДА</w:t>
            </w:r>
          </w:p>
        </w:tc>
        <w:tc>
          <w:tcPr>
            <w:tcW w:w="3344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НЕТ</w:t>
            </w:r>
          </w:p>
        </w:tc>
      </w:tr>
      <w:tr>
        <w:trPr/>
        <w:tc>
          <w:tcPr>
            <w:tcW w:w="10772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Вид запроса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№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Получен</w:t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В поселение 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О присвоении адреса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>
          <w:trHeight w:val="242" w:hRule="atLeast"/>
        </w:trPr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управление архитектуры и градостроительства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управлении имущественных отношений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Письмо об утверждении СРЗУ (в случае утв. СРЗУ)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Сведения из БТИ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Сведения из ЕГРЮЛ 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Сведения из ЕГРН (объект)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Сведения из ЕГРН (субъект)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Справка о кадастровой стоимости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Гос. фонд данных 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министерство природных ресурсов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министерство природных ресурсов (заказник)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Технические условия ООО «Крымск Водоканал»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Технические условия МУП «ВКХ»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Технические условия НАО «ТЭК»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УГООКН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Кубаньводкомплекс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587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 КВБУ</w:t>
            </w:r>
          </w:p>
        </w:tc>
        <w:tc>
          <w:tcPr>
            <w:tcW w:w="37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3"/>
      </w:tblGrid>
      <w:tr>
        <w:trPr/>
        <w:tc>
          <w:tcPr>
            <w:tcW w:w="107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Зоны с особыми условиями использования территории</w:t>
            </w:r>
          </w:p>
        </w:tc>
      </w:tr>
      <w:tr>
        <w:trPr>
          <w:trHeight w:val="1866" w:hRule="atLeast"/>
        </w:trPr>
        <w:tc>
          <w:tcPr>
            <w:tcW w:w="107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area&amp;&amp;spczone</w:t>
            </w:r>
          </w:p>
        </w:tc>
      </w:tr>
      <w:tr>
        <w:trPr>
          <w:trHeight w:val="64" w:hRule="atLeast"/>
        </w:trPr>
        <w:tc>
          <w:tcPr>
            <w:tcW w:w="107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Примечания</w:t>
            </w:r>
          </w:p>
        </w:tc>
      </w:tr>
      <w:tr>
        <w:trPr>
          <w:trHeight w:val="1264" w:hRule="atLeast"/>
        </w:trPr>
        <w:tc>
          <w:tcPr>
            <w:tcW w:w="107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567" w:right="566" w:header="0" w:top="567" w:footer="0" w:bottom="28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e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e78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Application>LibreOffice/7.0.4.2$Windows_X86_64 LibreOffice_project/dcf040e67528d9187c66b2379df5ea4407429775</Application>
  <AppVersion>15.0000</AppVersion>
  <Pages>1</Pages>
  <Words>143</Words>
  <Characters>1018</Characters>
  <CharactersWithSpaces>1103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2021-05-07T08:31:00Z</dcterms:created>
  <dc:creator>Lenovo</dc:creator>
  <dc:description/>
  <dc:language>ru-RU</dc:language>
  <cp:lastModifiedBy/>
  <cp:lastPrinted>2021-10-08T08:18:00Z</cp:lastPrinted>
  <dcterms:modified xsi:type="dcterms:W3CDTF">2021-10-22T20:26:59Z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