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2731287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4FAF6C8C" w14:textId="67550F53" w:rsidR="00D84B5D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2731287" w:history="1">
            <w:r w:rsidR="00D84B5D" w:rsidRPr="006F678D">
              <w:rPr>
                <w:rStyle w:val="af4"/>
                <w:noProof/>
              </w:rPr>
              <w:t>Оглавление</w:t>
            </w:r>
            <w:r w:rsidR="00D84B5D">
              <w:rPr>
                <w:noProof/>
                <w:webHidden/>
              </w:rPr>
              <w:tab/>
            </w:r>
            <w:r w:rsidR="00D84B5D">
              <w:rPr>
                <w:noProof/>
                <w:webHidden/>
              </w:rPr>
              <w:fldChar w:fldCharType="begin"/>
            </w:r>
            <w:r w:rsidR="00D84B5D">
              <w:rPr>
                <w:noProof/>
                <w:webHidden/>
              </w:rPr>
              <w:instrText xml:space="preserve"> PAGEREF _Toc172731287 \h </w:instrText>
            </w:r>
            <w:r w:rsidR="00D84B5D">
              <w:rPr>
                <w:noProof/>
                <w:webHidden/>
              </w:rPr>
            </w:r>
            <w:r w:rsidR="00D84B5D">
              <w:rPr>
                <w:noProof/>
                <w:webHidden/>
              </w:rPr>
              <w:fldChar w:fldCharType="separate"/>
            </w:r>
            <w:r w:rsidR="00D84B5D">
              <w:rPr>
                <w:noProof/>
                <w:webHidden/>
              </w:rPr>
              <w:t>1</w:t>
            </w:r>
            <w:r w:rsidR="00D84B5D">
              <w:rPr>
                <w:noProof/>
                <w:webHidden/>
              </w:rPr>
              <w:fldChar w:fldCharType="end"/>
            </w:r>
          </w:hyperlink>
        </w:p>
        <w:p w14:paraId="17E40BFB" w14:textId="2E23230B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288" w:history="1">
            <w:r w:rsidRPr="006F678D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5CD9" w14:textId="038BE460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28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C14E" w14:textId="5B9CBC2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29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AA52" w14:textId="3FAEA1B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29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F596" w14:textId="1200C1F0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29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679C" w14:textId="70A8C671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29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D012" w14:textId="1BDEAF09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29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1AE1" w14:textId="0F6D9B9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29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097F" w14:textId="7C79F46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29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2C38" w14:textId="435AC0E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29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4D70" w14:textId="2F2ED4EC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29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AD83" w14:textId="126F3F60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29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3CAD" w14:textId="7CBB3F8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0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9AA1" w14:textId="630F079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0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04E8" w14:textId="28FF8C3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0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F9C5" w14:textId="3463567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0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CAF8" w14:textId="2FC07BF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0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473F" w14:textId="32F391A2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0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3875" w14:textId="7127830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0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A669" w14:textId="5445C2C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0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F60A" w14:textId="2994F99C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308" w:history="1">
            <w:r w:rsidRPr="006F678D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CD0C" w14:textId="1D902486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0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4976" w14:textId="5BD1A6F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1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F056" w14:textId="5D6A125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1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DD1F" w14:textId="236992D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1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CBDA" w14:textId="7807712D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1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18A6" w14:textId="5A664A7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1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89D2" w14:textId="4071BC2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1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1E52" w14:textId="4ECE6E9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1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123F" w14:textId="3BF4D01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1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C84B" w14:textId="64C2037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1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8AB6" w14:textId="1C1DC2F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1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3B11" w14:textId="3E344C9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2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B194" w14:textId="7355EE3D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2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294C" w14:textId="66016D9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2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1ABB" w14:textId="15DE8F3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2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54C4" w14:textId="2C9D30E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2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E56D" w14:textId="0927CB7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2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7B1C" w14:textId="47E48B2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2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CC52" w14:textId="66DECF8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2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35E3" w14:textId="4877F76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2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25F9" w14:textId="6E4148B8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2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997F" w14:textId="7164481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3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8763" w14:textId="36363B2D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3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AA51" w14:textId="048EA58D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3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DEF5" w14:textId="052D145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3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4EAC" w14:textId="02692DD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3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E503" w14:textId="54F3F89E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3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9DB2" w14:textId="16DF34B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3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AE4C" w14:textId="56BE799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3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8488" w14:textId="66A9E1D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3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370A" w14:textId="69BB26F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3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481D" w14:textId="09BEE364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40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2CF8" w14:textId="50269D4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4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F4EB" w14:textId="77ECA736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42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B883" w14:textId="708ACA9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4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249A" w14:textId="5A850E4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4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E577" w14:textId="090ACEB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4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BE93" w14:textId="1C7AE554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4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FE05" w14:textId="43B4E72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4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F6E3" w14:textId="33AAEA7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4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199D" w14:textId="48833531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349" w:history="1">
            <w:r w:rsidRPr="006F678D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69E3" w14:textId="4E4054C0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5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F8BD" w14:textId="40C3F55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5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4B3F" w14:textId="7FEA29E1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5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6889" w14:textId="08318AED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5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0F89" w14:textId="3B0C853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5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C459" w14:textId="7FF8B18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5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7268" w14:textId="67C4D86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5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E515" w14:textId="4CED32E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5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46A6" w14:textId="67905E6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5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16FD" w14:textId="6649C9E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5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A2BB" w14:textId="4145C62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6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A9F6" w14:textId="058C9DF8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6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42DE4" w14:textId="5D72A04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6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5068" w14:textId="1552018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6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71AE" w14:textId="2996D43A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6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207D" w14:textId="51096396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6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340D" w14:textId="1986D1A4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6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ABFF" w14:textId="0F02CA1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6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FDE0" w14:textId="4BC5E62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6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429B" w14:textId="7FD19EA8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6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120A" w14:textId="132DC50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7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12C1" w14:textId="7A8A4B8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7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392C" w14:textId="326EFA3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7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3CA0" w14:textId="15E54ED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7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B8B0" w14:textId="600DCDFC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7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2DBA" w14:textId="0A59A895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375" w:history="1">
            <w:r w:rsidRPr="006F678D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00BB" w14:textId="4D68F04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7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B656" w14:textId="34777BA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7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E81F" w14:textId="3010DD9A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7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AFCC" w14:textId="5C3F9E8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7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0A57" w14:textId="7904ABC7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380" w:history="1">
            <w:r w:rsidRPr="006F678D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6E4B" w14:textId="1A65388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8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000D" w14:textId="34F4C74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8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AD2B" w14:textId="60DA5FF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8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182C" w14:textId="1B7007C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8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29C0" w14:textId="451E4DF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8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7574" w14:textId="19C39E1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8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C0A8" w14:textId="3964163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8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9486" w14:textId="1A3EA44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8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8197" w14:textId="5B43F96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8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5E71" w14:textId="752C929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9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CDB2" w14:textId="260ECB6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9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0BCB" w14:textId="2DEA5B9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9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3467" w14:textId="331F45E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9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1C19" w14:textId="01E9DDE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9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CC44" w14:textId="4A5A1E5F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9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16CE" w14:textId="4ACFAAB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9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ECF54" w14:textId="08E5BE1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9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91F8" w14:textId="19E54E4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39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C9BC" w14:textId="43D8195A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39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07B0" w14:textId="2FDD17A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0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D555" w14:textId="76804F0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0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1B63" w14:textId="334DF5A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0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6208" w14:textId="2077303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0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A82C" w14:textId="1293EB6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04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5C9A" w14:textId="768EEF4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05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57C2" w14:textId="57B96B5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06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A92F" w14:textId="5C9E0AEE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0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45B7" w14:textId="2D9CAEF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0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6EEC" w14:textId="0BAF65F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0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2DBA" w14:textId="286394AE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410" w:history="1">
            <w:r w:rsidRPr="006F678D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F1D2" w14:textId="5FF669A6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1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B013" w14:textId="6C83B524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1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97E0" w14:textId="26C513C4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413" w:history="1">
            <w:r w:rsidRPr="006F678D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5773" w14:textId="28EA5A1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14" w:history="1">
            <w:r w:rsidRPr="006F678D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9FE9" w14:textId="09BFA5C1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415" w:history="1">
            <w:r w:rsidRPr="006F678D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6BE9" w14:textId="43BCEB1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1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A150" w14:textId="24EBB2E0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1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4178" w14:textId="31CA6F6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1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7668" w14:textId="408875F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1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3725" w14:textId="37E36B6E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2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453C" w14:textId="1ADF45C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2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CA83" w14:textId="4EB6337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2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FAE0" w14:textId="6EFF77DC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2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43CF" w14:textId="285D7FA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2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2D45" w14:textId="1C59249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2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9E6F" w14:textId="0ADEDC8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2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F785" w14:textId="4923220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2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7213" w14:textId="73CE97B7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42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04B0" w14:textId="02EF4381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2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C035" w14:textId="57C1167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3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9D26" w14:textId="6684715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3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AA39" w14:textId="40170488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3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2A72" w14:textId="2D71552C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3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13CE" w14:textId="045D8466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3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AF1D" w14:textId="3B6085F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3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A6F5" w14:textId="51EF5FC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3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BA0D" w14:textId="386831FF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3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75A5" w14:textId="569EAFC2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3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E43B" w14:textId="26D46AA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3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6221" w14:textId="079AB33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4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7CC2" w14:textId="24E7B2D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4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E01E" w14:textId="5B2E666D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4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96DF" w14:textId="2EE46FB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4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B6C9" w14:textId="72E35DD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4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2BB1" w14:textId="3FC9A79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4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E3A4" w14:textId="3B011FC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4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E936" w14:textId="3DCEA84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4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A644" w14:textId="3C49BE6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4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5D0B" w14:textId="11A877C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4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1668" w14:textId="5D4C4B6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5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8274" w14:textId="1FBCF13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5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717B" w14:textId="61D4E386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452" w:history="1">
            <w:r w:rsidRPr="006F678D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779E" w14:textId="2EBAE99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53" w:history="1">
            <w:r w:rsidRPr="006F678D">
              <w:rPr>
                <w:rStyle w:val="af4"/>
                <w:noProof/>
              </w:rPr>
              <w:t>Паттерн</w:t>
            </w:r>
            <w:r w:rsidRPr="006F678D">
              <w:rPr>
                <w:rStyle w:val="af4"/>
                <w:noProof/>
                <w:lang w:val="en-US"/>
              </w:rPr>
              <w:t xml:space="preserve"> </w:t>
            </w:r>
            <w:r w:rsidRPr="006F678D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AC83" w14:textId="5CE9C8B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54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3D556" w14:textId="6CA9C98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55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237A" w14:textId="4912FEB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5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D3FE" w14:textId="7071AA0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5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747E" w14:textId="3A83A6D4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5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C89D" w14:textId="2E4E4F5E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5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E36A" w14:textId="7E92CF5A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6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0BB6" w14:textId="6A31BAF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6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136C" w14:textId="77DB1B7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62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CE18" w14:textId="191B40A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63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453A" w14:textId="129661A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6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7D6A" w14:textId="6008143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6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1FF4" w14:textId="3851D165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46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A250" w14:textId="18196DAC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6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CCA0" w14:textId="611152D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6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EFD0" w14:textId="27F995B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6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E8AA" w14:textId="4304242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7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7D07" w14:textId="2FCC17F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7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4305" w14:textId="112166B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7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E99C" w14:textId="6512054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7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FADB" w14:textId="1FE035F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7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A70E" w14:textId="72DD0B5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7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BBE5" w14:textId="3036A7A0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7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2B1E" w14:textId="2DFB728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7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D92B" w14:textId="1BEAA1B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7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141A" w14:textId="488B013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7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ECE1" w14:textId="47EC45C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8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5FDC" w14:textId="10CD4AF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8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58E2" w14:textId="0F42116E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8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A766" w14:textId="111E8A1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8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D0F8" w14:textId="1B70FD0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8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7690" w14:textId="6414FFB2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8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3C32" w14:textId="369C9AE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8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0163" w14:textId="3A65B8F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8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07C8" w14:textId="1BCD2A21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8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752D" w14:textId="5D4A597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8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F9F1" w14:textId="004002F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9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6E0A" w14:textId="58A7475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9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54728" w14:textId="4B0B6B1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9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94FB" w14:textId="086826D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9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5E04" w14:textId="5FAD201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49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8A9C" w14:textId="3C464DB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9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3D43" w14:textId="41220EA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9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3530" w14:textId="2957E9C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9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6A54" w14:textId="4B7F6A8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9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BD9C" w14:textId="1B5015B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49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B9C6" w14:textId="458A6AC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0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D24C" w14:textId="6247CF0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0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80B5" w14:textId="56B1F51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0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6417" w14:textId="3CBABF4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0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9301" w14:textId="4DEDA64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0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8698" w14:textId="613C099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0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7161" w14:textId="4A00CF7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0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48F7" w14:textId="5517EB4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0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0472" w14:textId="657AC5EA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0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65A6" w14:textId="29362CC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0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8226" w14:textId="46CBE21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1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B469" w14:textId="3AC3997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1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FA5C" w14:textId="15CEE33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1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6992" w14:textId="51274F8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1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F12F" w14:textId="7C6EF5D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1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8EAF" w14:textId="4DA6BE8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1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BE05" w14:textId="6885955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1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959E" w14:textId="7A1A9654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51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9309" w14:textId="02A02E71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1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826F" w14:textId="20AFB8F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1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9EB6" w14:textId="11E2EC9D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2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8369" w14:textId="245720C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2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1E12" w14:textId="59AB639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2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8AF4" w14:textId="241E6DD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2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9A7E" w14:textId="3099A47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24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A42D" w14:textId="30A98DE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2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0200" w14:textId="6C733A7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2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A7EC" w14:textId="7769079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2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DBC2" w14:textId="2477993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2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5ED7" w14:textId="7E2461F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2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553D" w14:textId="0D9E0DB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3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FE05" w14:textId="7981649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3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DF35" w14:textId="6D20DD8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3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C27B" w14:textId="4676150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3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B471" w14:textId="5D0CBF6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3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F8AA" w14:textId="3F4ADF4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3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72A5" w14:textId="676D2A6A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3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DD90" w14:textId="27E63B0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3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AAF1" w14:textId="58351B9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3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A99EB" w14:textId="2A31CEF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3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B951" w14:textId="15869C2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4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4D64" w14:textId="2D65FB81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4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BD90" w14:textId="100BED6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4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F4B0" w14:textId="3B730B7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4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C054" w14:textId="3D5C115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4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6F678D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3FCB" w14:textId="35D69DF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4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0A18" w14:textId="3EE82C3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4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E8CD" w14:textId="13AE016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4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CF26" w14:textId="195EFBA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4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B401" w14:textId="1126DA2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4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63FA" w14:textId="7EE58ADD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550" w:history="1">
            <w:r w:rsidRPr="006F678D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50F3" w14:textId="02F7806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51" w:history="1">
            <w:r w:rsidRPr="006F678D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6007" w14:textId="211A6E6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5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E029" w14:textId="7B3F9E1E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53" w:history="1">
            <w:r w:rsidRPr="006F678D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42C9" w14:textId="754A8C5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54" w:history="1">
            <w:r w:rsidRPr="006F678D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F435" w14:textId="411CBD7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55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7145" w14:textId="2F4E92E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56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19A5" w14:textId="758ECAB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57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7D8B" w14:textId="1D176E79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55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3CF2" w14:textId="19A22E78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5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0EFD" w14:textId="01E4C35F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6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0283" w14:textId="5191A2F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6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2625" w14:textId="14AC65C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6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2904" w14:textId="08178959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6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548C" w14:textId="6F74823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6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4D62" w14:textId="18BE961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6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903A" w14:textId="283C3D1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66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E2EE" w14:textId="0BFC71AA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56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80A2" w14:textId="53472FED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6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74DC" w14:textId="5731A16A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6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E3A2" w14:textId="5F43190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7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6ACF" w14:textId="5AD4AAE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7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6070" w14:textId="61039F98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7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8F57" w14:textId="6B2BEF84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7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D09A" w14:textId="3C435FC8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7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6F2C" w14:textId="1E390842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7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D2E8" w14:textId="16E1192D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7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0C03" w14:textId="2376F4F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7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A122" w14:textId="2F633C7A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7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9196" w14:textId="6416758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7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E143" w14:textId="1D5D893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8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A2E7" w14:textId="44C1A396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8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5069" w14:textId="74D7465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8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937B" w14:textId="352399F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8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862A" w14:textId="74D5763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8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C0BE" w14:textId="5486176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8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F771" w14:textId="3BD68781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58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E694A" w14:textId="353B64FC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8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2169" w14:textId="6678BEF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8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97B4" w14:textId="091556D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8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B711" w14:textId="07F887A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9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0FEB" w14:textId="1BB4C4D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9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973E" w14:textId="53752FC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9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FC71" w14:textId="55DF63A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9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4980" w14:textId="60FBB2E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9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9428" w14:textId="002BAB3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9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A883" w14:textId="05A94062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59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653C" w14:textId="13CA447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9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78C0" w14:textId="29180E3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9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424F" w14:textId="799F60D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59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7B2F" w14:textId="29735FEF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0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2938B" w14:textId="76763D8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0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EA53" w14:textId="0241AA1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02" w:history="1">
            <w:r w:rsidRPr="006F678D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6025" w14:textId="159625B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03" w:history="1">
            <w:r w:rsidRPr="006F678D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5E27" w14:textId="0A49318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0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01E5" w14:textId="246E502D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0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6E41" w14:textId="0EF0EC6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0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9912" w14:textId="1BBF0869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60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F8EA" w14:textId="346253E4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0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1DBF" w14:textId="65515B5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0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023B" w14:textId="7D7DB56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1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3CBF" w14:textId="2352E1A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1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1E6B" w14:textId="70D80A4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1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96BB" w14:textId="2D37CD3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1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760C" w14:textId="33BE6A8E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1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9CC6" w14:textId="5BD1542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1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3FC8" w14:textId="2F276BC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16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AC0E" w14:textId="3DA3085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1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6B1B" w14:textId="7729DBB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1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B25D" w14:textId="013F6DF4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1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8589" w14:textId="6730966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2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93E4" w14:textId="77A9412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2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515D" w14:textId="65B8C04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2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5E2F" w14:textId="11C33AA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2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2596" w14:textId="7585641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2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D6B7" w14:textId="0997A77D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2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018B" w14:textId="54C8138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2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343F" w14:textId="4EB7A68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2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2D60" w14:textId="1D44535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2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A992" w14:textId="1F1149E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2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1CE2" w14:textId="17580AED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630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D196" w14:textId="19159BD6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3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25E8" w14:textId="3272107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3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1AE2" w14:textId="1816396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3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35A2" w14:textId="22F3C90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3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4020" w14:textId="6795084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3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CEE8" w14:textId="0F5542CD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3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9ED5" w14:textId="2C7AB04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3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114B" w14:textId="5807812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3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41C3" w14:textId="16117BF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3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B5AD" w14:textId="5063BB4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4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6D89" w14:textId="1278FAC9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4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09BF" w14:textId="7188631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4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AA39" w14:textId="7DB8EF8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4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0B46" w14:textId="642E1C1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4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499B" w14:textId="147C780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4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9C99" w14:textId="2D04430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4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5287" w14:textId="571D673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4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E0AF" w14:textId="15D10C4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4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52AB" w14:textId="190E42D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4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53B3" w14:textId="101730A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5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AAE2" w14:textId="7E9BDCA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5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6410" w14:textId="02063B60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5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89FC" w14:textId="204F6F1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5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7006" w14:textId="41E7E8F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5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6A1A" w14:textId="0D94B94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5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2BB5" w14:textId="1C3DF7A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5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8470" w14:textId="63A179A6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5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93AE" w14:textId="19A92F6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58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4FA1" w14:textId="4FAB75A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59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B007" w14:textId="016B241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60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BC88" w14:textId="5108B3E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61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8BE5" w14:textId="1F74463A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6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858A" w14:textId="0493E17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6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E590" w14:textId="5C86E9C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64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8466" w14:textId="4B956C3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6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3B04" w14:textId="0BE4C4E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6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B987" w14:textId="2D997127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6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6F45" w14:textId="239D660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6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9465" w14:textId="5C948FF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6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9081" w14:textId="341BFC3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7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65FA" w14:textId="0871F99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7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FBBD" w14:textId="5FF09F28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7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6C49" w14:textId="116C9425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7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F246" w14:textId="0FD993D3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7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6BC2" w14:textId="67C0753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7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9C90" w14:textId="6150DF4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7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04CC" w14:textId="77F25F8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7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E0B3" w14:textId="7CF2E74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7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EFDA8" w14:textId="4DBDE16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7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5EC92" w14:textId="1DADA69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8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955F" w14:textId="05A93601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8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52C5" w14:textId="70C927E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8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5A08" w14:textId="487CC17A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8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D885" w14:textId="58D9DD30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684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4AA5" w14:textId="26C1BEDB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8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7E19" w14:textId="7E4068D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8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5CFA" w14:textId="6926DA1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8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98C5" w14:textId="114860F9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8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8F04" w14:textId="087C087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8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50EF" w14:textId="54E718CD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9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E1C6" w14:textId="60161A0D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69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59FF" w14:textId="3A85D1DF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9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6925" w14:textId="6E9CC3A4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9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A4A8" w14:textId="425893F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9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9062" w14:textId="484C9979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9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C0CA" w14:textId="211DBA7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9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E045" w14:textId="3A839CA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9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9D92" w14:textId="2E69D08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69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B019" w14:textId="4FE1960C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69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828C" w14:textId="59DB92E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0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4266" w14:textId="072E6AD8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01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218A" w14:textId="1DB938B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0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86D8" w14:textId="35C1EF7B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0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F2E5" w14:textId="4995C4F2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0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20B8" w14:textId="5142A7CE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70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1167" w14:textId="3D0ABB1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0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7F1A" w14:textId="0CEFB6F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0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C464" w14:textId="51433F3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0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EFCA" w14:textId="328CC660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70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12D0" w14:textId="4E2CA100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1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AE45" w14:textId="40E3E5D6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71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7ECF" w14:textId="3350B56A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1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9AB4" w14:textId="6AC9DC0F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713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9426" w14:textId="60B01615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714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6ED1" w14:textId="52FB0C83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715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08E3" w14:textId="72B9B38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16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D8D0" w14:textId="63F5369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1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7010" w14:textId="68DFBD41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71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011C" w14:textId="7AAE614E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19" w:history="1"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6D35" w14:textId="4DD22207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2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6285" w14:textId="05F2CED4" w:rsidR="00D84B5D" w:rsidRDefault="00D84B5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731721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611C" w14:textId="4CC186FC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722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2C04" w14:textId="6F48C8EF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23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5BD0" w14:textId="1DF2F119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724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038A" w14:textId="1EFC94D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25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C230" w14:textId="4DA2EE79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26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8B6B" w14:textId="1997F0F6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27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7BDD" w14:textId="472A01AC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28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87A7" w14:textId="09B47359" w:rsidR="00D84B5D" w:rsidRDefault="00D84B5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731729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FE9D" w14:textId="71626B4D" w:rsidR="00D84B5D" w:rsidRDefault="00D84B5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731730" w:history="1">
            <w:r w:rsidRPr="006F678D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6F678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F678D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_Toc172731730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5100AAEB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2731288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2731289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2731290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2731291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2731292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2731293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2731294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2731295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2731296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2731297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2731298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2731299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2731300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2731301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2731302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2731303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2731304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2731305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2731306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2731307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2731308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2731309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2731310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2731311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2731312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2731313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3" w:name="_Toc161917820"/>
      <w:bookmarkStart w:id="54" w:name="_Toc172731314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2731315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2731316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2731317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2731318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2731319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2731320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2731321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2731322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2731323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2731324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2731325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2731326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2731327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2731328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2731329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2731330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2731331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2731332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2731333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2731334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2731335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2731336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2731337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2731338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2731339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2731340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2731341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2731342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2731343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2731344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2731345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2731346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2731347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2731348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2731349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2731350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2731351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2731352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2731353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2731354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2731355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2731356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2731357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2731358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2731359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2731360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2731361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2731362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2731363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2731364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2731365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2731366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2731367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2731368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273136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2731370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2731371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2731372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2731373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2731374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2731375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2731376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2731377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2731378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2731379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2731380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2731381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2731382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2731383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2731384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2731385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2731386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2731387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2731388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2731389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2731390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2731391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2731392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273139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2731394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2731395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2731396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2731397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2731398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2731399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2731400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2731401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2731402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2731403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2731404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2731405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2731406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2731407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2731408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2731409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2731410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2731411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2731412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2731413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2731414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2731415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2731416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2731417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2731418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2731419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D84B5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4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D84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D84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D84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D84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84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D84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D84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2731420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2731421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2731422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2731423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2731424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2731425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2731426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2731427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2731428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2731429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2731430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2731431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0" w:name="_Toc172731432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2731433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2731434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2731435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2731436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2731437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2731438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2731439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2731440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2731441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2731442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2731443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2731444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2731445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2731446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2731447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2731448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2731449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2731450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2731451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2731452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2731453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2731454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2731455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2731456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2731457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2731458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2731459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2731460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2731461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2731462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2731463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2731464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2731465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2731466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2731467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2731468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2731469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2731470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2731471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2731472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2731473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2" w:name="_Toc172731474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2731475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2731476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2731477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2731478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2731479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2731480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2731481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2731482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2731483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2731484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2731485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2731486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2731487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2731488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2731489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2731490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2731491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2731492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2731493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2731494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2731495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2731496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2731497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2731498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2731499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2731500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2731501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2731502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2731503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2731504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2731505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2731506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2731507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2731508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2731509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2731510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2731511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2731512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2731513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2731514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2731515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2731516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2731517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2731518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2731519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2731520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2731521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2731522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2731523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2731524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2731525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2731526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2731527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2731528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2731529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2731530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2731531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2731532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2731533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2731534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2731535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2731536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2731537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2731538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2731539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2731540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2731541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2731542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2731543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2731544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2731545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2731546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2731547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002299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2731548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2731549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2731550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2731551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2731552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2731553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2731554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2731555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2731556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2731557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2731558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2731559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2731560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2731561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2731562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2731563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2731564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2731565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2731566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2731567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2731568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2731569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2731570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2731571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2731572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2731573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2731574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2731575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2731576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2731577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D84B5D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2731578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2731579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2731580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2731581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D84B5D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84B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D84B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2731582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2731583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2731584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2731585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D84B5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D84B5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D84B5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84B5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84B5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84B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D84B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D84B5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4B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2731586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2731587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2731588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2731589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2731590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2731591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2731592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2731593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2731594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2731595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2731596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2731597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2731598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2731599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2731600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2731601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2731602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2731603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2731604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5" w:name="_Toc172731605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2731606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2731607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2731608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2731609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2731610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2731611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2731612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2731613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2731614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2731615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2731616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2731617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2731618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2731619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2731620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2731621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2731622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2731623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2731624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2731625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2731626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7" w:name="_Toc172731627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2731628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2731629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2731630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2731631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2731632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2731633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2731634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2731635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2731636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2731637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2731638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2731639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2731640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2731641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2731642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2731643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2731644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2731645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6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6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7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7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8" w:name="_Toc172731646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8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9" w:name="_Toc172731647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9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0" w:name="_Toc172731648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0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1" w:name="_Toc172731649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1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2" w:name="_Toc172731650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2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3" w:name="_Toc172731651"/>
      <w:r w:rsidRPr="00295658">
        <w:rPr>
          <w:rFonts w:eastAsia="Times New Roman"/>
          <w:lang w:eastAsia="ru-RU"/>
        </w:rPr>
        <w:t>Работа со сложными объектами</w:t>
      </w:r>
      <w:bookmarkEnd w:id="523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4" w:name="_Toc172731652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4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5" w:name="_Toc172731653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5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2731654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2731655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2731656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9" w:name="_Toc172731657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9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2731658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0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2731659"/>
      <w:r w:rsidRPr="00B602DB">
        <w:rPr>
          <w:rFonts w:eastAsia="Times New Roman"/>
          <w:lang w:val="en-US" w:eastAsia="ru-RU"/>
        </w:rPr>
        <w:t>SkipWhile</w:t>
      </w:r>
      <w:bookmarkEnd w:id="531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2731660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2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2731661"/>
      <w:r w:rsidRPr="00B602DB">
        <w:rPr>
          <w:rFonts w:eastAsia="Times New Roman"/>
          <w:lang w:val="en-US" w:eastAsia="ru-RU"/>
        </w:rPr>
        <w:t>TakeWhile</w:t>
      </w:r>
      <w:bookmarkEnd w:id="533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4" w:name="_Toc172731662"/>
      <w:r w:rsidRPr="0030611F">
        <w:rPr>
          <w:rFonts w:eastAsia="Times New Roman"/>
          <w:lang w:eastAsia="ru-RU"/>
        </w:rPr>
        <w:lastRenderedPageBreak/>
        <w:t>Группировка</w:t>
      </w:r>
      <w:bookmarkEnd w:id="534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5" w:name="_Toc172731663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5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6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6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2731664"/>
      <w:r w:rsidRPr="0030611F">
        <w:rPr>
          <w:rFonts w:eastAsia="Times New Roman"/>
          <w:lang w:val="en-US" w:eastAsia="ru-RU"/>
        </w:rPr>
        <w:t>GroupBy</w:t>
      </w:r>
      <w:bookmarkEnd w:id="537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8" w:name="_Toc172731665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8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9" w:name="_Toc172731666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9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0" w:name="_Toc172731667"/>
      <w:r w:rsidRPr="00BF085E">
        <w:rPr>
          <w:rFonts w:eastAsia="Times New Roman"/>
          <w:lang w:eastAsia="ru-RU"/>
        </w:rPr>
        <w:t>Соединение коллекций</w:t>
      </w:r>
      <w:bookmarkEnd w:id="540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1" w:name="_Toc172731668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1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2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2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3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4" w:name="OLE_LINK9"/>
      <w:bookmarkStart w:id="545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6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6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5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2731669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7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8" w:name="_Toc172731670"/>
      <w:r w:rsidRPr="00BF085E">
        <w:rPr>
          <w:rFonts w:eastAsia="Times New Roman"/>
          <w:lang w:eastAsia="ru-RU"/>
        </w:rPr>
        <w:t>GroupJoin</w:t>
      </w:r>
      <w:bookmarkEnd w:id="548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49" w:name="_Toc172731671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49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0" w:name="_Toc172731672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0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1" w:name="_Toc172731673"/>
      <w:r w:rsidRPr="00FF030F">
        <w:rPr>
          <w:rFonts w:eastAsia="Times New Roman"/>
          <w:lang w:eastAsia="ru-RU"/>
        </w:rPr>
        <w:t>All</w:t>
      </w:r>
      <w:bookmarkEnd w:id="551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2731674"/>
      <w:r w:rsidRPr="00FF030F">
        <w:rPr>
          <w:rFonts w:eastAsia="Times New Roman"/>
          <w:lang w:eastAsia="ru-RU"/>
        </w:rPr>
        <w:t>Any</w:t>
      </w:r>
      <w:bookmarkEnd w:id="552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2731675"/>
      <w:r w:rsidRPr="00FF030F">
        <w:rPr>
          <w:rFonts w:eastAsia="Times New Roman"/>
          <w:lang w:eastAsia="ru-RU"/>
        </w:rPr>
        <w:t>Contains</w:t>
      </w:r>
      <w:bookmarkEnd w:id="553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2731676"/>
      <w:r w:rsidRPr="00FF030F">
        <w:rPr>
          <w:rFonts w:eastAsia="Times New Roman"/>
          <w:lang w:eastAsia="ru-RU"/>
        </w:rPr>
        <w:t>First</w:t>
      </w:r>
      <w:bookmarkEnd w:id="554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2731677"/>
      <w:r w:rsidRPr="00FF030F">
        <w:rPr>
          <w:rFonts w:eastAsia="Times New Roman"/>
          <w:lang w:eastAsia="ru-RU"/>
        </w:rPr>
        <w:t>FirstOrDefault</w:t>
      </w:r>
      <w:bookmarkEnd w:id="555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2731678"/>
      <w:r w:rsidRPr="00FF030F">
        <w:rPr>
          <w:rFonts w:eastAsia="Times New Roman"/>
          <w:lang w:eastAsia="ru-RU"/>
        </w:rPr>
        <w:t>Last</w:t>
      </w:r>
      <w:bookmarkEnd w:id="556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2731679"/>
      <w:r w:rsidRPr="00FF030F">
        <w:rPr>
          <w:rFonts w:eastAsia="Times New Roman"/>
          <w:lang w:eastAsia="ru-RU"/>
        </w:rPr>
        <w:t>LastOrDefault</w:t>
      </w:r>
      <w:bookmarkEnd w:id="557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8" w:name="_Toc172731680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8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59" w:name="_Toc172731681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59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2731682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1" w:name="_Toc172731683"/>
      <w:r w:rsidRPr="003A79C0">
        <w:rPr>
          <w:rFonts w:eastAsia="Times New Roman"/>
          <w:lang w:eastAsia="ru-RU"/>
        </w:rPr>
        <w:t>Делегаты в запросах LINQ</w:t>
      </w:r>
      <w:bookmarkEnd w:id="561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2" w:name="_Toc172731684"/>
      <w:r>
        <w:rPr>
          <w:rFonts w:eastAsia="Times New Roman"/>
          <w:lang w:val="en-US" w:eastAsia="ru-RU"/>
        </w:rPr>
        <w:lastRenderedPageBreak/>
        <w:t>Parallel LINQ</w:t>
      </w:r>
      <w:bookmarkEnd w:id="562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3" w:name="_Toc172731685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3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4" w:name="_Toc172731686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5" w:name="_Toc172731687"/>
      <w:r>
        <w:rPr>
          <w:rFonts w:eastAsia="Times New Roman"/>
          <w:lang w:eastAsia="ru-RU"/>
        </w:rPr>
        <w:t>Метод ForAll</w:t>
      </w:r>
      <w:bookmarkEnd w:id="565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6" w:name="_Toc172731688"/>
      <w:r>
        <w:rPr>
          <w:rFonts w:eastAsia="Times New Roman"/>
          <w:lang w:eastAsia="ru-RU"/>
        </w:rPr>
        <w:t>Метод AsOrdered</w:t>
      </w:r>
      <w:bookmarkEnd w:id="566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2731689"/>
      <w:r>
        <w:rPr>
          <w:rFonts w:eastAsia="Times New Roman"/>
          <w:lang w:eastAsia="ru-RU"/>
        </w:rPr>
        <w:t>Обработка ошибок и отмена операции</w:t>
      </w:r>
      <w:bookmarkEnd w:id="567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8" w:name="_Toc172731690"/>
      <w:r>
        <w:rPr>
          <w:rFonts w:eastAsia="Times New Roman"/>
          <w:lang w:eastAsia="ru-RU"/>
        </w:rPr>
        <w:t>Прерывание параллельной операции</w:t>
      </w:r>
      <w:bookmarkEnd w:id="568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69" w:name="_Toc172731691"/>
      <w:r w:rsidRPr="00D423AE">
        <w:rPr>
          <w:rFonts w:eastAsia="Times New Roman"/>
          <w:lang w:eastAsia="ru-RU"/>
        </w:rPr>
        <w:lastRenderedPageBreak/>
        <w:t>Рефлексия</w:t>
      </w:r>
      <w:bookmarkEnd w:id="569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0" w:name="_Toc172731692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0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1" w:name="_Toc172731693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1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2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2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3" w:name="_Toc172731694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3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4" w:name="_Toc172731695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4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5" w:name="_Toc172731696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5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6" w:name="_Toc172731697"/>
      <w:r w:rsidRPr="000879BF">
        <w:rPr>
          <w:rFonts w:eastAsia="Times New Roman"/>
          <w:lang w:eastAsia="ru-RU"/>
        </w:rPr>
        <w:t>BindingFlags</w:t>
      </w:r>
      <w:bookmarkEnd w:id="576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7" w:name="_Toc172731698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7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8" w:name="_Toc172731699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8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79" w:name="_Toc172731700"/>
      <w:r w:rsidRPr="009E2AB9">
        <w:rPr>
          <w:rFonts w:eastAsia="Times New Roman"/>
          <w:lang w:eastAsia="ru-RU"/>
        </w:rPr>
        <w:t>Получение информации о методах</w:t>
      </w:r>
      <w:bookmarkEnd w:id="579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0" w:name="_Toc172731701"/>
      <w:r w:rsidRPr="009E2AB9">
        <w:rPr>
          <w:rFonts w:eastAsia="Times New Roman"/>
          <w:lang w:val="en-US" w:eastAsia="ru-RU"/>
        </w:rPr>
        <w:t>BindingFlags</w:t>
      </w:r>
      <w:bookmarkEnd w:id="580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1" w:name="_Toc172731702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1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2731703"/>
      <w:r w:rsidRPr="009E2AB9">
        <w:rPr>
          <w:rFonts w:eastAsia="Times New Roman"/>
          <w:lang w:eastAsia="ru-RU"/>
        </w:rPr>
        <w:t>Вызов методов</w:t>
      </w:r>
      <w:bookmarkEnd w:id="582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2731704"/>
      <w:r w:rsidRPr="009E2AB9">
        <w:rPr>
          <w:rFonts w:eastAsia="Times New Roman"/>
          <w:lang w:eastAsia="ru-RU"/>
        </w:rPr>
        <w:t>Получение конструкторов</w:t>
      </w:r>
      <w:bookmarkEnd w:id="583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4" w:name="_Toc172731705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4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5" w:name="_Toc172731706"/>
      <w:r w:rsidRPr="0058718A">
        <w:rPr>
          <w:rFonts w:eastAsia="Times New Roman"/>
          <w:lang w:eastAsia="ru-RU"/>
        </w:rPr>
        <w:t>Получение информации о полях</w:t>
      </w:r>
      <w:bookmarkEnd w:id="585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6" w:name="_Toc172731707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6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2731708"/>
      <w:r w:rsidRPr="0058718A">
        <w:rPr>
          <w:rFonts w:eastAsia="Times New Roman"/>
          <w:lang w:eastAsia="ru-RU"/>
        </w:rPr>
        <w:lastRenderedPageBreak/>
        <w:t>Свойства</w:t>
      </w:r>
      <w:bookmarkEnd w:id="587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8" w:name="_Toc172731709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8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89" w:name="_Toc172731710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89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0" w:name="_Toc172731711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0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1" w:name="_Toc172731712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1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2" w:name="_Toc172731713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2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3" w:name="_Toc172731714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3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4" w:name="_Toc172731715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4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5" w:name="_Toc172731716"/>
      <w:r w:rsidRPr="00927891">
        <w:rPr>
          <w:rFonts w:eastAsia="Times New Roman"/>
          <w:lang w:val="en-US" w:eastAsia="ru-RU"/>
        </w:rPr>
        <w:t>ExpandoObject</w:t>
      </w:r>
      <w:bookmarkEnd w:id="595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6" w:name="_Toc172731717"/>
      <w:r w:rsidRPr="00927891">
        <w:rPr>
          <w:rFonts w:eastAsia="Times New Roman"/>
          <w:lang w:eastAsia="ru-RU"/>
        </w:rPr>
        <w:t>DynamicObject</w:t>
      </w:r>
      <w:bookmarkEnd w:id="596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B51FC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B51FC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B51FC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B51FC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B51FC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7" w:name="_Toc172731718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7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8" w:name="_Toc172731719"/>
      <w:r w:rsidRPr="001E64BD">
        <w:rPr>
          <w:rFonts w:eastAsia="Times New Roman"/>
          <w:lang w:val="en-US" w:eastAsia="ru-RU"/>
        </w:rPr>
        <w:t>ScriptScope</w:t>
      </w:r>
      <w:bookmarkEnd w:id="598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2731720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599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0" w:name="_Toc172731721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0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1" w:name="_Toc172731722"/>
      <w:r w:rsidRPr="009221A3">
        <w:rPr>
          <w:rFonts w:eastAsia="Times New Roman"/>
          <w:lang w:eastAsia="ru-RU"/>
        </w:rPr>
        <w:t>Сборщик мусора в C#</w:t>
      </w:r>
      <w:bookmarkEnd w:id="601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2" w:name="_Toc172731723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2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может принимать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2EA38B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8DCCAB" w14:textId="77777777" w:rsidR="009221A3" w:rsidRPr="009221A3" w:rsidRDefault="009221A3" w:rsidP="009221A3">
      <w:pPr>
        <w:pStyle w:val="af3"/>
        <w:numPr>
          <w:ilvl w:val="1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9221A3">
      <w:pPr>
        <w:pStyle w:val="af3"/>
        <w:numPr>
          <w:ilvl w:val="1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9221A3">
      <w:pPr>
        <w:pStyle w:val="af3"/>
        <w:numPr>
          <w:ilvl w:val="1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9221A3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3" w:name="_Toc172731724"/>
      <w:r w:rsidRPr="00B51FC4">
        <w:rPr>
          <w:rFonts w:eastAsia="Times New Roman"/>
          <w:lang w:eastAsia="ru-RU"/>
        </w:rPr>
        <w:t>Финализируемые объекты</w:t>
      </w:r>
      <w:bookmarkEnd w:id="603"/>
    </w:p>
    <w:p w14:paraId="5540A96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B51FC4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B51FC4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4" w:name="_Toc172731725"/>
      <w:r w:rsidRPr="00B51FC4">
        <w:rPr>
          <w:rFonts w:eastAsia="Times New Roman"/>
          <w:lang w:eastAsia="ru-RU"/>
        </w:rPr>
        <w:t>Создание деструкторов</w:t>
      </w:r>
      <w:bookmarkEnd w:id="604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2731726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5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2731727"/>
      <w:r w:rsidRPr="00B51FC4">
        <w:rPr>
          <w:rFonts w:eastAsia="Times New Roman"/>
          <w:lang w:eastAsia="ru-RU"/>
        </w:rPr>
        <w:t>Комбинирование подходов</w:t>
      </w:r>
      <w:bookmarkEnd w:id="606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2731728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7"/>
    </w:p>
    <w:p w14:paraId="4CEDA766" w14:textId="77777777" w:rsidR="00B51FC4" w:rsidRPr="00B51FC4" w:rsidRDefault="00B51FC4" w:rsidP="00B51FC4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B51FC4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B51FC4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B51FC4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8" w:name="_Toc172731729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8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09" w:name="_Toc172731730"/>
      <w:r>
        <w:rPr>
          <w:rFonts w:eastAsia="Times New Roman"/>
          <w:lang w:eastAsia="ru-RU"/>
        </w:rPr>
        <w:lastRenderedPageBreak/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09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372B925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1CFB7E" w14:textId="77777777" w:rsidR="00C4059E" w:rsidRPr="00C4059E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</w:p>
    <w:sectPr w:rsidR="00C4059E" w:rsidRPr="00C4059E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B277" w14:textId="77777777" w:rsidR="00002299" w:rsidRDefault="00002299" w:rsidP="00580A4D">
      <w:r>
        <w:separator/>
      </w:r>
    </w:p>
  </w:endnote>
  <w:endnote w:type="continuationSeparator" w:id="0">
    <w:p w14:paraId="4A4123D1" w14:textId="77777777" w:rsidR="00002299" w:rsidRDefault="00002299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D57E73" w:rsidRDefault="00D57E73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1A3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D57E73" w:rsidRDefault="00D57E73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2C6E" w14:textId="77777777" w:rsidR="00002299" w:rsidRDefault="00002299" w:rsidP="00580A4D">
      <w:r>
        <w:separator/>
      </w:r>
    </w:p>
  </w:footnote>
  <w:footnote w:type="continuationSeparator" w:id="0">
    <w:p w14:paraId="67C64F16" w14:textId="77777777" w:rsidR="00002299" w:rsidRDefault="00002299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15734"/>
    <w:multiLevelType w:val="hybridMultilevel"/>
    <w:tmpl w:val="4C0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A1AFD"/>
    <w:multiLevelType w:val="hybridMultilevel"/>
    <w:tmpl w:val="059A6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32"/>
  </w:num>
  <w:num w:numId="4">
    <w:abstractNumId w:val="33"/>
  </w:num>
  <w:num w:numId="5">
    <w:abstractNumId w:val="12"/>
  </w:num>
  <w:num w:numId="6">
    <w:abstractNumId w:val="25"/>
  </w:num>
  <w:num w:numId="7">
    <w:abstractNumId w:val="55"/>
  </w:num>
  <w:num w:numId="8">
    <w:abstractNumId w:val="4"/>
  </w:num>
  <w:num w:numId="9">
    <w:abstractNumId w:val="26"/>
  </w:num>
  <w:num w:numId="10">
    <w:abstractNumId w:val="38"/>
  </w:num>
  <w:num w:numId="11">
    <w:abstractNumId w:val="17"/>
  </w:num>
  <w:num w:numId="12">
    <w:abstractNumId w:val="21"/>
  </w:num>
  <w:num w:numId="13">
    <w:abstractNumId w:val="16"/>
  </w:num>
  <w:num w:numId="14">
    <w:abstractNumId w:val="50"/>
  </w:num>
  <w:num w:numId="15">
    <w:abstractNumId w:val="47"/>
  </w:num>
  <w:num w:numId="16">
    <w:abstractNumId w:val="14"/>
  </w:num>
  <w:num w:numId="17">
    <w:abstractNumId w:val="23"/>
  </w:num>
  <w:num w:numId="18">
    <w:abstractNumId w:val="51"/>
  </w:num>
  <w:num w:numId="19">
    <w:abstractNumId w:val="0"/>
  </w:num>
  <w:num w:numId="20">
    <w:abstractNumId w:val="45"/>
  </w:num>
  <w:num w:numId="21">
    <w:abstractNumId w:val="35"/>
  </w:num>
  <w:num w:numId="22">
    <w:abstractNumId w:val="10"/>
  </w:num>
  <w:num w:numId="23">
    <w:abstractNumId w:val="11"/>
  </w:num>
  <w:num w:numId="24">
    <w:abstractNumId w:val="49"/>
  </w:num>
  <w:num w:numId="25">
    <w:abstractNumId w:val="37"/>
  </w:num>
  <w:num w:numId="26">
    <w:abstractNumId w:val="34"/>
  </w:num>
  <w:num w:numId="27">
    <w:abstractNumId w:val="36"/>
  </w:num>
  <w:num w:numId="28">
    <w:abstractNumId w:val="53"/>
  </w:num>
  <w:num w:numId="29">
    <w:abstractNumId w:val="2"/>
  </w:num>
  <w:num w:numId="30">
    <w:abstractNumId w:val="9"/>
  </w:num>
  <w:num w:numId="31">
    <w:abstractNumId w:val="15"/>
  </w:num>
  <w:num w:numId="32">
    <w:abstractNumId w:val="39"/>
  </w:num>
  <w:num w:numId="33">
    <w:abstractNumId w:val="52"/>
  </w:num>
  <w:num w:numId="34">
    <w:abstractNumId w:val="41"/>
  </w:num>
  <w:num w:numId="35">
    <w:abstractNumId w:val="20"/>
  </w:num>
  <w:num w:numId="36">
    <w:abstractNumId w:val="48"/>
  </w:num>
  <w:num w:numId="37">
    <w:abstractNumId w:val="28"/>
  </w:num>
  <w:num w:numId="38">
    <w:abstractNumId w:val="42"/>
  </w:num>
  <w:num w:numId="39">
    <w:abstractNumId w:val="54"/>
  </w:num>
  <w:num w:numId="40">
    <w:abstractNumId w:val="19"/>
  </w:num>
  <w:num w:numId="41">
    <w:abstractNumId w:val="46"/>
  </w:num>
  <w:num w:numId="42">
    <w:abstractNumId w:val="29"/>
  </w:num>
  <w:num w:numId="43">
    <w:abstractNumId w:val="7"/>
  </w:num>
  <w:num w:numId="44">
    <w:abstractNumId w:val="1"/>
  </w:num>
  <w:num w:numId="45">
    <w:abstractNumId w:val="30"/>
  </w:num>
  <w:num w:numId="46">
    <w:abstractNumId w:val="8"/>
  </w:num>
  <w:num w:numId="47">
    <w:abstractNumId w:val="44"/>
  </w:num>
  <w:num w:numId="48">
    <w:abstractNumId w:val="18"/>
  </w:num>
  <w:num w:numId="49">
    <w:abstractNumId w:val="5"/>
  </w:num>
  <w:num w:numId="50">
    <w:abstractNumId w:val="3"/>
  </w:num>
  <w:num w:numId="51">
    <w:abstractNumId w:val="6"/>
  </w:num>
  <w:num w:numId="52">
    <w:abstractNumId w:val="40"/>
  </w:num>
  <w:num w:numId="53">
    <w:abstractNumId w:val="43"/>
  </w:num>
  <w:num w:numId="54">
    <w:abstractNumId w:val="24"/>
  </w:num>
  <w:num w:numId="55">
    <w:abstractNumId w:val="22"/>
  </w:num>
  <w:num w:numId="56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3B1"/>
    <w:rsid w:val="000C34E2"/>
    <w:rsid w:val="000D4D86"/>
    <w:rsid w:val="00124138"/>
    <w:rsid w:val="001326B9"/>
    <w:rsid w:val="00177C9E"/>
    <w:rsid w:val="001A7144"/>
    <w:rsid w:val="001E4136"/>
    <w:rsid w:val="001E64BD"/>
    <w:rsid w:val="001E6B3B"/>
    <w:rsid w:val="001F4AE2"/>
    <w:rsid w:val="002013D3"/>
    <w:rsid w:val="00226307"/>
    <w:rsid w:val="0023793C"/>
    <w:rsid w:val="00245413"/>
    <w:rsid w:val="00263B63"/>
    <w:rsid w:val="00295658"/>
    <w:rsid w:val="002A6F8A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61F8"/>
    <w:rsid w:val="005657E9"/>
    <w:rsid w:val="00580A4D"/>
    <w:rsid w:val="00583762"/>
    <w:rsid w:val="0058718A"/>
    <w:rsid w:val="005A1D8B"/>
    <w:rsid w:val="005A6960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221A3"/>
    <w:rsid w:val="00922C48"/>
    <w:rsid w:val="00927891"/>
    <w:rsid w:val="00937B7F"/>
    <w:rsid w:val="00961CD6"/>
    <w:rsid w:val="00997566"/>
    <w:rsid w:val="009C1FE1"/>
    <w:rsid w:val="009C524A"/>
    <w:rsid w:val="009E0DF2"/>
    <w:rsid w:val="009E2AB9"/>
    <w:rsid w:val="009E505D"/>
    <w:rsid w:val="009F2695"/>
    <w:rsid w:val="009F4C60"/>
    <w:rsid w:val="00A35971"/>
    <w:rsid w:val="00A42791"/>
    <w:rsid w:val="00A70DA3"/>
    <w:rsid w:val="00A96392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97CE1"/>
    <w:rsid w:val="00DA01D4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7A27DC3B-AAB3-49B2-BF86-CE0EB010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styleId="afc">
    <w:name w:val="Unresolved Mention"/>
    <w:basedOn w:val="a0"/>
    <w:uiPriority w:val="99"/>
    <w:semiHidden/>
    <w:unhideWhenUsed/>
    <w:rsid w:val="00B5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4707-22DC-49D2-9000-86F2474B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151</Pages>
  <Words>35709</Words>
  <Characters>203542</Characters>
  <Application>Microsoft Office Word</Application>
  <DocSecurity>0</DocSecurity>
  <Lines>1696</Lines>
  <Paragraphs>477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4</cp:revision>
  <dcterms:created xsi:type="dcterms:W3CDTF">2024-07-23T20:47:00Z</dcterms:created>
  <dcterms:modified xsi:type="dcterms:W3CDTF">2024-07-24T13:34:00Z</dcterms:modified>
</cp:coreProperties>
</file>