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E5" w:rsidRDefault="00553D48">
      <w:pPr>
        <w:jc w:val="both"/>
        <w:rPr>
          <w:noProof/>
          <w:lang w:val="ru-RU"/>
        </w:rPr>
      </w:pPr>
      <w:r>
        <w:rPr>
          <w:noProof/>
          <w:lang w:val="ru-RU"/>
        </w:rPr>
        <w:t>УДК 517.5</w:t>
      </w:r>
    </w:p>
    <w:p w:rsidR="007215CD" w:rsidRDefault="005D09BC">
      <w:pPr>
        <w:jc w:val="both"/>
        <w:rPr>
          <w:lang w:val="ru-RU"/>
        </w:rPr>
      </w:pPr>
      <w:r>
        <w:rPr>
          <w:lang w:val="ru-RU"/>
        </w:rPr>
        <w:t>к.ф.-м.н. Морозов Денис Иванович</w:t>
      </w:r>
    </w:p>
    <w:p w:rsidR="00553D48" w:rsidRDefault="007215CD">
      <w:pPr>
        <w:jc w:val="both"/>
        <w:rPr>
          <w:lang w:val="uk-UA"/>
        </w:rPr>
      </w:pPr>
      <w:proofErr w:type="spellStart"/>
      <w:r>
        <w:rPr>
          <w:lang w:val="ru-RU"/>
        </w:rPr>
        <w:t>Національний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університет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Києво-Могилянська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академія</w:t>
      </w:r>
      <w:proofErr w:type="spellEnd"/>
      <w:r>
        <w:rPr>
          <w:lang w:val="ru-RU"/>
        </w:rPr>
        <w:t xml:space="preserve">», </w:t>
      </w:r>
      <w:r>
        <w:rPr>
          <w:lang w:val="uk-UA"/>
        </w:rPr>
        <w:t>докторантура</w:t>
      </w:r>
    </w:p>
    <w:p w:rsidR="007215CD" w:rsidRDefault="00451022">
      <w:pPr>
        <w:jc w:val="both"/>
        <w:rPr>
          <w:lang w:val="ru-RU"/>
        </w:rPr>
      </w:pPr>
      <w:r>
        <w:rPr>
          <w:lang w:val="ru-RU"/>
        </w:rPr>
        <w:t xml:space="preserve">тел. </w:t>
      </w:r>
      <w:r w:rsidR="007215CD">
        <w:rPr>
          <w:lang w:val="uk-UA"/>
        </w:rPr>
        <w:t>0636128335</w:t>
      </w:r>
      <w:r>
        <w:rPr>
          <w:lang w:val="uk-UA"/>
        </w:rPr>
        <w:t xml:space="preserve">, </w:t>
      </w:r>
      <w:hyperlink r:id="rId6" w:history="1">
        <w:r w:rsidRPr="008C4233">
          <w:rPr>
            <w:rStyle w:val="a6"/>
            <w:lang w:val="en-US"/>
          </w:rPr>
          <w:t>denis</w:t>
        </w:r>
        <w:r w:rsidRPr="008C4233">
          <w:rPr>
            <w:rStyle w:val="a6"/>
            <w:lang w:val="ru-RU"/>
          </w:rPr>
          <w:t>.</w:t>
        </w:r>
        <w:r w:rsidRPr="008C4233">
          <w:rPr>
            <w:rStyle w:val="a6"/>
            <w:lang w:val="en-US"/>
          </w:rPr>
          <w:t>morozov</w:t>
        </w:r>
        <w:r w:rsidRPr="008C4233">
          <w:rPr>
            <w:rStyle w:val="a6"/>
            <w:lang w:val="ru-RU"/>
          </w:rPr>
          <w:t>178@</w:t>
        </w:r>
        <w:r w:rsidRPr="008C4233">
          <w:rPr>
            <w:rStyle w:val="a6"/>
            <w:lang w:val="en-US"/>
          </w:rPr>
          <w:t>gmail</w:t>
        </w:r>
        <w:r w:rsidRPr="008C4233">
          <w:rPr>
            <w:rStyle w:val="a6"/>
            <w:lang w:val="ru-RU"/>
          </w:rPr>
          <w:t>.</w:t>
        </w:r>
        <w:r w:rsidRPr="008C4233">
          <w:rPr>
            <w:rStyle w:val="a6"/>
            <w:lang w:val="en-US"/>
          </w:rPr>
          <w:t>com</w:t>
        </w:r>
      </w:hyperlink>
    </w:p>
    <w:p w:rsidR="00451022" w:rsidRPr="00451022" w:rsidRDefault="00451022">
      <w:pPr>
        <w:jc w:val="both"/>
        <w:rPr>
          <w:lang w:val="ru-RU"/>
        </w:rPr>
      </w:pPr>
    </w:p>
    <w:p w:rsidR="003E2AC3" w:rsidRPr="003240E5" w:rsidRDefault="003E2AC3">
      <w:pPr>
        <w:jc w:val="both"/>
        <w:rPr>
          <w:rFonts w:ascii="Arial" w:hAnsi="Arial" w:cs="Arial"/>
          <w:b/>
          <w:lang w:val="ru-RU"/>
        </w:rPr>
      </w:pPr>
      <w:r w:rsidRPr="003240E5">
        <w:rPr>
          <w:rFonts w:ascii="Arial" w:hAnsi="Arial" w:cs="Arial"/>
          <w:b/>
          <w:lang w:val="ru-RU"/>
        </w:rPr>
        <w:t xml:space="preserve">2-адична модель у </w:t>
      </w:r>
      <w:proofErr w:type="spellStart"/>
      <w:r w:rsidRPr="003240E5">
        <w:rPr>
          <w:rFonts w:ascii="Arial" w:hAnsi="Arial" w:cs="Arial"/>
          <w:b/>
          <w:lang w:val="ru-RU"/>
        </w:rPr>
        <w:t>вирішенні</w:t>
      </w:r>
      <w:proofErr w:type="spellEnd"/>
      <w:r w:rsidRPr="003240E5">
        <w:rPr>
          <w:rFonts w:ascii="Arial" w:hAnsi="Arial" w:cs="Arial"/>
          <w:b/>
          <w:lang w:val="ru-RU"/>
        </w:rPr>
        <w:t xml:space="preserve"> </w:t>
      </w:r>
      <w:proofErr w:type="spellStart"/>
      <w:r w:rsidRPr="003240E5">
        <w:rPr>
          <w:rFonts w:ascii="Arial" w:hAnsi="Arial" w:cs="Arial"/>
          <w:b/>
          <w:lang w:val="ru-RU"/>
        </w:rPr>
        <w:t>скінченно-станової</w:t>
      </w:r>
      <w:proofErr w:type="spellEnd"/>
      <w:r w:rsidRPr="003240E5">
        <w:rPr>
          <w:rFonts w:ascii="Arial" w:hAnsi="Arial" w:cs="Arial"/>
          <w:b/>
          <w:lang w:val="ru-RU"/>
        </w:rPr>
        <w:t xml:space="preserve"> </w:t>
      </w:r>
      <w:proofErr w:type="spellStart"/>
      <w:r w:rsidRPr="003240E5">
        <w:rPr>
          <w:rFonts w:ascii="Arial" w:hAnsi="Arial" w:cs="Arial"/>
          <w:b/>
          <w:lang w:val="ru-RU"/>
        </w:rPr>
        <w:t>спряженості</w:t>
      </w:r>
      <w:proofErr w:type="spellEnd"/>
      <w:r w:rsidRPr="003240E5">
        <w:rPr>
          <w:rFonts w:ascii="Arial" w:hAnsi="Arial" w:cs="Arial"/>
          <w:b/>
          <w:lang w:val="ru-RU"/>
        </w:rPr>
        <w:t xml:space="preserve"> </w:t>
      </w:r>
      <w:proofErr w:type="spellStart"/>
      <w:r w:rsidR="00ED631B">
        <w:rPr>
          <w:rFonts w:ascii="Arial" w:hAnsi="Arial" w:cs="Arial"/>
          <w:b/>
          <w:lang w:val="ru-RU"/>
        </w:rPr>
        <w:t>кусково</w:t>
      </w:r>
      <w:r w:rsidRPr="003240E5">
        <w:rPr>
          <w:rFonts w:ascii="Arial" w:hAnsi="Arial" w:cs="Arial"/>
          <w:b/>
          <w:lang w:val="ru-RU"/>
        </w:rPr>
        <w:t>-лінійних</w:t>
      </w:r>
      <w:proofErr w:type="spellEnd"/>
      <w:r w:rsidRPr="003240E5">
        <w:rPr>
          <w:rFonts w:ascii="Arial" w:hAnsi="Arial" w:cs="Arial"/>
          <w:b/>
          <w:lang w:val="ru-RU"/>
        </w:rPr>
        <w:t xml:space="preserve"> сферично-</w:t>
      </w:r>
      <w:proofErr w:type="spellStart"/>
      <w:r w:rsidRPr="003240E5">
        <w:rPr>
          <w:rFonts w:ascii="Arial" w:hAnsi="Arial" w:cs="Arial"/>
          <w:b/>
          <w:lang w:val="ru-RU"/>
        </w:rPr>
        <w:t>транзитивних</w:t>
      </w:r>
      <w:proofErr w:type="spellEnd"/>
      <w:r w:rsidRPr="003240E5">
        <w:rPr>
          <w:rFonts w:ascii="Arial" w:hAnsi="Arial" w:cs="Arial"/>
          <w:b/>
          <w:lang w:val="ru-RU"/>
        </w:rPr>
        <w:t xml:space="preserve"> </w:t>
      </w:r>
      <w:proofErr w:type="spellStart"/>
      <w:r w:rsidRPr="003240E5">
        <w:rPr>
          <w:rFonts w:ascii="Arial" w:hAnsi="Arial" w:cs="Arial"/>
          <w:b/>
          <w:lang w:val="ru-RU"/>
        </w:rPr>
        <w:t>автоморфізмів</w:t>
      </w:r>
      <w:proofErr w:type="spellEnd"/>
      <w:r w:rsidRPr="003240E5">
        <w:rPr>
          <w:rFonts w:ascii="Arial" w:hAnsi="Arial" w:cs="Arial"/>
          <w:b/>
          <w:lang w:val="ru-RU"/>
        </w:rPr>
        <w:t xml:space="preserve"> </w:t>
      </w:r>
      <w:proofErr w:type="spellStart"/>
      <w:r w:rsidRPr="003240E5">
        <w:rPr>
          <w:rFonts w:ascii="Arial" w:hAnsi="Arial" w:cs="Arial"/>
          <w:b/>
          <w:lang w:val="ru-RU"/>
        </w:rPr>
        <w:t>кореневого</w:t>
      </w:r>
      <w:proofErr w:type="spellEnd"/>
      <w:r w:rsidRPr="003240E5">
        <w:rPr>
          <w:rFonts w:ascii="Arial" w:hAnsi="Arial" w:cs="Arial"/>
          <w:b/>
          <w:lang w:val="ru-RU"/>
        </w:rPr>
        <w:t xml:space="preserve"> </w:t>
      </w:r>
      <w:proofErr w:type="spellStart"/>
      <w:r w:rsidRPr="003240E5">
        <w:rPr>
          <w:rFonts w:ascii="Arial" w:hAnsi="Arial" w:cs="Arial"/>
          <w:b/>
          <w:lang w:val="ru-RU"/>
        </w:rPr>
        <w:t>бінарного</w:t>
      </w:r>
      <w:proofErr w:type="spellEnd"/>
      <w:r w:rsidRPr="003240E5">
        <w:rPr>
          <w:rFonts w:ascii="Arial" w:hAnsi="Arial" w:cs="Arial"/>
          <w:b/>
          <w:lang w:val="ru-RU"/>
        </w:rPr>
        <w:t xml:space="preserve"> дерева.  </w:t>
      </w:r>
    </w:p>
    <w:p w:rsidR="003E2AC3" w:rsidRDefault="003E2AC3">
      <w:pPr>
        <w:jc w:val="both"/>
        <w:rPr>
          <w:lang w:val="ru-RU"/>
        </w:rPr>
      </w:pPr>
    </w:p>
    <w:p w:rsidR="00ED631B" w:rsidRPr="00602FBB" w:rsidRDefault="003E2AC3">
      <w:pPr>
        <w:jc w:val="both"/>
        <w:rPr>
          <w:lang w:val="uk-UA"/>
        </w:rPr>
      </w:pPr>
      <w:proofErr w:type="gramStart"/>
      <w:r>
        <w:rPr>
          <w:lang w:val="ru-RU"/>
        </w:rPr>
        <w:t>Дана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стаття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відповідь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питання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скінченно-станової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спряженості</w:t>
      </w:r>
      <w:proofErr w:type="spellEnd"/>
      <w:r>
        <w:rPr>
          <w:lang w:val="ru-RU"/>
        </w:rPr>
        <w:t xml:space="preserve"> </w:t>
      </w:r>
      <w:proofErr w:type="spellStart"/>
      <w:r w:rsidR="00ED631B">
        <w:rPr>
          <w:lang w:val="ru-RU"/>
        </w:rPr>
        <w:t>кусково</w:t>
      </w:r>
      <w:r>
        <w:rPr>
          <w:lang w:val="ru-RU"/>
        </w:rPr>
        <w:t>-лінійних</w:t>
      </w:r>
      <w:proofErr w:type="spellEnd"/>
      <w:r>
        <w:rPr>
          <w:lang w:val="ru-RU"/>
        </w:rPr>
        <w:t xml:space="preserve"> сферично-</w:t>
      </w:r>
      <w:proofErr w:type="spellStart"/>
      <w:r>
        <w:rPr>
          <w:lang w:val="ru-RU"/>
        </w:rPr>
        <w:t>транзитивних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автоморфізмів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кореневого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бінарного</w:t>
      </w:r>
      <w:proofErr w:type="spellEnd"/>
      <w:r>
        <w:rPr>
          <w:lang w:val="ru-RU"/>
        </w:rPr>
        <w:t xml:space="preserve"> дерева. </w:t>
      </w:r>
      <w:r w:rsidR="00602FBB">
        <w:rPr>
          <w:lang w:val="uk-UA"/>
        </w:rPr>
        <w:t xml:space="preserve">Використання чисельних 2-адичних методів надає зручну техніку для роботи зі скінченними автоматами. </w:t>
      </w:r>
    </w:p>
    <w:p w:rsidR="00ED631B" w:rsidRDefault="00ED631B">
      <w:pPr>
        <w:jc w:val="both"/>
        <w:rPr>
          <w:lang w:val="ru-RU"/>
        </w:rPr>
      </w:pPr>
    </w:p>
    <w:p w:rsidR="00ED631B" w:rsidRDefault="00ED631B">
      <w:pPr>
        <w:jc w:val="both"/>
        <w:rPr>
          <w:lang w:val="ru-RU"/>
        </w:rPr>
      </w:pPr>
      <w:r>
        <w:rPr>
          <w:lang w:val="ru-RU"/>
        </w:rPr>
        <w:t xml:space="preserve">Данная статья дает ответ на вопрос конечно-становой сопряженности кусочно-линейных сферично-транзитивных автоморфизмов корневого бинарного дерева. </w:t>
      </w:r>
      <w:r w:rsidR="00602FBB">
        <w:rPr>
          <w:lang w:val="ru-RU"/>
        </w:rPr>
        <w:t>Использование численных 2-адических методов предоставляет удобную технику работы с конечными автоматами.</w:t>
      </w:r>
    </w:p>
    <w:p w:rsidR="00ED631B" w:rsidRPr="00602FBB" w:rsidRDefault="00ED631B">
      <w:pPr>
        <w:jc w:val="both"/>
        <w:rPr>
          <w:i/>
          <w:lang w:val="ru-RU"/>
        </w:rPr>
      </w:pPr>
    </w:p>
    <w:p w:rsidR="00451022" w:rsidRPr="00ED631B" w:rsidRDefault="00ED631B">
      <w:pPr>
        <w:jc w:val="both"/>
        <w:rPr>
          <w:lang w:val="ru-RU"/>
        </w:rPr>
      </w:pPr>
      <w:proofErr w:type="spellStart"/>
      <w:r>
        <w:rPr>
          <w:i/>
          <w:lang w:val="ru-RU"/>
        </w:rPr>
        <w:t>А</w:t>
      </w:r>
      <w:r w:rsidR="00451022">
        <w:rPr>
          <w:i/>
          <w:lang w:val="ru-RU"/>
        </w:rPr>
        <w:t>втоморф</w:t>
      </w:r>
      <w:r>
        <w:rPr>
          <w:i/>
          <w:lang w:val="uk-UA"/>
        </w:rPr>
        <w:t>ізм</w:t>
      </w:r>
      <w:proofErr w:type="spellEnd"/>
      <w:r>
        <w:rPr>
          <w:i/>
          <w:lang w:val="uk-UA"/>
        </w:rPr>
        <w:t>, кореневе</w:t>
      </w:r>
      <w:r w:rsidR="00451022">
        <w:rPr>
          <w:i/>
          <w:lang w:val="uk-UA"/>
        </w:rPr>
        <w:t xml:space="preserve"> </w:t>
      </w:r>
      <w:r>
        <w:rPr>
          <w:i/>
          <w:lang w:val="uk-UA"/>
        </w:rPr>
        <w:t>дерево, ізометрія, 2-адический</w:t>
      </w:r>
    </w:p>
    <w:p w:rsidR="003E2AC3" w:rsidRPr="00602FBB" w:rsidRDefault="003E2AC3" w:rsidP="00ED631B">
      <w:pPr>
        <w:jc w:val="center"/>
        <w:rPr>
          <w:lang w:val="ru-RU"/>
        </w:rPr>
      </w:pPr>
    </w:p>
    <w:p w:rsidR="003E2AC3" w:rsidRPr="00602FBB" w:rsidRDefault="003E2AC3">
      <w:pPr>
        <w:jc w:val="both"/>
        <w:rPr>
          <w:lang w:val="ru-RU"/>
        </w:rPr>
      </w:pPr>
      <w:proofErr w:type="spellStart"/>
      <w:r>
        <w:rPr>
          <w:lang w:val="ru-RU"/>
        </w:rPr>
        <w:t>Результати</w:t>
      </w:r>
      <w:proofErr w:type="spellEnd"/>
      <w:r w:rsidRPr="00602FBB">
        <w:rPr>
          <w:lang w:val="ru-RU"/>
        </w:rPr>
        <w:t xml:space="preserve">, </w:t>
      </w:r>
      <w:proofErr w:type="spellStart"/>
      <w:r>
        <w:rPr>
          <w:lang w:val="ru-RU"/>
        </w:rPr>
        <w:t>отримані</w:t>
      </w:r>
      <w:proofErr w:type="spellEnd"/>
      <w:r w:rsidRPr="00602FBB">
        <w:rPr>
          <w:lang w:val="ru-RU"/>
        </w:rPr>
        <w:t xml:space="preserve"> </w:t>
      </w:r>
      <w:r>
        <w:rPr>
          <w:lang w:val="ru-RU"/>
        </w:rPr>
        <w:t>при</w:t>
      </w:r>
      <w:r w:rsidRPr="00602FBB">
        <w:rPr>
          <w:lang w:val="ru-RU"/>
        </w:rPr>
        <w:t xml:space="preserve"> </w:t>
      </w:r>
      <w:proofErr w:type="spellStart"/>
      <w:r>
        <w:rPr>
          <w:lang w:val="ru-RU"/>
        </w:rPr>
        <w:t>вивченні</w:t>
      </w:r>
      <w:proofErr w:type="spellEnd"/>
      <w:r w:rsidRPr="00602FBB">
        <w:rPr>
          <w:lang w:val="ru-RU"/>
        </w:rPr>
        <w:t xml:space="preserve"> </w:t>
      </w:r>
      <w:proofErr w:type="spellStart"/>
      <w:r>
        <w:rPr>
          <w:lang w:val="ru-RU"/>
        </w:rPr>
        <w:t>групи</w:t>
      </w:r>
      <w:proofErr w:type="spellEnd"/>
      <w:r w:rsidRPr="00602FBB">
        <w:rPr>
          <w:lang w:val="ru-RU"/>
        </w:rPr>
        <w:t xml:space="preserve"> </w:t>
      </w:r>
      <w:proofErr w:type="spellStart"/>
      <w:r>
        <w:rPr>
          <w:lang w:val="ru-RU"/>
        </w:rPr>
        <w:t>обертовних</w:t>
      </w:r>
      <w:proofErr w:type="spellEnd"/>
      <w:r w:rsidRPr="00602FBB">
        <w:rPr>
          <w:lang w:val="ru-RU"/>
        </w:rPr>
        <w:t xml:space="preserve"> </w:t>
      </w:r>
      <w:proofErr w:type="spellStart"/>
      <w:r>
        <w:rPr>
          <w:lang w:val="ru-RU"/>
        </w:rPr>
        <w:t>скінченних</w:t>
      </w:r>
      <w:proofErr w:type="spellEnd"/>
      <w:r w:rsidRPr="00602FBB">
        <w:rPr>
          <w:lang w:val="ru-RU"/>
        </w:rPr>
        <w:t xml:space="preserve"> </w:t>
      </w:r>
      <w:proofErr w:type="spellStart"/>
      <w:r>
        <w:rPr>
          <w:lang w:val="ru-RU"/>
        </w:rPr>
        <w:t>автоматів</w:t>
      </w:r>
      <w:proofErr w:type="spellEnd"/>
      <w:r w:rsidRPr="00602FBB">
        <w:rPr>
          <w:lang w:val="ru-RU"/>
        </w:rPr>
        <w:t xml:space="preserve">, </w:t>
      </w:r>
      <w:proofErr w:type="spellStart"/>
      <w:r>
        <w:rPr>
          <w:lang w:val="ru-RU"/>
        </w:rPr>
        <w:t>мають</w:t>
      </w:r>
      <w:proofErr w:type="spellEnd"/>
      <w:r w:rsidRPr="00602FBB">
        <w:rPr>
          <w:lang w:val="ru-RU"/>
        </w:rPr>
        <w:t xml:space="preserve"> </w:t>
      </w:r>
      <w:r w:rsidR="009576C4">
        <w:rPr>
          <w:lang w:val="ru-RU"/>
        </w:rPr>
        <w:t>числен</w:t>
      </w:r>
      <w:r w:rsidR="009576C4">
        <w:rPr>
          <w:lang w:val="uk-UA"/>
        </w:rPr>
        <w:t>і</w:t>
      </w:r>
      <w:r w:rsidRPr="00602FBB">
        <w:rPr>
          <w:lang w:val="ru-RU"/>
        </w:rPr>
        <w:t xml:space="preserve"> </w:t>
      </w:r>
      <w:proofErr w:type="spellStart"/>
      <w:r>
        <w:rPr>
          <w:lang w:val="ru-RU"/>
        </w:rPr>
        <w:t>застосування</w:t>
      </w:r>
      <w:proofErr w:type="spellEnd"/>
      <w:r w:rsidRPr="00602FBB">
        <w:rPr>
          <w:lang w:val="ru-RU"/>
        </w:rPr>
        <w:t xml:space="preserve"> </w:t>
      </w:r>
      <w:r>
        <w:rPr>
          <w:lang w:val="ru-RU"/>
        </w:rPr>
        <w:t>у</w:t>
      </w:r>
      <w:r w:rsidRPr="00602FBB">
        <w:rPr>
          <w:lang w:val="ru-RU"/>
        </w:rPr>
        <w:t xml:space="preserve"> </w:t>
      </w:r>
      <w:r w:rsidRPr="004D3A4D">
        <w:rPr>
          <w:lang w:val="en-US"/>
        </w:rPr>
        <w:t>computer</w:t>
      </w:r>
      <w:r w:rsidRPr="00602FBB">
        <w:rPr>
          <w:lang w:val="ru-RU"/>
        </w:rPr>
        <w:t xml:space="preserve"> </w:t>
      </w:r>
      <w:r w:rsidRPr="004D3A4D">
        <w:rPr>
          <w:lang w:val="en-US"/>
        </w:rPr>
        <w:t>science</w:t>
      </w:r>
      <w:r w:rsidRPr="00602FBB">
        <w:rPr>
          <w:lang w:val="ru-RU"/>
        </w:rPr>
        <w:t xml:space="preserve"> - </w:t>
      </w:r>
      <w:r>
        <w:rPr>
          <w:lang w:val="ru-RU"/>
        </w:rPr>
        <w:t>в</w:t>
      </w:r>
      <w:r w:rsidRPr="00602FBB">
        <w:rPr>
          <w:lang w:val="ru-RU"/>
        </w:rPr>
        <w:t xml:space="preserve"> </w:t>
      </w:r>
      <w:proofErr w:type="spellStart"/>
      <w:r>
        <w:rPr>
          <w:lang w:val="ru-RU"/>
        </w:rPr>
        <w:t>теорії</w:t>
      </w:r>
      <w:proofErr w:type="spellEnd"/>
      <w:r w:rsidRPr="00602FBB">
        <w:rPr>
          <w:lang w:val="ru-RU"/>
        </w:rPr>
        <w:t xml:space="preserve"> </w:t>
      </w:r>
      <w:proofErr w:type="spellStart"/>
      <w:r>
        <w:rPr>
          <w:lang w:val="ru-RU"/>
        </w:rPr>
        <w:t>інфрмації</w:t>
      </w:r>
      <w:proofErr w:type="spellEnd"/>
      <w:r w:rsidRPr="00602FBB">
        <w:rPr>
          <w:lang w:val="ru-RU"/>
        </w:rPr>
        <w:t xml:space="preserve">, </w:t>
      </w:r>
      <w:proofErr w:type="spellStart"/>
      <w:r>
        <w:rPr>
          <w:lang w:val="ru-RU"/>
        </w:rPr>
        <w:t>кодування</w:t>
      </w:r>
      <w:proofErr w:type="spellEnd"/>
      <w:r w:rsidRPr="00602FBB">
        <w:rPr>
          <w:lang w:val="ru-RU"/>
        </w:rPr>
        <w:t xml:space="preserve"> </w:t>
      </w:r>
      <w:r>
        <w:rPr>
          <w:lang w:val="ru-RU"/>
        </w:rPr>
        <w:t>та</w:t>
      </w:r>
      <w:r w:rsidRPr="00602FBB">
        <w:rPr>
          <w:lang w:val="ru-RU"/>
        </w:rPr>
        <w:t xml:space="preserve"> </w:t>
      </w:r>
      <w:proofErr w:type="spellStart"/>
      <w:r>
        <w:rPr>
          <w:lang w:val="ru-RU"/>
        </w:rPr>
        <w:t>формальних</w:t>
      </w:r>
      <w:proofErr w:type="spellEnd"/>
      <w:r w:rsidRPr="00602FBB">
        <w:rPr>
          <w:lang w:val="ru-RU"/>
        </w:rPr>
        <w:t xml:space="preserve"> </w:t>
      </w:r>
      <w:proofErr w:type="spellStart"/>
      <w:r>
        <w:rPr>
          <w:lang w:val="ru-RU"/>
        </w:rPr>
        <w:t>мов</w:t>
      </w:r>
      <w:proofErr w:type="spellEnd"/>
      <w:r w:rsidRPr="00602FBB">
        <w:rPr>
          <w:lang w:val="ru-RU"/>
        </w:rPr>
        <w:t xml:space="preserve">. </w:t>
      </w:r>
    </w:p>
    <w:p w:rsidR="003E2AC3" w:rsidRDefault="003E2AC3">
      <w:pPr>
        <w:jc w:val="both"/>
        <w:rPr>
          <w:lang w:val="ru-RU"/>
        </w:rPr>
      </w:pPr>
      <w:proofErr w:type="spellStart"/>
      <w:r>
        <w:rPr>
          <w:lang w:val="ru-RU"/>
        </w:rPr>
        <w:t>Зауважимо</w:t>
      </w:r>
      <w:proofErr w:type="spellEnd"/>
      <w:r w:rsidRPr="00602FBB">
        <w:rPr>
          <w:lang w:val="en-US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 w:rsidRPr="00602FBB">
        <w:rPr>
          <w:lang w:val="en-US"/>
        </w:rPr>
        <w:t xml:space="preserve"> </w:t>
      </w:r>
      <w:proofErr w:type="spellStart"/>
      <w:r>
        <w:rPr>
          <w:lang w:val="ru-RU"/>
        </w:rPr>
        <w:t>група</w:t>
      </w:r>
      <w:proofErr w:type="spellEnd"/>
      <w:r w:rsidRPr="00602FBB">
        <w:rPr>
          <w:lang w:val="en-US"/>
        </w:rPr>
        <w:t xml:space="preserve"> </w:t>
      </w:r>
      <w:proofErr w:type="spellStart"/>
      <w:r>
        <w:rPr>
          <w:lang w:val="ru-RU"/>
        </w:rPr>
        <w:t>обертовних</w:t>
      </w:r>
      <w:proofErr w:type="spellEnd"/>
      <w:r w:rsidRPr="00602FBB">
        <w:rPr>
          <w:lang w:val="en-US"/>
        </w:rPr>
        <w:t xml:space="preserve"> </w:t>
      </w:r>
      <w:proofErr w:type="spellStart"/>
      <w:r>
        <w:rPr>
          <w:lang w:val="ru-RU"/>
        </w:rPr>
        <w:t>автоматів</w:t>
      </w:r>
      <w:proofErr w:type="spellEnd"/>
      <w:r w:rsidRPr="00602FBB">
        <w:rPr>
          <w:lang w:val="en-US"/>
        </w:rPr>
        <w:t xml:space="preserve"> </w:t>
      </w:r>
      <w:proofErr w:type="spellStart"/>
      <w:r>
        <w:rPr>
          <w:lang w:val="ru-RU"/>
        </w:rPr>
        <w:t>ізоморфна</w:t>
      </w:r>
      <w:proofErr w:type="spellEnd"/>
      <w:r w:rsidRPr="00602FBB">
        <w:rPr>
          <w:lang w:val="en-US"/>
        </w:rPr>
        <w:t xml:space="preserve"> </w:t>
      </w:r>
      <w:proofErr w:type="spellStart"/>
      <w:r>
        <w:rPr>
          <w:lang w:val="ru-RU"/>
        </w:rPr>
        <w:t>групі</w:t>
      </w:r>
      <w:proofErr w:type="spellEnd"/>
      <w:r w:rsidRPr="00602FBB">
        <w:rPr>
          <w:lang w:val="en-US"/>
        </w:rPr>
        <w:t xml:space="preserve"> </w:t>
      </w:r>
      <w:proofErr w:type="spellStart"/>
      <w:r>
        <w:rPr>
          <w:lang w:val="ru-RU"/>
        </w:rPr>
        <w:t>автоморфізмів</w:t>
      </w:r>
      <w:proofErr w:type="spellEnd"/>
      <w:r w:rsidRPr="00602FBB">
        <w:rPr>
          <w:lang w:val="en-US"/>
        </w:rPr>
        <w:t xml:space="preserve"> </w:t>
      </w:r>
      <w:proofErr w:type="spellStart"/>
      <w:r>
        <w:rPr>
          <w:lang w:val="ru-RU"/>
        </w:rPr>
        <w:t>однорідного</w:t>
      </w:r>
      <w:proofErr w:type="spellEnd"/>
      <w:r w:rsidRPr="00602FBB">
        <w:rPr>
          <w:lang w:val="en-US"/>
        </w:rPr>
        <w:t xml:space="preserve"> </w:t>
      </w:r>
      <w:proofErr w:type="spellStart"/>
      <w:r>
        <w:rPr>
          <w:lang w:val="ru-RU"/>
        </w:rPr>
        <w:t>кореневого</w:t>
      </w:r>
      <w:proofErr w:type="spellEnd"/>
      <w:r w:rsidRPr="00602FBB">
        <w:rPr>
          <w:lang w:val="en-US"/>
        </w:rPr>
        <w:t xml:space="preserve"> </w:t>
      </w:r>
      <w:r>
        <w:rPr>
          <w:lang w:val="ru-RU"/>
        </w:rPr>
        <w:t>дерева</w:t>
      </w:r>
      <w:r w:rsidRPr="00602FBB">
        <w:rPr>
          <w:lang w:val="en-US"/>
        </w:rPr>
        <w:t xml:space="preserve"> </w:t>
      </w:r>
      <w:proofErr w:type="spellStart"/>
      <w:r>
        <w:rPr>
          <w:lang w:val="ru-RU"/>
        </w:rPr>
        <w:t>валентності</w:t>
      </w:r>
      <w:proofErr w:type="spellEnd"/>
      <w:r w:rsidRPr="00602FBB">
        <w:rPr>
          <w:lang w:val="en-US"/>
        </w:rPr>
        <w:t xml:space="preserve"> p, </w:t>
      </w:r>
      <w:r>
        <w:rPr>
          <w:lang w:val="ru-RU"/>
        </w:rPr>
        <w:t>де</w:t>
      </w:r>
      <w:r w:rsidRPr="00602FBB">
        <w:rPr>
          <w:lang w:val="en-US"/>
        </w:rPr>
        <w:t xml:space="preserve"> p - </w:t>
      </w:r>
      <w:proofErr w:type="spellStart"/>
      <w:r>
        <w:rPr>
          <w:lang w:val="ru-RU"/>
        </w:rPr>
        <w:t>кількість</w:t>
      </w:r>
      <w:proofErr w:type="spellEnd"/>
      <w:r w:rsidRPr="00602FBB">
        <w:rPr>
          <w:lang w:val="en-US"/>
        </w:rPr>
        <w:t xml:space="preserve"> </w:t>
      </w:r>
      <w:proofErr w:type="spellStart"/>
      <w:r>
        <w:rPr>
          <w:lang w:val="ru-RU"/>
        </w:rPr>
        <w:t>елементів</w:t>
      </w:r>
      <w:proofErr w:type="spellEnd"/>
      <w:r w:rsidRPr="00602FBB">
        <w:rPr>
          <w:lang w:val="en-US"/>
        </w:rPr>
        <w:t xml:space="preserve"> </w:t>
      </w:r>
      <w:r>
        <w:rPr>
          <w:lang w:val="ru-RU"/>
        </w:rPr>
        <w:t>з</w:t>
      </w:r>
      <w:r w:rsidRPr="00602FBB">
        <w:rPr>
          <w:lang w:val="en-US"/>
        </w:rPr>
        <w:t xml:space="preserve"> </w:t>
      </w:r>
      <w:proofErr w:type="spellStart"/>
      <w:r>
        <w:rPr>
          <w:lang w:val="ru-RU"/>
        </w:rPr>
        <w:t>алфавіту</w:t>
      </w:r>
      <w:proofErr w:type="spellEnd"/>
      <w:r w:rsidRPr="00602FBB">
        <w:rPr>
          <w:lang w:val="en-US"/>
        </w:rPr>
        <w:t xml:space="preserve">, </w:t>
      </w:r>
      <w:r>
        <w:rPr>
          <w:lang w:val="ru-RU"/>
        </w:rPr>
        <w:t>над</w:t>
      </w:r>
      <w:r w:rsidRPr="00602FBB">
        <w:rPr>
          <w:lang w:val="en-US"/>
        </w:rPr>
        <w:t xml:space="preserve"> </w:t>
      </w:r>
      <w:proofErr w:type="spellStart"/>
      <w:r>
        <w:rPr>
          <w:lang w:val="ru-RU"/>
        </w:rPr>
        <w:t>яким</w:t>
      </w:r>
      <w:proofErr w:type="spellEnd"/>
      <w:r w:rsidRPr="00602FBB">
        <w:rPr>
          <w:lang w:val="en-US"/>
        </w:rPr>
        <w:t xml:space="preserve"> </w:t>
      </w:r>
      <w:proofErr w:type="spellStart"/>
      <w:r>
        <w:rPr>
          <w:lang w:val="ru-RU"/>
        </w:rPr>
        <w:t>побудована</w:t>
      </w:r>
      <w:proofErr w:type="spellEnd"/>
      <w:r w:rsidRPr="00602FBB">
        <w:rPr>
          <w:lang w:val="en-US"/>
        </w:rPr>
        <w:t xml:space="preserve"> </w:t>
      </w:r>
      <w:proofErr w:type="spellStart"/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>ідпові</w:t>
      </w:r>
      <w:proofErr w:type="gramStart"/>
      <w:r>
        <w:rPr>
          <w:lang w:val="ru-RU"/>
        </w:rPr>
        <w:t>дна</w:t>
      </w:r>
      <w:proofErr w:type="spellEnd"/>
      <w:proofErr w:type="gramEnd"/>
      <w:r w:rsidRPr="00602FBB">
        <w:rPr>
          <w:lang w:val="en-US"/>
        </w:rPr>
        <w:t xml:space="preserve"> </w:t>
      </w:r>
      <w:proofErr w:type="spellStart"/>
      <w:r>
        <w:rPr>
          <w:lang w:val="ru-RU"/>
        </w:rPr>
        <w:t>автоматна</w:t>
      </w:r>
      <w:proofErr w:type="spellEnd"/>
      <w:r w:rsidRPr="00602FBB">
        <w:rPr>
          <w:lang w:val="en-US"/>
        </w:rPr>
        <w:t xml:space="preserve"> </w:t>
      </w:r>
      <w:proofErr w:type="spellStart"/>
      <w:r>
        <w:rPr>
          <w:lang w:val="ru-RU"/>
        </w:rPr>
        <w:t>група</w:t>
      </w:r>
      <w:proofErr w:type="spellEnd"/>
      <w:r w:rsidRPr="00602FBB">
        <w:rPr>
          <w:lang w:val="en-US"/>
        </w:rPr>
        <w:t xml:space="preserve"> (</w:t>
      </w:r>
      <w:r>
        <w:rPr>
          <w:lang w:val="ru-RU"/>
        </w:rPr>
        <w:t>див</w:t>
      </w:r>
      <w:r w:rsidRPr="00602FBB">
        <w:rPr>
          <w:lang w:val="en-US"/>
        </w:rPr>
        <w:t xml:space="preserve">. </w:t>
      </w:r>
      <w:r>
        <w:rPr>
          <w:lang w:val="ru-RU"/>
        </w:rPr>
        <w:t xml:space="preserve">[1]). </w:t>
      </w:r>
    </w:p>
    <w:p w:rsidR="003E2AC3" w:rsidRDefault="003E2AC3">
      <w:pPr>
        <w:jc w:val="both"/>
        <w:rPr>
          <w:lang w:val="ru-RU"/>
        </w:rPr>
      </w:pPr>
      <w:proofErr w:type="spellStart"/>
      <w:proofErr w:type="gramStart"/>
      <w:r>
        <w:rPr>
          <w:lang w:val="ru-RU"/>
        </w:rPr>
        <w:t>Досл</w:t>
      </w:r>
      <w:proofErr w:type="gramEnd"/>
      <w:r>
        <w:rPr>
          <w:lang w:val="ru-RU"/>
        </w:rPr>
        <w:t>ідження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автоморфізмів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кореневого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однорідного</w:t>
      </w:r>
      <w:proofErr w:type="spellEnd"/>
      <w:r>
        <w:rPr>
          <w:lang w:val="ru-RU"/>
        </w:rPr>
        <w:t xml:space="preserve"> дерева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ізометрій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цілих</w:t>
      </w:r>
      <w:proofErr w:type="spellEnd"/>
      <w:r>
        <w:rPr>
          <w:lang w:val="ru-RU"/>
        </w:rPr>
        <w:t xml:space="preserve"> p-</w:t>
      </w:r>
      <w:proofErr w:type="spellStart"/>
      <w:r>
        <w:rPr>
          <w:lang w:val="ru-RU"/>
        </w:rPr>
        <w:t>адичних</w:t>
      </w:r>
      <w:proofErr w:type="spellEnd"/>
      <w:r>
        <w:rPr>
          <w:lang w:val="ru-RU"/>
        </w:rPr>
        <w:t xml:space="preserve"> чисел </w:t>
      </w:r>
      <w:proofErr w:type="spellStart"/>
      <w:r>
        <w:rPr>
          <w:lang w:val="ru-RU"/>
        </w:rPr>
        <w:t>надає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зручну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техніку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вирішення</w:t>
      </w:r>
      <w:proofErr w:type="spellEnd"/>
      <w:r>
        <w:rPr>
          <w:lang w:val="ru-RU"/>
        </w:rPr>
        <w:t xml:space="preserve"> низки проблем, </w:t>
      </w:r>
      <w:proofErr w:type="spellStart"/>
      <w:r>
        <w:rPr>
          <w:lang w:val="ru-RU"/>
        </w:rPr>
        <w:t>пов’язанних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цією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групою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Отримаємо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представлення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у 2-адичній </w:t>
      </w:r>
      <w:proofErr w:type="spellStart"/>
      <w:r>
        <w:rPr>
          <w:lang w:val="ru-RU"/>
        </w:rPr>
        <w:t>моделі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наступним</w:t>
      </w:r>
      <w:proofErr w:type="spellEnd"/>
      <w:r>
        <w:rPr>
          <w:lang w:val="ru-RU"/>
        </w:rPr>
        <w:t xml:space="preserve"> чином: </w:t>
      </w:r>
    </w:p>
    <w:p w:rsidR="003E2AC3" w:rsidRDefault="009576C4">
      <w:pPr>
        <w:pStyle w:val="Theorem"/>
        <w:rPr>
          <w:lang w:val="ru-RU"/>
        </w:rPr>
      </w:pPr>
      <w:proofErr w:type="spellStart"/>
      <w:r>
        <w:rPr>
          <w:b/>
          <w:bCs/>
          <w:lang w:val="ru-RU"/>
        </w:rPr>
        <w:t>Означення</w:t>
      </w:r>
      <w:proofErr w:type="spellEnd"/>
      <w:r w:rsidR="003E2AC3">
        <w:rPr>
          <w:b/>
          <w:bCs/>
          <w:lang w:val="ru-RU"/>
        </w:rPr>
        <w:t xml:space="preserve"> 1.</w:t>
      </w:r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Поставимо</w:t>
      </w:r>
      <w:proofErr w:type="spellEnd"/>
      <w:r w:rsidR="003E2AC3">
        <w:rPr>
          <w:lang w:val="ru-RU"/>
        </w:rPr>
        <w:t xml:space="preserve"> у </w:t>
      </w:r>
      <w:proofErr w:type="spellStart"/>
      <w:r w:rsidR="003E2AC3">
        <w:rPr>
          <w:lang w:val="ru-RU"/>
        </w:rPr>
        <w:t>відповідність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автоморфізму</w:t>
      </w:r>
      <w:proofErr w:type="spellEnd"/>
      <w:r w:rsidR="003E2AC3">
        <w:rPr>
          <w:lang w:val="ru-RU"/>
        </w:rPr>
        <w:t xml:space="preserve"> </w:t>
      </w:r>
      <m:oMath>
        <m:r>
          <w:rPr>
            <w:rFonts w:ascii="Cambria Math" w:hAnsi="Cambria Math" w:cs="Cambria Math"/>
            <w:lang w:val="ru-RU"/>
          </w:rPr>
          <m:t>a</m:t>
        </m:r>
      </m:oMath>
      <w:r w:rsidR="003E2AC3">
        <w:rPr>
          <w:lang w:val="ru-RU"/>
        </w:rPr>
        <w:t xml:space="preserve"> дерева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T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 w:rsidR="003E2AC3">
        <w:rPr>
          <w:lang w:val="ru-RU"/>
        </w:rPr>
        <w:t xml:space="preserve"> функцію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a</m:t>
            </m:r>
          </m:e>
          <m:sub>
            <m:r>
              <w:rPr>
                <w:rFonts w:ascii="Cambria Math" w:hAnsi="Cambria Math" w:cs="Cambria Math"/>
                <w:lang w:val="ru-RU"/>
              </w:rPr>
              <m:t>f</m:t>
            </m:r>
          </m:sub>
        </m:sSub>
        <m:r>
          <w:rPr>
            <w:rFonts w:ascii="Cambria Math" w:hAnsi="Cambria Math" w:cs="Cambria Math"/>
            <w:lang w:val="ru-RU"/>
          </w:rPr>
          <m:t>: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Z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hAnsi="Cambria Math" w:cs="Cambria Math"/>
            <w:lang w:val="ru-RU"/>
          </w:rPr>
          <m:t>→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Z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 w:rsidR="003E2AC3">
        <w:rPr>
          <w:lang w:val="ru-RU"/>
        </w:rPr>
        <w:t xml:space="preserve">: </w:t>
      </w:r>
    </w:p>
    <w:p w:rsidR="003E2AC3" w:rsidRDefault="00B21943">
      <w:pPr>
        <w:rPr>
          <w:lang w:val="ru-R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Cambria Math"/>
                  <w:lang w:val="ru-RU"/>
                </w:rPr>
                <m:t>f</m:t>
              </m:r>
            </m:sub>
          </m:sSub>
          <m:r>
            <w:rPr>
              <w:rFonts w:ascii="Cambria Math" w:hAnsi="Cambria Math" w:cs="Cambria Math"/>
              <w:lang w:val="ru-RU"/>
            </w:rPr>
            <m:t>(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cs="Cambria Math"/>
                  <w:lang w:val="ru-RU"/>
                </w:rPr>
                <m:t>x</m:t>
              </m:r>
            </m:e>
          </m:acc>
          <m:r>
            <w:rPr>
              <w:rFonts w:ascii="Cambria Math" w:hAnsi="Cambria Math" w:cs="Cambria Math"/>
              <w:lang w:val="ru-RU"/>
            </w:rPr>
            <m:t>)=x*a</m:t>
          </m:r>
        </m:oMath>
      </m:oMathPara>
    </w:p>
    <w:p w:rsidR="003E2AC3" w:rsidRDefault="003E2AC3">
      <w:pPr>
        <w:pStyle w:val="Theorem"/>
        <w:rPr>
          <w:lang w:val="ru-RU"/>
        </w:rPr>
      </w:pPr>
      <w:r>
        <w:rPr>
          <w:lang w:val="ru-RU"/>
        </w:rPr>
        <w:t xml:space="preserve">де x - </w:t>
      </w:r>
      <w:proofErr w:type="spellStart"/>
      <w:r>
        <w:rPr>
          <w:lang w:val="ru-RU"/>
        </w:rPr>
        <w:t>кінець</w:t>
      </w:r>
      <w:proofErr w:type="spellEnd"/>
      <w:r>
        <w:rPr>
          <w:lang w:val="ru-RU"/>
        </w:rPr>
        <w:t xml:space="preserve"> дерева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T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cs="Cambria Math"/>
                <w:lang w:val="ru-RU"/>
              </w:rPr>
              <m:t>x</m:t>
            </m:r>
          </m:e>
        </m:acc>
      </m:oMath>
      <w:r>
        <w:rPr>
          <w:lang w:val="ru-RU"/>
        </w:rPr>
        <w:t xml:space="preserve"> - відповідне представлення кінця x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кільці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Z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 цілих 2-адичних чисел. </w:t>
      </w:r>
    </w:p>
    <w:p w:rsidR="003E2AC3" w:rsidRDefault="003E2AC3">
      <w:pPr>
        <w:jc w:val="both"/>
        <w:rPr>
          <w:lang w:val="ru-RU"/>
        </w:rPr>
      </w:pPr>
      <w:proofErr w:type="spellStart"/>
      <w:r>
        <w:rPr>
          <w:lang w:val="ru-RU"/>
        </w:rPr>
        <w:t>Розглянемо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вирішення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проблеми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скінченно-станової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спряженності</w:t>
      </w:r>
      <w:proofErr w:type="spellEnd"/>
      <w:r>
        <w:rPr>
          <w:lang w:val="ru-RU"/>
        </w:rPr>
        <w:t xml:space="preserve"> для сферично-</w:t>
      </w:r>
      <w:proofErr w:type="spellStart"/>
      <w:r>
        <w:rPr>
          <w:lang w:val="ru-RU"/>
        </w:rPr>
        <w:t>транзитивних</w:t>
      </w:r>
      <w:proofErr w:type="spellEnd"/>
      <w:r>
        <w:rPr>
          <w:lang w:val="ru-RU"/>
        </w:rPr>
        <w:t xml:space="preserve"> </w:t>
      </w:r>
      <w:proofErr w:type="spellStart"/>
      <w:r w:rsidR="00ED631B">
        <w:rPr>
          <w:lang w:val="ru-RU"/>
        </w:rPr>
        <w:t>кусково</w:t>
      </w:r>
      <w:r>
        <w:rPr>
          <w:lang w:val="ru-RU"/>
        </w:rPr>
        <w:t>-лінійних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автоморфізмів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кореневого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бінарного</w:t>
      </w:r>
      <w:proofErr w:type="spellEnd"/>
      <w:r>
        <w:rPr>
          <w:lang w:val="ru-RU"/>
        </w:rPr>
        <w:t xml:space="preserve"> дерева. </w:t>
      </w:r>
    </w:p>
    <w:p w:rsidR="003E2AC3" w:rsidRDefault="003E2AC3">
      <w:pPr>
        <w:jc w:val="both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статті</w:t>
      </w:r>
      <w:proofErr w:type="spellEnd"/>
      <w:r>
        <w:rPr>
          <w:lang w:val="ru-RU"/>
        </w:rPr>
        <w:t xml:space="preserve"> [2]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доведено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твердження</w:t>
      </w:r>
      <w:proofErr w:type="spellEnd"/>
      <w:r>
        <w:rPr>
          <w:lang w:val="ru-RU"/>
        </w:rPr>
        <w:t xml:space="preserve"> (</w:t>
      </w:r>
      <m:oMath>
        <m:r>
          <w:rPr>
            <w:rFonts w:ascii="Cambria Math" w:hAnsi="Cambria Math" w:cs="Cambria Math"/>
            <w:lang w:val="ru-RU"/>
          </w:rPr>
          <m:t>FAut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T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 - група скінченно-станових автоморфізмів кореневого бінарного дерева): </w:t>
      </w:r>
    </w:p>
    <w:p w:rsidR="003E2AC3" w:rsidRPr="009576C4" w:rsidRDefault="009576C4">
      <w:pPr>
        <w:pStyle w:val="Theorem"/>
        <w:rPr>
          <w:lang w:val="ru-RU"/>
        </w:rPr>
      </w:pPr>
      <w:r>
        <w:rPr>
          <w:b/>
          <w:bCs/>
          <w:lang w:val="uk-UA"/>
        </w:rPr>
        <w:t>Лема</w:t>
      </w:r>
      <w:r w:rsidR="003E2AC3" w:rsidRPr="009576C4">
        <w:rPr>
          <w:b/>
          <w:bCs/>
          <w:lang w:val="ru-RU"/>
        </w:rPr>
        <w:t xml:space="preserve"> 1.</w:t>
      </w:r>
      <w:r w:rsidR="003E2AC3" w:rsidRPr="009576C4">
        <w:rPr>
          <w:lang w:val="ru-RU"/>
        </w:rPr>
        <w:t xml:space="preserve">  </w:t>
      </w:r>
      <m:oMath>
        <m:r>
          <w:rPr>
            <w:rFonts w:ascii="Cambria Math" w:hAnsi="Cambria Math" w:cs="Cambria Math"/>
            <w:lang w:val="ru-RU"/>
          </w:rPr>
          <m:t>f(x)=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p</m:t>
            </m:r>
          </m:e>
          <m:sub>
            <m:r>
              <w:rPr>
                <w:rFonts w:ascii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hAnsi="Cambria Math" w:cs="Cambria Math"/>
            <w:lang w:val="ru-RU"/>
          </w:rPr>
          <m:t>x+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p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hAnsi="Cambria Math" w:cs="Cambria Math"/>
            <w:lang w:val="ru-RU"/>
          </w:rPr>
          <m:t>∈FAut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T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hAnsi="Cambria Math" w:cs="Cambria Math"/>
            <w:lang w:val="ru-RU"/>
          </w:rPr>
          <m:t>⇔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p</m:t>
            </m:r>
          </m:e>
          <m:sub>
            <m:r>
              <w:rPr>
                <w:rFonts w:ascii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hAnsi="Cambria Math" w:cs="Cambria Math"/>
            <w:lang w:val="ru-RU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p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hAnsi="Cambria Math" w:cs="Cambria Math"/>
            <w:lang w:val="ru-RU"/>
          </w:rPr>
          <m:t>∈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Z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 w:cs="Cambria Math"/>
            <w:lang w:val="ru-RU"/>
          </w:rPr>
          <m:t>∩Q</m:t>
        </m:r>
      </m:oMath>
      <w:r w:rsidR="003E2AC3" w:rsidRPr="009576C4">
        <w:rPr>
          <w:lang w:val="ru-RU"/>
        </w:rPr>
        <w:t xml:space="preserve"> </w:t>
      </w:r>
    </w:p>
    <w:p w:rsidR="003E2AC3" w:rsidRDefault="009576C4">
      <w:pPr>
        <w:pStyle w:val="Theorem"/>
        <w:rPr>
          <w:lang w:val="ru-RU"/>
        </w:rPr>
      </w:pPr>
      <w:r>
        <w:rPr>
          <w:b/>
          <w:bCs/>
          <w:lang w:val="ru-RU"/>
        </w:rPr>
        <w:t xml:space="preserve">Теорема </w:t>
      </w:r>
      <w:r w:rsidR="003E2AC3">
        <w:rPr>
          <w:b/>
          <w:bCs/>
          <w:lang w:val="ru-RU"/>
        </w:rPr>
        <w:t>1.</w:t>
      </w:r>
      <w:r w:rsidR="003E2AC3">
        <w:rPr>
          <w:lang w:val="ru-RU"/>
        </w:rPr>
        <w:t xml:space="preserve">  </w:t>
      </w:r>
      <w:proofErr w:type="spellStart"/>
      <w:r w:rsidR="003E2AC3">
        <w:rPr>
          <w:lang w:val="ru-RU"/>
        </w:rPr>
        <w:t>Автоморфізми</w:t>
      </w:r>
      <w:proofErr w:type="spellEnd"/>
      <w:r w:rsidR="003E2AC3">
        <w:rPr>
          <w:lang w:val="ru-RU"/>
        </w:rPr>
        <w:t xml:space="preserve"> </w:t>
      </w:r>
      <m:oMath>
        <m:r>
          <w:rPr>
            <w:rFonts w:ascii="Cambria Math" w:hAnsi="Cambria Math" w:cs="Cambria Math"/>
            <w:lang w:val="ru-RU"/>
          </w:rPr>
          <m:t>f(x)=(4k+1)x+(2t+1)(k,t∈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Z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hAnsi="Cambria Math" w:cs="Cambria Math"/>
            <w:lang w:val="ru-RU"/>
          </w:rPr>
          <m:t>)</m:t>
        </m:r>
      </m:oMath>
      <w:r w:rsidR="003E2AC3">
        <w:rPr>
          <w:lang w:val="ru-RU"/>
        </w:rPr>
        <w:t xml:space="preserve"> є сферично-транзитивними. </w:t>
      </w:r>
    </w:p>
    <w:p w:rsidR="003E2AC3" w:rsidRDefault="009576C4">
      <w:pPr>
        <w:pStyle w:val="Theorem"/>
        <w:rPr>
          <w:lang w:val="ru-RU"/>
        </w:rPr>
      </w:pPr>
      <w:r>
        <w:rPr>
          <w:b/>
          <w:bCs/>
          <w:lang w:val="ru-RU"/>
        </w:rPr>
        <w:t>Теорема</w:t>
      </w:r>
      <w:r w:rsidR="003E2AC3">
        <w:rPr>
          <w:b/>
          <w:bCs/>
          <w:lang w:val="ru-RU"/>
        </w:rPr>
        <w:t xml:space="preserve"> 2.</w:t>
      </w:r>
      <w:r w:rsidR="003E2AC3">
        <w:rPr>
          <w:lang w:val="ru-RU"/>
        </w:rPr>
        <w:t xml:space="preserve">  </w:t>
      </w:r>
      <w:proofErr w:type="spellStart"/>
      <w:r w:rsidR="003E2AC3">
        <w:rPr>
          <w:lang w:val="ru-RU"/>
        </w:rPr>
        <w:t>Ізометрії</w:t>
      </w:r>
      <w:proofErr w:type="spellEnd"/>
      <w:r w:rsidR="003E2AC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f</m:t>
            </m:r>
          </m:e>
          <m:sub>
            <m:r>
              <w:rPr>
                <w:rFonts w:ascii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hAnsi="Cambria Math" w:cs="Cambria Math"/>
            <w:lang w:val="ru-RU"/>
          </w:rPr>
          <m:t>(x)=(4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k</m:t>
            </m:r>
          </m:e>
          <m:sub>
            <m:r>
              <w:rPr>
                <w:rFonts w:ascii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hAnsi="Cambria Math" w:cs="Cambria Math"/>
            <w:lang w:val="ru-RU"/>
          </w:rPr>
          <m:t>+1)x+1</m:t>
        </m:r>
      </m:oMath>
      <w:r w:rsidR="003E2AC3">
        <w:rPr>
          <w:lang w:val="ru-RU"/>
        </w:rPr>
        <w:t xml:space="preserve"> та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f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hAnsi="Cambria Math" w:cs="Cambria Math"/>
            <w:lang w:val="ru-RU"/>
          </w:rPr>
          <m:t>(x)=(4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k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hAnsi="Cambria Math" w:cs="Cambria Math"/>
            <w:lang w:val="ru-RU"/>
          </w:rPr>
          <m:t>+1)x+1 (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k</m:t>
            </m:r>
          </m:e>
          <m:sub>
            <m:r>
              <w:rPr>
                <w:rFonts w:ascii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hAnsi="Cambria Math" w:cs="Cambria Math"/>
            <w:lang w:val="ru-RU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k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hAnsi="Cambria Math" w:cs="Cambria Math"/>
            <w:lang w:val="ru-RU"/>
          </w:rPr>
          <m:t>∈</m:t>
        </m:r>
        <m:sSubSup>
          <m:sSubSup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 w:cs="Cambria Math"/>
                <w:lang w:val="ru-RU"/>
              </w:rPr>
              <m:t>Z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  <m:sup>
            <m:r>
              <m:rPr>
                <m:scr m:val="double-struck"/>
              </m:rPr>
              <w:rPr>
                <w:rFonts w:ascii="Cambria Math" w:hAnsi="Cambria Math" w:cs="Cambria Math"/>
                <w:lang w:val="ru-RU"/>
              </w:rPr>
              <m:t>Q</m:t>
            </m:r>
          </m:sup>
        </m:sSubSup>
        <m:r>
          <w:rPr>
            <w:rFonts w:ascii="Cambria Math" w:hAnsi="Cambria Math" w:cs="Cambria Math"/>
            <w:lang w:val="ru-RU"/>
          </w:rPr>
          <m:t>)</m:t>
        </m:r>
      </m:oMath>
      <w:r w:rsidR="003E2AC3">
        <w:rPr>
          <w:lang w:val="ru-RU"/>
        </w:rPr>
        <w:t xml:space="preserve"> </w:t>
      </w:r>
      <w:proofErr w:type="gramStart"/>
      <w:r w:rsidR="003E2AC3">
        <w:rPr>
          <w:lang w:val="ru-RU"/>
        </w:rPr>
        <w:t>спряжен</w:t>
      </w:r>
      <w:proofErr w:type="gramEnd"/>
      <w:r w:rsidR="003E2AC3">
        <w:rPr>
          <w:lang w:val="ru-RU"/>
        </w:rPr>
        <w:t xml:space="preserve">і в </w:t>
      </w:r>
      <m:oMath>
        <m:r>
          <w:rPr>
            <w:rFonts w:ascii="Cambria Math" w:hAnsi="Cambria Math" w:cs="Cambria Math"/>
            <w:lang w:val="ru-RU"/>
          </w:rPr>
          <m:t>FAut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T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hAnsi="Cambria Math" w:cs="Cambria Math"/>
            <w:lang w:val="ru-RU"/>
          </w:rPr>
          <m:t>⇔4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k</m:t>
            </m:r>
          </m:e>
          <m:sub>
            <m:r>
              <w:rPr>
                <w:rFonts w:ascii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hAnsi="Cambria Math" w:cs="Cambria Math"/>
            <w:lang w:val="ru-RU"/>
          </w:rPr>
          <m:t>+1=4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k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hAnsi="Cambria Math" w:cs="Cambria Math"/>
            <w:lang w:val="ru-RU"/>
          </w:rPr>
          <m:t>+1</m:t>
        </m:r>
      </m:oMath>
      <w:r w:rsidR="003E2AC3">
        <w:rPr>
          <w:lang w:val="ru-RU"/>
        </w:rPr>
        <w:t xml:space="preserve">. </w:t>
      </w:r>
    </w:p>
    <w:p w:rsidR="003E2AC3" w:rsidRDefault="003E2AC3">
      <w:pPr>
        <w:jc w:val="both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статті</w:t>
      </w:r>
      <w:proofErr w:type="spellEnd"/>
      <w:r>
        <w:rPr>
          <w:lang w:val="ru-RU"/>
        </w:rPr>
        <w:t xml:space="preserve"> [3] </w:t>
      </w:r>
      <w:proofErr w:type="spellStart"/>
      <w:r>
        <w:rPr>
          <w:lang w:val="ru-RU"/>
        </w:rPr>
        <w:t>була</w:t>
      </w:r>
      <w:proofErr w:type="spellEnd"/>
      <w:r>
        <w:rPr>
          <w:lang w:val="ru-RU"/>
        </w:rPr>
        <w:t xml:space="preserve"> доведена </w:t>
      </w:r>
      <w:proofErr w:type="spellStart"/>
      <w:r>
        <w:rPr>
          <w:lang w:val="ru-RU"/>
        </w:rPr>
        <w:t>наступна</w:t>
      </w:r>
      <w:proofErr w:type="spellEnd"/>
      <w:r>
        <w:rPr>
          <w:lang w:val="ru-RU"/>
        </w:rPr>
        <w:t xml:space="preserve"> теорема: </w:t>
      </w:r>
    </w:p>
    <w:p w:rsidR="003E2AC3" w:rsidRDefault="009576C4">
      <w:pPr>
        <w:pStyle w:val="Theorem"/>
        <w:rPr>
          <w:lang w:val="ru-RU"/>
        </w:rPr>
      </w:pPr>
      <w:r>
        <w:rPr>
          <w:b/>
          <w:bCs/>
          <w:lang w:val="ru-RU"/>
        </w:rPr>
        <w:t>Теорема</w:t>
      </w:r>
      <w:r w:rsidR="003E2AC3">
        <w:rPr>
          <w:b/>
          <w:bCs/>
          <w:lang w:val="ru-RU"/>
        </w:rPr>
        <w:t xml:space="preserve"> 3.</w:t>
      </w:r>
      <w:r w:rsidR="003E2AC3">
        <w:rPr>
          <w:lang w:val="ru-RU"/>
        </w:rPr>
        <w:t xml:space="preserve">  Нехай </w:t>
      </w:r>
      <m:oMath>
        <m:r>
          <w:rPr>
            <w:rFonts w:ascii="Cambria Math" w:hAnsi="Cambria Math" w:cs="Cambria Math"/>
            <w:lang w:val="ru-RU"/>
          </w:rPr>
          <m:t>a,b</m:t>
        </m:r>
      </m:oMath>
      <w:r w:rsidR="003E2AC3">
        <w:rPr>
          <w:lang w:val="ru-RU"/>
        </w:rPr>
        <w:t xml:space="preserve"> - сферично-транзитивні скінченно-станові ізометрії кільця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Z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 w:rsidR="003E2AC3">
        <w:rPr>
          <w:lang w:val="ru-RU"/>
        </w:rPr>
        <w:t xml:space="preserve">. Ізометрії </w:t>
      </w:r>
      <m:oMath>
        <m:r>
          <w:rPr>
            <w:rFonts w:ascii="Cambria Math" w:hAnsi="Cambria Math" w:cs="Cambria Math"/>
            <w:lang w:val="ru-RU"/>
          </w:rPr>
          <m:t>a</m:t>
        </m:r>
      </m:oMath>
      <w:r w:rsidR="003E2AC3">
        <w:rPr>
          <w:lang w:val="ru-RU"/>
        </w:rPr>
        <w:t xml:space="preserve"> та </w:t>
      </w:r>
      <m:oMath>
        <m:r>
          <w:rPr>
            <w:rFonts w:ascii="Cambria Math" w:hAnsi="Cambria Math" w:cs="Cambria Math"/>
            <w:lang w:val="ru-RU"/>
          </w:rPr>
          <m:t>b</m:t>
        </m:r>
      </m:oMath>
      <w:r w:rsidR="003E2AC3">
        <w:rPr>
          <w:lang w:val="ru-RU"/>
        </w:rPr>
        <w:t xml:space="preserve"> </w:t>
      </w:r>
      <w:proofErr w:type="gramStart"/>
      <w:r w:rsidR="003E2AC3">
        <w:rPr>
          <w:lang w:val="ru-RU"/>
        </w:rPr>
        <w:t>спряжен</w:t>
      </w:r>
      <w:proofErr w:type="gramEnd"/>
      <w:r w:rsidR="003E2AC3">
        <w:rPr>
          <w:lang w:val="ru-RU"/>
        </w:rPr>
        <w:t xml:space="preserve">і в </w:t>
      </w:r>
      <m:oMath>
        <m:r>
          <w:rPr>
            <w:rFonts w:ascii="Cambria Math" w:hAnsi="Cambria Math" w:cs="Cambria Math"/>
            <w:lang w:val="ru-RU"/>
          </w:rPr>
          <m:t>FAut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T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 w:rsidR="003E2AC3">
        <w:rPr>
          <w:lang w:val="ru-RU"/>
        </w:rPr>
        <w:t xml:space="preserve"> тоді, і тільки тоді, коли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lang w:val="ru-RU"/>
              </w:rPr>
              <m:t>φ</m:t>
            </m:r>
          </m:e>
          <m:sup>
            <m:r>
              <w:rPr>
                <w:rFonts w:ascii="Cambria Math" w:hAnsi="Cambria Math" w:cs="Cambria Math"/>
                <w:lang w:val="ru-RU"/>
              </w:rPr>
              <m:t>n</m:t>
            </m:r>
          </m:sup>
        </m:sSup>
        <m:r>
          <w:rPr>
            <w:rFonts w:ascii="Cambria Math" w:hAnsi="Cambria Math" w:cs="Cambria Math"/>
            <w:lang w:val="ru-RU"/>
          </w:rPr>
          <m:t>(a)</m:t>
        </m:r>
      </m:oMath>
      <w:r w:rsidR="003E2AC3">
        <w:rPr>
          <w:lang w:val="ru-RU"/>
        </w:rPr>
        <w:t xml:space="preserve"> та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lang w:val="ru-RU"/>
              </w:rPr>
              <m:t>φ</m:t>
            </m:r>
          </m:e>
          <m:sup>
            <m:r>
              <w:rPr>
                <w:rFonts w:ascii="Cambria Math" w:hAnsi="Cambria Math" w:cs="Cambria Math"/>
                <w:lang w:val="ru-RU"/>
              </w:rPr>
              <m:t>n</m:t>
            </m:r>
          </m:sup>
        </m:sSup>
        <m:r>
          <w:rPr>
            <w:rFonts w:ascii="Cambria Math" w:hAnsi="Cambria Math" w:cs="Cambria Math"/>
            <w:lang w:val="ru-RU"/>
          </w:rPr>
          <m:t>(b)</m:t>
        </m:r>
      </m:oMath>
      <w:r w:rsidR="003E2AC3">
        <w:rPr>
          <w:lang w:val="ru-RU"/>
        </w:rPr>
        <w:t xml:space="preserve"> спряжені в </w:t>
      </w:r>
      <m:oMath>
        <m:r>
          <w:rPr>
            <w:rFonts w:ascii="Cambria Math" w:hAnsi="Cambria Math" w:cs="Cambria Math"/>
            <w:lang w:val="ru-RU"/>
          </w:rPr>
          <m:t>FAut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T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 w:rsidR="003E2AC3">
        <w:rPr>
          <w:lang w:val="ru-RU"/>
        </w:rPr>
        <w:t xml:space="preserve"> для деякого </w:t>
      </w:r>
      <m:oMath>
        <m:r>
          <w:rPr>
            <w:rFonts w:ascii="Cambria Math" w:hAnsi="Cambria Math" w:cs="Cambria Math"/>
            <w:lang w:val="ru-RU"/>
          </w:rPr>
          <m:t>n</m:t>
        </m:r>
        <m:r>
          <m:rPr>
            <m:scr m:val="double-struck"/>
          </m:rPr>
          <w:rPr>
            <w:rFonts w:ascii="Cambria Math" w:hAnsi="Cambria Math" w:cs="Cambria Math"/>
            <w:lang w:val="ru-RU"/>
          </w:rPr>
          <m:t>∈N</m:t>
        </m:r>
      </m:oMath>
      <w:r w:rsidR="003E2AC3">
        <w:rPr>
          <w:lang w:val="ru-RU"/>
        </w:rPr>
        <w:t xml:space="preserve">. </w:t>
      </w:r>
    </w:p>
    <w:p w:rsidR="003E2AC3" w:rsidRDefault="003E2AC3">
      <w:pPr>
        <w:jc w:val="both"/>
        <w:rPr>
          <w:lang w:val="ru-RU"/>
        </w:rPr>
      </w:pPr>
      <w:proofErr w:type="spellStart"/>
      <w:r>
        <w:rPr>
          <w:lang w:val="ru-RU"/>
        </w:rPr>
        <w:t>Скористаємося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твердженнями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. </w:t>
      </w:r>
    </w:p>
    <w:p w:rsidR="003E2AC3" w:rsidRDefault="003E2AC3">
      <w:pPr>
        <w:jc w:val="both"/>
        <w:rPr>
          <w:lang w:val="ru-RU"/>
        </w:rPr>
      </w:pP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 xml:space="preserve">, за теоремою 2 </w:t>
      </w:r>
      <w:proofErr w:type="spellStart"/>
      <w:r>
        <w:rPr>
          <w:lang w:val="ru-RU"/>
        </w:rPr>
        <w:t>автоморфізми</w:t>
      </w:r>
      <w:proofErr w:type="spellEnd"/>
      <w:r>
        <w:rPr>
          <w:lang w:val="ru-RU"/>
        </w:rPr>
        <w:t xml:space="preserve"> </w:t>
      </w:r>
      <m:oMath>
        <m:r>
          <w:rPr>
            <w:rFonts w:ascii="Cambria Math" w:hAnsi="Cambria Math" w:cs="Cambria Math"/>
            <w:lang w:val="ru-RU"/>
          </w:rPr>
          <m:t>5x+1</m:t>
        </m:r>
      </m:oMath>
      <w:r>
        <w:rPr>
          <w:lang w:val="ru-RU"/>
        </w:rPr>
        <w:t xml:space="preserve"> та </w:t>
      </w:r>
      <m:oMath>
        <m:r>
          <w:rPr>
            <w:rFonts w:ascii="Cambria Math" w:hAnsi="Cambria Math" w:cs="Cambria Math"/>
            <w:lang w:val="ru-RU"/>
          </w:rPr>
          <m:t>5x+3</m:t>
        </m:r>
      </m:oMath>
      <w:r>
        <w:rPr>
          <w:lang w:val="ru-RU"/>
        </w:rPr>
        <w:t xml:space="preserve"> спряженні в </w:t>
      </w:r>
      <m:oMath>
        <m:r>
          <w:rPr>
            <w:rFonts w:ascii="Cambria Math" w:hAnsi="Cambria Math" w:cs="Cambria Math"/>
            <w:lang w:val="ru-RU"/>
          </w:rPr>
          <m:t>FAut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T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, а автоморфізми </w:t>
      </w:r>
      <m:oMath>
        <m:r>
          <w:rPr>
            <w:rFonts w:ascii="Cambria Math" w:hAnsi="Cambria Math" w:cs="Cambria Math"/>
            <w:lang w:val="ru-RU"/>
          </w:rPr>
          <m:t>5x+1</m:t>
        </m:r>
      </m:oMath>
      <w:r>
        <w:rPr>
          <w:lang w:val="ru-RU"/>
        </w:rPr>
        <w:t xml:space="preserve"> та </w:t>
      </w:r>
      <m:oMath>
        <m:r>
          <w:rPr>
            <w:rFonts w:ascii="Cambria Math" w:hAnsi="Cambria Math" w:cs="Cambria Math"/>
            <w:lang w:val="ru-RU"/>
          </w:rPr>
          <m:t>9x+1</m:t>
        </m:r>
      </m:oMath>
      <w:r>
        <w:rPr>
          <w:lang w:val="ru-RU"/>
        </w:rPr>
        <w:t xml:space="preserve"> не спряженні в </w:t>
      </w:r>
      <m:oMath>
        <m:r>
          <w:rPr>
            <w:rFonts w:ascii="Cambria Math" w:hAnsi="Cambria Math" w:cs="Cambria Math"/>
            <w:lang w:val="ru-RU"/>
          </w:rPr>
          <m:t>FAut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T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. </w:t>
      </w:r>
    </w:p>
    <w:p w:rsidR="003E2AC3" w:rsidRPr="00731B66" w:rsidRDefault="003E2AC3">
      <w:pPr>
        <w:jc w:val="both"/>
        <w:rPr>
          <w:lang w:val="ru-RU"/>
        </w:rPr>
      </w:pPr>
      <w:r>
        <w:rPr>
          <w:lang w:val="ru-RU"/>
        </w:rPr>
        <w:t xml:space="preserve">Але теорема 2 не </w:t>
      </w:r>
      <w:proofErr w:type="spellStart"/>
      <w:r>
        <w:rPr>
          <w:lang w:val="ru-RU"/>
        </w:rPr>
        <w:t>дозволяє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відповісти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питання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спряжені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скінченно-станові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шарово-транзитивні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автоморфізми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вигляду</w:t>
      </w:r>
      <w:proofErr w:type="spellEnd"/>
      <w:r>
        <w:rPr>
          <w:lang w:val="ru-RU"/>
        </w:rPr>
        <w:t xml:space="preserve"> </w:t>
      </w:r>
      <m:oMath>
        <m:r>
          <w:rPr>
            <w:rFonts w:ascii="Cambria Math" w:hAnsi="Cambria Math" w:cs="Cambria Math"/>
            <w:lang w:val="ru-RU"/>
          </w:rPr>
          <m:t>(3x,15x+1)∘σ</m:t>
        </m:r>
      </m:oMath>
      <w:r>
        <w:rPr>
          <w:lang w:val="ru-RU"/>
        </w:rPr>
        <w:t xml:space="preserve"> та </w:t>
      </w:r>
      <m:oMath>
        <m:r>
          <w:rPr>
            <w:rFonts w:ascii="Cambria Math" w:hAnsi="Cambria Math" w:cs="Cambria Math"/>
            <w:lang w:val="ru-RU"/>
          </w:rPr>
          <m:t>(5x+2,9x+3)∘σ</m:t>
        </m:r>
      </m:oMath>
      <w:r>
        <w:rPr>
          <w:lang w:val="ru-RU"/>
        </w:rPr>
        <w:t xml:space="preserve">, або </w:t>
      </w:r>
      <m:oMath>
        <m:r>
          <w:rPr>
            <w:rFonts w:ascii="Cambria Math" w:hAnsi="Cambria Math" w:cs="Cambria Math"/>
            <w:lang w:val="ru-RU"/>
          </w:rPr>
          <m:t>(x,15x+1)∘σ</m:t>
        </m:r>
      </m:oMath>
      <w:r>
        <w:rPr>
          <w:lang w:val="ru-RU"/>
        </w:rPr>
        <w:t xml:space="preserve"> та </w:t>
      </w:r>
      <m:oMath>
        <m:r>
          <w:rPr>
            <w:rFonts w:ascii="Cambria Math" w:hAnsi="Cambria Math" w:cs="Cambria Math"/>
            <w:lang w:val="ru-RU"/>
          </w:rPr>
          <m:t>(3x,15x+1)∘σ</m:t>
        </m:r>
      </m:oMath>
      <w:r w:rsidR="00731B66" w:rsidRPr="00B85DE4">
        <w:rPr>
          <w:lang w:val="ru-RU"/>
        </w:rPr>
        <w:t>(</w:t>
      </w:r>
      <w:r w:rsidR="00731B66">
        <w:rPr>
          <w:lang w:val="ru-RU"/>
        </w:rPr>
        <w:t xml:space="preserve"> </w:t>
      </w:r>
      <w:proofErr w:type="spellStart"/>
      <w:r w:rsidR="00731B66">
        <w:rPr>
          <w:lang w:val="ru-RU"/>
        </w:rPr>
        <w:t>запис</w:t>
      </w:r>
      <w:proofErr w:type="spellEnd"/>
      <w:r w:rsidR="00731B66">
        <w:rPr>
          <w:lang w:val="ru-RU"/>
        </w:rPr>
        <w:t xml:space="preserve"> </w:t>
      </w:r>
      <m:oMath>
        <m:r>
          <w:rPr>
            <w:rFonts w:ascii="Cambria Math" w:hAnsi="Cambria Math" w:cs="Cambria Math"/>
            <w:lang w:val="ru-RU"/>
          </w:rPr>
          <m:t>(3x,15x+1)∘σ</m:t>
        </m:r>
      </m:oMath>
      <w:r w:rsidR="00731B66">
        <w:rPr>
          <w:lang w:val="ru-RU"/>
        </w:rPr>
        <w:t xml:space="preserve"> </w:t>
      </w:r>
      <w:r w:rsidR="00731B66">
        <w:rPr>
          <w:lang w:val="ru-RU"/>
        </w:rPr>
        <w:lastRenderedPageBreak/>
        <w:t>означа</w:t>
      </w:r>
      <w:proofErr w:type="gramStart"/>
      <w:r w:rsidR="00731B66">
        <w:rPr>
          <w:lang w:val="uk-UA"/>
        </w:rPr>
        <w:t>є,</w:t>
      </w:r>
      <w:proofErr w:type="gramEnd"/>
      <w:r w:rsidR="00731B66">
        <w:rPr>
          <w:lang w:val="uk-UA"/>
        </w:rPr>
        <w:t xml:space="preserve"> що на ліве </w:t>
      </w:r>
      <w:proofErr w:type="spellStart"/>
      <w:r w:rsidR="00731B66">
        <w:rPr>
          <w:lang w:val="uk-UA"/>
        </w:rPr>
        <w:t>піддерево</w:t>
      </w:r>
      <w:proofErr w:type="spellEnd"/>
      <w:r w:rsidR="00731B66">
        <w:rPr>
          <w:lang w:val="uk-UA"/>
        </w:rPr>
        <w:t xml:space="preserve"> дерева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T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 w:rsidR="00731B66">
        <w:rPr>
          <w:lang w:val="ru-RU"/>
        </w:rPr>
        <w:t xml:space="preserve"> </w:t>
      </w:r>
      <w:proofErr w:type="spellStart"/>
      <w:r w:rsidR="00731B66">
        <w:rPr>
          <w:lang w:val="ru-RU"/>
        </w:rPr>
        <w:t>діє</w:t>
      </w:r>
      <w:proofErr w:type="spellEnd"/>
      <w:r w:rsidR="00731B66">
        <w:rPr>
          <w:lang w:val="ru-RU"/>
        </w:rPr>
        <w:t xml:space="preserve"> </w:t>
      </w:r>
      <w:proofErr w:type="spellStart"/>
      <w:r w:rsidR="00731B66">
        <w:rPr>
          <w:lang w:val="ru-RU"/>
        </w:rPr>
        <w:t>автоморфізм</w:t>
      </w:r>
      <w:proofErr w:type="spellEnd"/>
      <w:r w:rsidR="00731B66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 w:cs="Cambria Math"/>
            <w:lang w:val="ru-RU"/>
          </w:rPr>
          <m:t>3x</m:t>
        </m:r>
      </m:oMath>
      <w:r w:rsidR="00731B66">
        <w:rPr>
          <w:lang w:val="ru-RU"/>
        </w:rPr>
        <w:t xml:space="preserve">, на праве піддерево - </w:t>
      </w:r>
      <w:proofErr w:type="spellStart"/>
      <w:r w:rsidR="00731B66">
        <w:rPr>
          <w:lang w:val="ru-RU"/>
        </w:rPr>
        <w:t>автоморфізм</w:t>
      </w:r>
      <w:proofErr w:type="spellEnd"/>
      <w:r w:rsidR="00731B66">
        <w:rPr>
          <w:lang w:val="ru-RU"/>
        </w:rPr>
        <w:t xml:space="preserve"> </w:t>
      </w:r>
      <w:r w:rsidR="00731B66">
        <w:rPr>
          <w:lang w:val="en-US"/>
        </w:rPr>
        <w:t>g</w:t>
      </w:r>
      <w:r w:rsidR="00731B66" w:rsidRPr="00731B66">
        <w:rPr>
          <w:lang w:val="ru-RU"/>
        </w:rPr>
        <w:t>(</w:t>
      </w:r>
      <w:r w:rsidR="00731B66">
        <w:rPr>
          <w:lang w:val="en-US"/>
        </w:rPr>
        <w:t>x</w:t>
      </w:r>
      <w:r w:rsidR="00731B66" w:rsidRPr="00731B66">
        <w:rPr>
          <w:lang w:val="ru-RU"/>
        </w:rPr>
        <w:t>)=</w:t>
      </w:r>
      <m:oMath>
        <m:r>
          <w:rPr>
            <w:rFonts w:ascii="Cambria Math" w:hAnsi="Cambria Math"/>
            <w:lang w:val="ru-RU"/>
          </w:rPr>
          <m:t>15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+1</m:t>
        </m:r>
      </m:oMath>
      <w:r w:rsidR="00731B66">
        <w:rPr>
          <w:lang w:val="ru-RU"/>
        </w:rPr>
        <w:t xml:space="preserve">, і праве та </w:t>
      </w:r>
      <w:proofErr w:type="spellStart"/>
      <w:r w:rsidR="00731B66">
        <w:rPr>
          <w:lang w:val="ru-RU"/>
        </w:rPr>
        <w:t>ліве</w:t>
      </w:r>
      <w:proofErr w:type="spellEnd"/>
      <w:r w:rsidR="00731B66">
        <w:rPr>
          <w:lang w:val="ru-RU"/>
        </w:rPr>
        <w:t xml:space="preserve"> </w:t>
      </w:r>
      <w:proofErr w:type="spellStart"/>
      <w:proofErr w:type="gramStart"/>
      <w:r w:rsidR="00731B66">
        <w:rPr>
          <w:lang w:val="ru-RU"/>
        </w:rPr>
        <w:t>п</w:t>
      </w:r>
      <w:proofErr w:type="gramEnd"/>
      <w:r w:rsidR="00731B66">
        <w:rPr>
          <w:lang w:val="ru-RU"/>
        </w:rPr>
        <w:t>іддерева</w:t>
      </w:r>
      <w:proofErr w:type="spellEnd"/>
      <w:r w:rsidR="00731B6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T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 w:rsidR="00731B66">
        <w:rPr>
          <w:lang w:val="ru-RU"/>
        </w:rPr>
        <w:t xml:space="preserve"> </w:t>
      </w:r>
      <w:proofErr w:type="spellStart"/>
      <w:r w:rsidR="00731B66">
        <w:rPr>
          <w:lang w:val="ru-RU"/>
        </w:rPr>
        <w:t>міняються</w:t>
      </w:r>
      <w:proofErr w:type="spellEnd"/>
      <w:r w:rsidR="00731B66">
        <w:rPr>
          <w:lang w:val="ru-RU"/>
        </w:rPr>
        <w:t xml:space="preserve"> </w:t>
      </w:r>
      <w:proofErr w:type="spellStart"/>
      <w:r w:rsidR="00731B66">
        <w:rPr>
          <w:lang w:val="ru-RU"/>
        </w:rPr>
        <w:t>місцями</w:t>
      </w:r>
      <w:proofErr w:type="spellEnd"/>
      <w:r w:rsidR="00731B66" w:rsidRPr="00B85DE4">
        <w:rPr>
          <w:lang w:val="ru-RU"/>
        </w:rPr>
        <w:t>).</w:t>
      </w:r>
    </w:p>
    <w:p w:rsidR="003E2AC3" w:rsidRDefault="003E2AC3">
      <w:pPr>
        <w:jc w:val="both"/>
        <w:rPr>
          <w:lang w:val="ru-RU"/>
        </w:rPr>
      </w:pPr>
      <w:r>
        <w:rPr>
          <w:lang w:val="ru-RU"/>
        </w:rPr>
        <w:t xml:space="preserve">Метою </w:t>
      </w:r>
      <w:proofErr w:type="spellStart"/>
      <w:r>
        <w:rPr>
          <w:lang w:val="ru-RU"/>
        </w:rPr>
        <w:t>данної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статті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узагальнення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теореми</w:t>
      </w:r>
      <w:proofErr w:type="spellEnd"/>
      <w:r>
        <w:rPr>
          <w:lang w:val="ru-RU"/>
        </w:rPr>
        <w:t xml:space="preserve"> 2 для </w:t>
      </w:r>
      <w:proofErr w:type="spellStart"/>
      <w:r>
        <w:rPr>
          <w:lang w:val="ru-RU"/>
        </w:rPr>
        <w:t>класу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скінченно-станових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кусково-лінійних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шарово-транзитивних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автоморфізмі</w:t>
      </w:r>
      <w:proofErr w:type="gramStart"/>
      <w:r>
        <w:rPr>
          <w:lang w:val="ru-RU"/>
        </w:rPr>
        <w:t>в</w:t>
      </w:r>
      <w:proofErr w:type="spellEnd"/>
      <w:proofErr w:type="gramEnd"/>
      <w:r>
        <w:rPr>
          <w:lang w:val="ru-RU"/>
        </w:rPr>
        <w:t xml:space="preserve">. </w:t>
      </w:r>
    </w:p>
    <w:p w:rsidR="003E2AC3" w:rsidRDefault="009576C4">
      <w:pPr>
        <w:pStyle w:val="Theorem"/>
        <w:rPr>
          <w:lang w:val="ru-RU"/>
        </w:rPr>
      </w:pPr>
      <w:r>
        <w:rPr>
          <w:b/>
          <w:bCs/>
          <w:lang w:val="ru-RU"/>
        </w:rPr>
        <w:t>Теорема</w:t>
      </w:r>
      <w:r w:rsidR="003E2AC3">
        <w:rPr>
          <w:b/>
          <w:bCs/>
          <w:lang w:val="ru-RU"/>
        </w:rPr>
        <w:t xml:space="preserve"> 2.</w:t>
      </w:r>
      <w:r w:rsidR="003E2AC3">
        <w:rPr>
          <w:lang w:val="ru-RU"/>
        </w:rPr>
        <w:t xml:space="preserve">  </w:t>
      </w:r>
      <w:proofErr w:type="spellStart"/>
      <w:proofErr w:type="gramStart"/>
      <w:r w:rsidR="003E2AC3">
        <w:rPr>
          <w:lang w:val="ru-RU"/>
        </w:rPr>
        <w:t>C</w:t>
      </w:r>
      <w:proofErr w:type="gramEnd"/>
      <w:r w:rsidR="003E2AC3">
        <w:rPr>
          <w:lang w:val="ru-RU"/>
        </w:rPr>
        <w:t>кінченно-станова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лінійна</w:t>
      </w:r>
      <w:proofErr w:type="spellEnd"/>
      <w:r w:rsidR="003E2AC3">
        <w:rPr>
          <w:lang w:val="ru-RU"/>
        </w:rPr>
        <w:t xml:space="preserve"> сферично-транзитивна </w:t>
      </w:r>
      <w:proofErr w:type="spellStart"/>
      <w:r w:rsidR="003E2AC3">
        <w:rPr>
          <w:lang w:val="ru-RU"/>
        </w:rPr>
        <w:t>ізометрія</w:t>
      </w:r>
      <w:proofErr w:type="spellEnd"/>
      <w:r w:rsidR="003E2AC3">
        <w:rPr>
          <w:lang w:val="ru-RU"/>
        </w:rPr>
        <w:t xml:space="preserve"> є 0-повною. </w:t>
      </w:r>
    </w:p>
    <w:p w:rsidR="003E2AC3" w:rsidRDefault="003240E5">
      <w:pPr>
        <w:jc w:val="both"/>
        <w:rPr>
          <w:lang w:val="ru-RU"/>
        </w:rPr>
      </w:pPr>
      <w:proofErr w:type="spellStart"/>
      <w:r>
        <w:rPr>
          <w:i/>
          <w:iCs/>
          <w:lang w:val="ru-RU"/>
        </w:rPr>
        <w:t>Доведення</w:t>
      </w:r>
      <w:proofErr w:type="spellEnd"/>
      <w:r w:rsidR="003E2AC3">
        <w:rPr>
          <w:i/>
          <w:iCs/>
          <w:lang w:val="ru-RU"/>
        </w:rPr>
        <w:t>.</w:t>
      </w:r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Дійсно</w:t>
      </w:r>
      <w:proofErr w:type="spellEnd"/>
      <w:r w:rsidR="003E2AC3">
        <w:rPr>
          <w:lang w:val="ru-RU"/>
        </w:rPr>
        <w:t xml:space="preserve">, </w:t>
      </w:r>
      <w:proofErr w:type="spellStart"/>
      <w:r w:rsidR="003E2AC3">
        <w:rPr>
          <w:lang w:val="ru-RU"/>
        </w:rPr>
        <w:t>мають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місце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наступні</w:t>
      </w:r>
      <w:proofErr w:type="spellEnd"/>
      <w:r w:rsidR="003E2AC3">
        <w:rPr>
          <w:lang w:val="ru-RU"/>
        </w:rPr>
        <w:t xml:space="preserve"> </w:t>
      </w:r>
      <w:proofErr w:type="spellStart"/>
      <w:proofErr w:type="gramStart"/>
      <w:r w:rsidR="003E2AC3">
        <w:rPr>
          <w:lang w:val="ru-RU"/>
        </w:rPr>
        <w:t>р</w:t>
      </w:r>
      <w:proofErr w:type="gramEnd"/>
      <w:r w:rsidR="003E2AC3">
        <w:rPr>
          <w:lang w:val="ru-RU"/>
        </w:rPr>
        <w:t>івності</w:t>
      </w:r>
      <w:proofErr w:type="spellEnd"/>
      <w:r w:rsidR="003E2AC3">
        <w:rPr>
          <w:lang w:val="ru-RU"/>
        </w:rPr>
        <w:t xml:space="preserve">: </w:t>
      </w:r>
    </w:p>
    <w:p w:rsidR="003E2AC3" w:rsidRDefault="003E2AC3">
      <w:pPr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ru-RU"/>
            </w:rPr>
            <m:t>(((a-1)t+1)x+bt)∘(ax+b)=a(((a-1)t+1)x+bt)+b=</m:t>
          </m:r>
        </m:oMath>
      </m:oMathPara>
    </w:p>
    <w:p w:rsidR="003E2AC3" w:rsidRDefault="003E2AC3">
      <w:pPr>
        <w:jc w:val="both"/>
        <w:rPr>
          <w:lang w:val="ru-RU"/>
        </w:rPr>
      </w:pPr>
    </w:p>
    <w:p w:rsidR="003E2AC3" w:rsidRDefault="003E2AC3">
      <w:pPr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ru-RU"/>
            </w:rPr>
            <m:t>=a((a-1)t+1)x+abt+b</m:t>
          </m:r>
        </m:oMath>
      </m:oMathPara>
    </w:p>
    <w:p w:rsidR="003E2AC3" w:rsidRDefault="003E2AC3">
      <w:pPr>
        <w:jc w:val="both"/>
        <w:rPr>
          <w:lang w:val="ru-RU"/>
        </w:rPr>
      </w:pPr>
      <w:r>
        <w:rPr>
          <w:lang w:val="ru-RU"/>
        </w:rPr>
        <w:t xml:space="preserve">та </w:t>
      </w:r>
    </w:p>
    <w:p w:rsidR="003E2AC3" w:rsidRDefault="003E2AC3">
      <w:pPr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ru-RU"/>
            </w:rPr>
            <m:t>(ax+b)∘(((a-1)t+1)x+bt)=((a-1)t+1)(ax+b)+bt=</m:t>
          </m:r>
        </m:oMath>
      </m:oMathPara>
    </w:p>
    <w:p w:rsidR="003E2AC3" w:rsidRDefault="003E2AC3">
      <w:pPr>
        <w:jc w:val="both"/>
        <w:rPr>
          <w:lang w:val="ru-RU"/>
        </w:rPr>
      </w:pPr>
    </w:p>
    <w:p w:rsidR="003E2AC3" w:rsidRDefault="003E2AC3">
      <w:pPr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ru-RU"/>
            </w:rPr>
            <m:t>=a((a-1)t+1)x+b(a-1)t+b+bt=</m:t>
          </m:r>
        </m:oMath>
      </m:oMathPara>
    </w:p>
    <w:p w:rsidR="003E2AC3" w:rsidRDefault="003E2AC3">
      <w:pPr>
        <w:jc w:val="both"/>
        <w:rPr>
          <w:lang w:val="ru-RU"/>
        </w:rPr>
      </w:pPr>
    </w:p>
    <w:p w:rsidR="003E2AC3" w:rsidRDefault="003E2AC3">
      <w:pPr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ru-RU"/>
            </w:rPr>
            <m:t>=a((a-1)t+1)x+abt+b</m:t>
          </m:r>
        </m:oMath>
      </m:oMathPara>
    </w:p>
    <w:p w:rsidR="003E2AC3" w:rsidRDefault="003E2AC3">
      <w:pPr>
        <w:jc w:val="both"/>
        <w:rPr>
          <w:lang w:val="ru-RU"/>
        </w:rPr>
      </w:pP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автоморфізм</w:t>
      </w:r>
      <w:proofErr w:type="spellEnd"/>
      <w:r>
        <w:rPr>
          <w:lang w:val="ru-RU"/>
        </w:rPr>
        <w:t xml:space="preserve"> </w:t>
      </w:r>
      <m:oMath>
        <m:r>
          <w:rPr>
            <w:rFonts w:ascii="Cambria Math" w:hAnsi="Cambria Math" w:cs="Cambria Math"/>
            <w:lang w:val="ru-RU"/>
          </w:rPr>
          <m:t>((a-1)t+1)x+bt</m:t>
        </m:r>
      </m:oMath>
      <w:r>
        <w:rPr>
          <w:lang w:val="ru-RU"/>
        </w:rPr>
        <w:t xml:space="preserve"> комутує з автоморфізмом </w:t>
      </w:r>
      <m:oMath>
        <m:r>
          <w:rPr>
            <w:rFonts w:ascii="Cambria Math" w:hAnsi="Cambria Math" w:cs="Cambria Math"/>
            <w:lang w:val="ru-RU"/>
          </w:rPr>
          <m:t>ax+b</m:t>
        </m:r>
      </m:oMath>
      <w:r>
        <w:rPr>
          <w:lang w:val="ru-RU"/>
        </w:rPr>
        <w:t>(</w:t>
      </w:r>
      <m:oMath>
        <m:r>
          <w:rPr>
            <w:rFonts w:ascii="Cambria Math" w:hAnsi="Cambria Math" w:cs="Cambria Math"/>
            <w:lang w:val="ru-RU"/>
          </w:rPr>
          <m:t>a,b,t∈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Z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). </w:t>
      </w:r>
    </w:p>
    <w:p w:rsidR="003E2AC3" w:rsidRDefault="003E2AC3">
      <w:pPr>
        <w:jc w:val="both"/>
        <w:rPr>
          <w:lang w:val="ru-RU"/>
        </w:rPr>
      </w:pPr>
      <w:proofErr w:type="spellStart"/>
      <w:r>
        <w:rPr>
          <w:lang w:val="ru-RU"/>
        </w:rPr>
        <w:t>Згідно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лемою</w:t>
      </w:r>
      <w:proofErr w:type="spellEnd"/>
      <w:r>
        <w:rPr>
          <w:lang w:val="ru-RU"/>
        </w:rPr>
        <w:t xml:space="preserve"> 1, при </w:t>
      </w:r>
      <m:oMath>
        <m:r>
          <w:rPr>
            <w:rFonts w:ascii="Cambria Math" w:hAnsi="Cambria Math" w:cs="Cambria Math"/>
            <w:lang w:val="ru-RU"/>
          </w:rPr>
          <m:t>a,b,t∈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Z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 w:cs="Cambria Math"/>
            <w:lang w:val="ru-RU"/>
          </w:rPr>
          <m:t>∩Q</m:t>
        </m:r>
      </m:oMath>
      <w:r>
        <w:rPr>
          <w:lang w:val="ru-RU"/>
        </w:rPr>
        <w:t xml:space="preserve"> автоморфізм </w:t>
      </w:r>
      <m:oMath>
        <m:r>
          <w:rPr>
            <w:rFonts w:ascii="Cambria Math" w:hAnsi="Cambria Math" w:cs="Cambria Math"/>
            <w:lang w:val="ru-RU"/>
          </w:rPr>
          <m:t>((a-1)t+1)x+bt</m:t>
        </m:r>
      </m:oMath>
      <w:r>
        <w:rPr>
          <w:lang w:val="ru-RU"/>
        </w:rPr>
        <w:t xml:space="preserve"> є </w:t>
      </w:r>
      <w:proofErr w:type="spellStart"/>
      <w:r>
        <w:rPr>
          <w:lang w:val="ru-RU"/>
        </w:rPr>
        <w:t>скінченно</w:t>
      </w:r>
      <w:proofErr w:type="spellEnd"/>
      <w:r>
        <w:rPr>
          <w:lang w:val="ru-RU"/>
        </w:rPr>
        <w:t xml:space="preserve">-становим, а </w:t>
      </w: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належить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централізатору</w:t>
      </w:r>
      <w:proofErr w:type="spellEnd"/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C</m:t>
            </m:r>
          </m:e>
          <m:sub>
            <m:r>
              <w:rPr>
                <w:rFonts w:ascii="Cambria Math" w:hAnsi="Cambria Math" w:cs="Cambria Math"/>
                <w:lang w:val="ru-RU"/>
              </w:rPr>
              <m:t>FAut</m:t>
            </m:r>
            <m:sSub>
              <m:sSubPr>
                <m:ctrlPr>
                  <w:rPr>
                    <w:rFonts w:ascii="Cambria Math" w:hAnsi="Cambria Math" w:cs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hAnsi="Cambria Math" w:cs="Cambria Math"/>
            <w:lang w:val="ru-RU"/>
          </w:rPr>
          <m:t>(ax+b)</m:t>
        </m:r>
      </m:oMath>
      <w:r>
        <w:rPr>
          <w:lang w:val="ru-RU"/>
        </w:rPr>
        <w:t xml:space="preserve">. </w:t>
      </w:r>
    </w:p>
    <w:p w:rsidR="003E2AC3" w:rsidRDefault="003E2AC3">
      <w:pPr>
        <w:jc w:val="both"/>
        <w:rPr>
          <w:lang w:val="ru-RU"/>
        </w:rPr>
      </w:pPr>
      <w:r>
        <w:rPr>
          <w:lang w:val="ru-RU"/>
        </w:rPr>
        <w:t>За теоремою 1</w:t>
      </w:r>
      <w:r w:rsidR="009576C4" w:rsidRPr="009576C4">
        <w:rPr>
          <w:lang w:val="ru-RU"/>
        </w:rPr>
        <w:t xml:space="preserve">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r w:rsidRPr="009576C4">
        <w:rPr>
          <w:lang w:val="uk-UA"/>
        </w:rPr>
        <w:t>автоморфізм</w:t>
      </w:r>
      <w:r>
        <w:rPr>
          <w:lang w:val="ru-RU"/>
        </w:rPr>
        <w:t xml:space="preserve"> </w:t>
      </w:r>
      <m:oMath>
        <m:r>
          <w:rPr>
            <w:rFonts w:ascii="Cambria Math" w:hAnsi="Cambria Math" w:cs="Cambria Math"/>
            <w:lang w:val="ru-RU"/>
          </w:rPr>
          <m:t>ax+b</m:t>
        </m:r>
      </m:oMath>
      <w:r>
        <w:rPr>
          <w:lang w:val="ru-RU"/>
        </w:rPr>
        <w:t xml:space="preserve"> є сферично-транзитивним, то </w:t>
      </w:r>
      <m:oMath>
        <m:r>
          <w:rPr>
            <w:rFonts w:ascii="Cambria Math" w:hAnsi="Cambria Math" w:cs="Cambria Math"/>
            <w:lang w:val="ru-RU"/>
          </w:rPr>
          <m:t>a=4</m:t>
        </m:r>
        <m:sSup>
          <m:sSup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lang w:val="ru-RU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 w:cs="Cambria Math"/>
            <w:lang w:val="ru-RU"/>
          </w:rPr>
          <m:t>+1,b=2</m:t>
        </m:r>
        <m:sSup>
          <m:sSup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lang w:val="ru-RU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 w:cs="Cambria Math"/>
            <w:lang w:val="ru-RU"/>
          </w:rPr>
          <m:t>+1,</m:t>
        </m:r>
        <m:sSup>
          <m:sSup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lang w:val="ru-RU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 w:cs="Cambria Math"/>
            <w:lang w:val="ru-RU"/>
          </w:rPr>
          <m:t>,</m:t>
        </m:r>
        <m:sSup>
          <m:sSup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lang w:val="ru-RU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 w:cs="Cambria Math"/>
            <w:lang w:val="ru-RU"/>
          </w:rPr>
          <m:t>∈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Z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. Оскільки b є обертовним елементом кільця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Z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 та </w:t>
      </w:r>
    </w:p>
    <w:p w:rsidR="003E2AC3" w:rsidRDefault="003E2AC3">
      <w:pPr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ru-RU"/>
            </w:rPr>
            <m:t>0*((4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 w:cs="Cambria Math"/>
                  <w:lang w:val="ru-RU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 w:cs="Cambria Math"/>
              <w:lang w:val="ru-RU"/>
            </w:rPr>
            <m:t>t+1)x+(2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 w:cs="Cambria Math"/>
                  <w:lang w:val="ru-RU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 w:cs="Cambria Math"/>
              <w:lang w:val="ru-RU"/>
            </w:rPr>
            <m:t>+1)t)=(2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 w:cs="Cambria Math"/>
                  <w:lang w:val="ru-RU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 w:cs="Cambria Math"/>
              <w:lang w:val="ru-RU"/>
            </w:rPr>
            <m:t>+1)t</m:t>
          </m:r>
        </m:oMath>
      </m:oMathPara>
    </w:p>
    <w:p w:rsidR="003E2AC3" w:rsidRDefault="003E2AC3">
      <w:pPr>
        <w:jc w:val="both"/>
        <w:rPr>
          <w:lang w:val="ru-RU"/>
        </w:rPr>
      </w:pPr>
      <w:r>
        <w:rPr>
          <w:lang w:val="ru-RU"/>
        </w:rPr>
        <w:t xml:space="preserve">а </w:t>
      </w:r>
      <m:oMath>
        <m:r>
          <w:rPr>
            <w:rFonts w:ascii="Cambria Math" w:hAnsi="Cambria Math" w:cs="Cambria Math"/>
            <w:lang w:val="ru-RU"/>
          </w:rPr>
          <m:t>4</m:t>
        </m:r>
        <m:sSup>
          <m:sSup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lang w:val="ru-RU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 w:cs="Cambria Math"/>
            <w:lang w:val="ru-RU"/>
          </w:rPr>
          <m:t>t+1</m:t>
        </m:r>
      </m:oMath>
      <w:r>
        <w:rPr>
          <w:lang w:val="ru-RU"/>
        </w:rPr>
        <w:t xml:space="preserve"> є обертовним для довільного </w:t>
      </w:r>
      <m:oMath>
        <m:r>
          <w:rPr>
            <w:rFonts w:ascii="Cambria Math" w:hAnsi="Cambria Math" w:cs="Cambria Math"/>
            <w:lang w:val="ru-RU"/>
          </w:rPr>
          <m:t>t∈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Z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 (умова автоморфності </w:t>
      </w:r>
      <m:oMath>
        <m:r>
          <w:rPr>
            <w:rFonts w:ascii="Cambria Math" w:hAnsi="Cambria Math" w:cs="Cambria Math"/>
            <w:lang w:val="ru-RU"/>
          </w:rPr>
          <m:t>(4</m:t>
        </m:r>
        <m:sSup>
          <m:sSup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lang w:val="ru-RU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 w:cs="Cambria Math"/>
            <w:lang w:val="ru-RU"/>
          </w:rPr>
          <m:t>t+1)x+(2</m:t>
        </m:r>
        <m:sSup>
          <m:sSup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lang w:val="ru-RU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 w:cs="Cambria Math"/>
            <w:lang w:val="ru-RU"/>
          </w:rPr>
          <m:t>+1)t</m:t>
        </m:r>
      </m:oMath>
      <w:r>
        <w:rPr>
          <w:lang w:val="ru-RU"/>
        </w:rPr>
        <w:t xml:space="preserve">), то </w:t>
      </w:r>
    </w:p>
    <w:p w:rsidR="003E2AC3" w:rsidRDefault="003E2AC3">
      <w:pPr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ru-RU"/>
            </w:rPr>
            <m:t>0*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Cambria Math"/>
                  <w:lang w:val="ru-RU"/>
                </w:rPr>
                <m:t>FAut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Cambria Math"/>
              <w:lang w:val="ru-RU"/>
            </w:rPr>
            <m:t>(ax+b)=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lang w:val="ru-RU"/>
                </w:rPr>
                <m:t>Z</m:t>
              </m:r>
            </m:e>
            <m:sub>
              <m:r>
                <w:rPr>
                  <w:rFonts w:ascii="Cambria Math" w:hAnsi="Cambria Math" w:cs="Cambria Math"/>
                  <w:lang w:val="ru-RU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hAnsi="Cambria Math" w:cs="Cambria Math"/>
              <w:lang w:val="ru-RU"/>
            </w:rPr>
            <m:t>∩Q</m:t>
          </m:r>
        </m:oMath>
      </m:oMathPara>
    </w:p>
    <w:p w:rsidR="003E2AC3" w:rsidRDefault="003E2AC3">
      <w:pPr>
        <w:jc w:val="both"/>
        <w:rPr>
          <w:lang w:val="ru-RU"/>
        </w:rPr>
      </w:pPr>
      <w:r>
        <w:rPr>
          <w:rFonts w:ascii="MT Extra" w:hAnsi="MT Extra" w:cs="MT Extra"/>
          <w:lang w:val="ru-RU"/>
        </w:rPr>
        <w:t></w:t>
      </w:r>
    </w:p>
    <w:p w:rsidR="003E2AC3" w:rsidRDefault="009576C4">
      <w:pPr>
        <w:pStyle w:val="Theorem"/>
        <w:rPr>
          <w:lang w:val="ru-RU"/>
        </w:rPr>
      </w:pPr>
      <w:r>
        <w:rPr>
          <w:b/>
          <w:bCs/>
          <w:lang w:val="uk-UA"/>
        </w:rPr>
        <w:t>Лема</w:t>
      </w:r>
      <w:r w:rsidR="003E2AC3">
        <w:rPr>
          <w:b/>
          <w:bCs/>
          <w:lang w:val="ru-RU"/>
        </w:rPr>
        <w:t xml:space="preserve"> 3.</w:t>
      </w:r>
      <w:r w:rsidR="003E2AC3">
        <w:rPr>
          <w:lang w:val="ru-RU"/>
        </w:rPr>
        <w:t xml:space="preserve">  </w:t>
      </w:r>
      <w:proofErr w:type="spellStart"/>
      <w:r w:rsidR="003E2AC3">
        <w:rPr>
          <w:lang w:val="ru-RU"/>
        </w:rPr>
        <w:t>Скінченно-станова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ізометрія</w:t>
      </w:r>
      <w:proofErr w:type="spellEnd"/>
      <w:r w:rsidR="003E2AC3">
        <w:rPr>
          <w:lang w:val="ru-RU"/>
        </w:rPr>
        <w:t xml:space="preserve"> </w:t>
      </w:r>
      <m:oMath>
        <m:r>
          <w:rPr>
            <w:rFonts w:ascii="Cambria Math" w:hAnsi="Cambria Math" w:cs="Cambria Math"/>
            <w:lang w:val="ru-RU"/>
          </w:rPr>
          <m:t>a</m:t>
        </m:r>
      </m:oMath>
      <w:r w:rsidR="003E2AC3">
        <w:rPr>
          <w:lang w:val="ru-RU"/>
        </w:rPr>
        <w:t xml:space="preserve"> є 0-повною тоді і лише тоді, коли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lang w:val="ru-RU"/>
              </w:rPr>
              <m:t>φ</m:t>
            </m:r>
          </m:e>
          <m:sup>
            <m:r>
              <w:rPr>
                <w:rFonts w:ascii="Cambria Math" w:hAnsi="Cambria Math" w:cs="Cambria Math"/>
                <w:lang w:val="ru-RU"/>
              </w:rPr>
              <m:t>n</m:t>
            </m:r>
          </m:sup>
        </m:sSup>
        <m:r>
          <w:rPr>
            <w:rFonts w:ascii="Cambria Math" w:hAnsi="Cambria Math" w:cs="Cambria Math"/>
            <w:lang w:val="ru-RU"/>
          </w:rPr>
          <m:t>(a)</m:t>
        </m:r>
      </m:oMath>
      <w:r w:rsidR="003E2AC3">
        <w:rPr>
          <w:lang w:val="ru-RU"/>
        </w:rPr>
        <w:t xml:space="preserve"> є 0-повною для деякого </w:t>
      </w:r>
      <m:oMath>
        <m:r>
          <w:rPr>
            <w:rFonts w:ascii="Cambria Math" w:hAnsi="Cambria Math" w:cs="Cambria Math"/>
            <w:lang w:val="ru-RU"/>
          </w:rPr>
          <m:t>n</m:t>
        </m:r>
        <m:r>
          <m:rPr>
            <m:scr m:val="double-struck"/>
          </m:rPr>
          <w:rPr>
            <w:rFonts w:ascii="Cambria Math" w:hAnsi="Cambria Math" w:cs="Cambria Math"/>
            <w:lang w:val="ru-RU"/>
          </w:rPr>
          <m:t>∈N</m:t>
        </m:r>
      </m:oMath>
      <w:r w:rsidR="003E2AC3">
        <w:rPr>
          <w:lang w:val="ru-RU"/>
        </w:rPr>
        <w:t xml:space="preserve">. </w:t>
      </w:r>
    </w:p>
    <w:p w:rsidR="003E2AC3" w:rsidRDefault="003240E5">
      <w:pPr>
        <w:jc w:val="both"/>
        <w:rPr>
          <w:lang w:val="ru-RU"/>
        </w:rPr>
      </w:pPr>
      <w:proofErr w:type="spellStart"/>
      <w:r>
        <w:rPr>
          <w:i/>
          <w:iCs/>
          <w:lang w:val="ru-RU"/>
        </w:rPr>
        <w:t>Доведення</w:t>
      </w:r>
      <w:proofErr w:type="spellEnd"/>
      <w:r w:rsidR="003E2AC3">
        <w:rPr>
          <w:i/>
          <w:iCs/>
          <w:lang w:val="ru-RU"/>
        </w:rPr>
        <w:t>.</w:t>
      </w:r>
      <w:r w:rsidR="003E2AC3">
        <w:rPr>
          <w:lang w:val="ru-RU"/>
        </w:rPr>
        <w:t xml:space="preserve"> Для </w:t>
      </w:r>
      <w:proofErr w:type="spellStart"/>
      <w:r w:rsidR="003E2AC3">
        <w:rPr>
          <w:lang w:val="ru-RU"/>
        </w:rPr>
        <w:t>ізометрії</w:t>
      </w:r>
      <w:proofErr w:type="spellEnd"/>
      <w:r w:rsidR="003E2AC3">
        <w:rPr>
          <w:lang w:val="ru-RU"/>
        </w:rPr>
        <w:t xml:space="preserve"> </w:t>
      </w:r>
      <m:oMath>
        <m:r>
          <w:rPr>
            <w:rFonts w:ascii="Cambria Math" w:hAnsi="Cambria Math" w:cs="Cambria Math"/>
            <w:lang w:val="ru-RU"/>
          </w:rPr>
          <m:t>a=(b,c)∘σ</m:t>
        </m:r>
      </m:oMath>
      <w:r w:rsidR="003E2AC3">
        <w:rPr>
          <w:lang w:val="ru-RU"/>
        </w:rPr>
        <w:t xml:space="preserve"> мають місце наступні спі</w:t>
      </w:r>
      <w:proofErr w:type="gramStart"/>
      <w:r w:rsidR="003E2AC3">
        <w:rPr>
          <w:lang w:val="ru-RU"/>
        </w:rPr>
        <w:t>вв</w:t>
      </w:r>
      <w:proofErr w:type="gramEnd"/>
      <w:r w:rsidR="003E2AC3">
        <w:rPr>
          <w:lang w:val="ru-RU"/>
        </w:rPr>
        <w:t xml:space="preserve">ідношення: </w:t>
      </w:r>
    </w:p>
    <w:p w:rsidR="003E2AC3" w:rsidRDefault="003E2AC3">
      <w:pPr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ru-RU"/>
            </w:rPr>
            <m:t>0*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 w:cs="Cambria Math"/>
                  <w:lang w:val="ru-RU"/>
                </w:rPr>
                <m:t>a</m:t>
              </m:r>
            </m:e>
            <m:sup>
              <m:r>
                <w:rPr>
                  <w:rFonts w:ascii="Cambria Math" w:hAnsi="Cambria Math" w:cs="Cambria Math"/>
                  <w:lang w:val="ru-RU"/>
                </w:rPr>
                <m:t>2t</m:t>
              </m:r>
            </m:sup>
          </m:sSup>
          <m:r>
            <w:rPr>
              <w:rFonts w:ascii="Cambria Math" w:hAnsi="Cambria Math" w:cs="Cambria Math"/>
              <w:lang w:val="ru-RU"/>
            </w:rPr>
            <m:t>=2(0*φ(a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 w:cs="Cambria Math"/>
                  <w:lang w:val="ru-RU"/>
                </w:rPr>
                <m:t>)</m:t>
              </m:r>
            </m:e>
            <m:sup>
              <m:r>
                <w:rPr>
                  <w:rFonts w:ascii="Cambria Math" w:hAnsi="Cambria Math" w:cs="Cambria Math"/>
                  <w:lang w:val="ru-RU"/>
                </w:rPr>
                <m:t>t</m:t>
              </m:r>
            </m:sup>
          </m:sSup>
          <m:r>
            <w:rPr>
              <w:rFonts w:ascii="Cambria Math" w:hAnsi="Cambria Math" w:cs="Cambria Math"/>
              <w:lang w:val="ru-RU"/>
            </w:rPr>
            <m:t>)</m:t>
          </m:r>
        </m:oMath>
      </m:oMathPara>
    </w:p>
    <w:p w:rsidR="003E2AC3" w:rsidRDefault="003E2AC3">
      <w:pPr>
        <w:jc w:val="both"/>
        <w:rPr>
          <w:lang w:val="ru-RU"/>
        </w:rPr>
      </w:pPr>
    </w:p>
    <w:p w:rsidR="003E2AC3" w:rsidRDefault="003E2AC3">
      <w:pPr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ru-RU"/>
            </w:rPr>
            <m:t>0*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 w:cs="Cambria Math"/>
                  <w:lang w:val="ru-RU"/>
                </w:rPr>
                <m:t>a</m:t>
              </m:r>
            </m:e>
            <m:sup>
              <m:r>
                <w:rPr>
                  <w:rFonts w:ascii="Cambria Math" w:hAnsi="Cambria Math" w:cs="Cambria Math"/>
                  <w:lang w:val="ru-RU"/>
                </w:rPr>
                <m:t>2t+1</m:t>
              </m:r>
            </m:sup>
          </m:sSup>
          <m:r>
            <w:rPr>
              <w:rFonts w:ascii="Cambria Math" w:hAnsi="Cambria Math" w:cs="Cambria Math"/>
              <w:lang w:val="ru-RU"/>
            </w:rPr>
            <m:t>=2(0*φ(a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 w:cs="Cambria Math"/>
                  <w:lang w:val="ru-RU"/>
                </w:rPr>
                <m:t>)</m:t>
              </m:r>
            </m:e>
            <m:sup>
              <m:r>
                <w:rPr>
                  <w:rFonts w:ascii="Cambria Math" w:hAnsi="Cambria Math" w:cs="Cambria Math"/>
                  <w:lang w:val="ru-RU"/>
                </w:rPr>
                <m:t>t</m:t>
              </m:r>
            </m:sup>
          </m:sSup>
          <m:r>
            <w:rPr>
              <w:rFonts w:ascii="Cambria Math" w:hAnsi="Cambria Math" w:cs="Cambria Math"/>
              <w:lang w:val="ru-RU"/>
            </w:rPr>
            <m:t>b)+1</m:t>
          </m:r>
        </m:oMath>
      </m:oMathPara>
    </w:p>
    <w:p w:rsidR="003E2AC3" w:rsidRDefault="003E2AC3">
      <w:pPr>
        <w:jc w:val="both"/>
        <w:rPr>
          <w:lang w:val="ru-RU"/>
        </w:rPr>
      </w:pP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ізометрія</w:t>
      </w:r>
      <w:proofErr w:type="spellEnd"/>
      <w:r>
        <w:rPr>
          <w:lang w:val="ru-RU"/>
        </w:rPr>
        <w:t xml:space="preserve"> </w:t>
      </w:r>
      <m:oMath>
        <m:r>
          <w:rPr>
            <w:rFonts w:ascii="Cambria Math" w:hAnsi="Cambria Math" w:cs="Cambria Math"/>
            <w:lang w:val="ru-RU"/>
          </w:rPr>
          <m:t>a</m:t>
        </m:r>
      </m:oMath>
      <w:r>
        <w:rPr>
          <w:lang w:val="ru-RU"/>
        </w:rPr>
        <w:t xml:space="preserve"> є 0-повною, тоді, і лише тоді, коли </w:t>
      </w:r>
      <m:oMath>
        <m:r>
          <w:rPr>
            <w:rFonts w:ascii="Cambria Math" w:hAnsi="Cambria Math" w:cs="Cambria Math"/>
            <w:lang w:val="ru-RU"/>
          </w:rPr>
          <m:t>φ(a)</m:t>
        </m:r>
      </m:oMath>
      <w:r>
        <w:rPr>
          <w:lang w:val="ru-RU"/>
        </w:rPr>
        <w:t xml:space="preserve"> є 0-повною. Застосувавши отримане твердження n разів отримаємо аналогічне твердження </w:t>
      </w: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lang w:val="ru-RU"/>
              </w:rPr>
              <m:t>φ</m:t>
            </m:r>
          </m:e>
          <m:sup>
            <m:r>
              <w:rPr>
                <w:rFonts w:ascii="Cambria Math" w:hAnsi="Cambria Math" w:cs="Cambria Math"/>
                <w:lang w:val="ru-RU"/>
              </w:rPr>
              <m:t>n</m:t>
            </m:r>
          </m:sup>
        </m:sSup>
        <m:r>
          <w:rPr>
            <w:rFonts w:ascii="Cambria Math" w:hAnsi="Cambria Math" w:cs="Cambria Math"/>
            <w:lang w:val="ru-RU"/>
          </w:rPr>
          <m:t>(a)</m:t>
        </m:r>
      </m:oMath>
      <w:r>
        <w:rPr>
          <w:lang w:val="ru-RU"/>
        </w:rPr>
        <w:t xml:space="preserve">.  </w:t>
      </w:r>
      <w:r>
        <w:rPr>
          <w:rFonts w:ascii="MT Extra" w:hAnsi="MT Extra" w:cs="MT Extra"/>
          <w:lang w:val="ru-RU"/>
        </w:rPr>
        <w:t></w:t>
      </w:r>
    </w:p>
    <w:p w:rsidR="003E2AC3" w:rsidRDefault="009576C4">
      <w:pPr>
        <w:pStyle w:val="Theorem"/>
        <w:rPr>
          <w:lang w:val="ru-RU"/>
        </w:rPr>
      </w:pPr>
      <w:r>
        <w:rPr>
          <w:b/>
          <w:bCs/>
          <w:lang w:val="ru-RU"/>
        </w:rPr>
        <w:t>Теорема</w:t>
      </w:r>
      <w:r w:rsidR="003E2AC3">
        <w:rPr>
          <w:b/>
          <w:bCs/>
          <w:lang w:val="ru-RU"/>
        </w:rPr>
        <w:t xml:space="preserve"> 4.</w:t>
      </w:r>
      <w:r w:rsidR="003E2AC3">
        <w:rPr>
          <w:lang w:val="ru-RU"/>
        </w:rPr>
        <w:t xml:space="preserve">  </w:t>
      </w:r>
      <w:proofErr w:type="spellStart"/>
      <w:proofErr w:type="gramStart"/>
      <w:r w:rsidR="003E2AC3">
        <w:rPr>
          <w:lang w:val="ru-RU"/>
        </w:rPr>
        <w:t>C</w:t>
      </w:r>
      <w:proofErr w:type="gramEnd"/>
      <w:r w:rsidR="003E2AC3">
        <w:rPr>
          <w:lang w:val="ru-RU"/>
        </w:rPr>
        <w:t>кінченно-станова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кусково-лінійна</w:t>
      </w:r>
      <w:proofErr w:type="spellEnd"/>
      <w:r w:rsidR="003E2AC3">
        <w:rPr>
          <w:lang w:val="ru-RU"/>
        </w:rPr>
        <w:t xml:space="preserve"> сферично-транзитивна </w:t>
      </w:r>
      <w:proofErr w:type="spellStart"/>
      <w:r w:rsidR="003E2AC3">
        <w:rPr>
          <w:lang w:val="ru-RU"/>
        </w:rPr>
        <w:t>ізометрія</w:t>
      </w:r>
      <w:proofErr w:type="spellEnd"/>
      <w:r w:rsidR="003E2AC3">
        <w:rPr>
          <w:lang w:val="ru-RU"/>
        </w:rPr>
        <w:t xml:space="preserve"> є 0-повною. </w:t>
      </w:r>
    </w:p>
    <w:p w:rsidR="003E2AC3" w:rsidRDefault="003240E5">
      <w:pPr>
        <w:jc w:val="both"/>
        <w:rPr>
          <w:lang w:val="ru-RU"/>
        </w:rPr>
      </w:pPr>
      <w:proofErr w:type="spellStart"/>
      <w:r>
        <w:rPr>
          <w:i/>
          <w:iCs/>
          <w:lang w:val="ru-RU"/>
        </w:rPr>
        <w:t>Доведення</w:t>
      </w:r>
      <w:proofErr w:type="spellEnd"/>
      <w:r w:rsidR="003E2AC3">
        <w:rPr>
          <w:i/>
          <w:iCs/>
          <w:lang w:val="ru-RU"/>
        </w:rPr>
        <w:t>.</w:t>
      </w:r>
      <w:r w:rsidR="003E2AC3">
        <w:rPr>
          <w:lang w:val="ru-RU"/>
        </w:rPr>
        <w:t xml:space="preserve"> Для </w:t>
      </w:r>
      <w:proofErr w:type="spellStart"/>
      <w:r w:rsidR="003E2AC3">
        <w:rPr>
          <w:lang w:val="ru-RU"/>
        </w:rPr>
        <w:t>кусково-лінійної</w:t>
      </w:r>
      <w:proofErr w:type="spellEnd"/>
      <w:r w:rsidR="003E2AC3">
        <w:rPr>
          <w:lang w:val="ru-RU"/>
        </w:rPr>
        <w:t xml:space="preserve"> </w:t>
      </w:r>
      <w:proofErr w:type="gramStart"/>
      <w:r w:rsidR="003E2AC3">
        <w:rPr>
          <w:lang w:val="ru-RU"/>
        </w:rPr>
        <w:t>сферично-</w:t>
      </w:r>
      <w:proofErr w:type="spellStart"/>
      <w:r w:rsidR="003E2AC3">
        <w:rPr>
          <w:lang w:val="ru-RU"/>
        </w:rPr>
        <w:t>транзитивно</w:t>
      </w:r>
      <w:proofErr w:type="gramEnd"/>
      <w:r w:rsidR="003E2AC3">
        <w:rPr>
          <w:lang w:val="ru-RU"/>
        </w:rPr>
        <w:t>ї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ізометрії</w:t>
      </w:r>
      <w:proofErr w:type="spellEnd"/>
      <w:r w:rsidR="003E2AC3">
        <w:rPr>
          <w:lang w:val="ru-RU"/>
        </w:rPr>
        <w:t xml:space="preserve"> </w:t>
      </w:r>
      <m:oMath>
        <m:r>
          <w:rPr>
            <w:rFonts w:ascii="Cambria Math" w:hAnsi="Cambria Math" w:cs="Cambria Math"/>
            <w:lang w:val="ru-RU"/>
          </w:rPr>
          <m:t>a</m:t>
        </m:r>
      </m:oMath>
      <w:r w:rsidR="003E2AC3">
        <w:rPr>
          <w:lang w:val="ru-RU"/>
        </w:rPr>
        <w:t xml:space="preserve"> існує </w:t>
      </w:r>
      <m:oMath>
        <m:r>
          <w:rPr>
            <w:rFonts w:ascii="Cambria Math" w:hAnsi="Cambria Math" w:cs="Cambria Math"/>
            <w:lang w:val="ru-RU"/>
          </w:rPr>
          <m:t>n</m:t>
        </m:r>
        <m:r>
          <m:rPr>
            <m:scr m:val="double-struck"/>
          </m:rPr>
          <w:rPr>
            <w:rFonts w:ascii="Cambria Math" w:hAnsi="Cambria Math" w:cs="Cambria Math"/>
            <w:lang w:val="ru-RU"/>
          </w:rPr>
          <m:t>∈N</m:t>
        </m:r>
      </m:oMath>
      <w:r w:rsidR="003E2AC3">
        <w:rPr>
          <w:lang w:val="ru-RU"/>
        </w:rPr>
        <w:t xml:space="preserve">, такий, що ізометрія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lang w:val="ru-RU"/>
              </w:rPr>
              <m:t>φ</m:t>
            </m:r>
          </m:e>
          <m:sup>
            <m:r>
              <w:rPr>
                <w:rFonts w:ascii="Cambria Math" w:hAnsi="Cambria Math" w:cs="Cambria Math"/>
                <w:lang w:val="ru-RU"/>
              </w:rPr>
              <m:t>n</m:t>
            </m:r>
          </m:sup>
        </m:sSup>
        <m:r>
          <w:rPr>
            <w:rFonts w:ascii="Cambria Math" w:hAnsi="Cambria Math" w:cs="Cambria Math"/>
            <w:lang w:val="ru-RU"/>
          </w:rPr>
          <m:t>(a)</m:t>
        </m:r>
      </m:oMath>
      <w:r w:rsidR="003E2AC3">
        <w:rPr>
          <w:lang w:val="ru-RU"/>
        </w:rPr>
        <w:t xml:space="preserve"> є лінійною. Отже за лемами 2 та 3 </w:t>
      </w:r>
      <w:proofErr w:type="spellStart"/>
      <w:r w:rsidR="003E2AC3">
        <w:rPr>
          <w:lang w:val="ru-RU"/>
        </w:rPr>
        <w:t>маємо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твердження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теореми</w:t>
      </w:r>
      <w:proofErr w:type="spellEnd"/>
      <w:r w:rsidR="003E2AC3">
        <w:rPr>
          <w:lang w:val="ru-RU"/>
        </w:rPr>
        <w:t xml:space="preserve">.  </w:t>
      </w:r>
      <w:r w:rsidR="003E2AC3">
        <w:rPr>
          <w:rFonts w:ascii="MT Extra" w:hAnsi="MT Extra" w:cs="MT Extra"/>
          <w:lang w:val="ru-RU"/>
        </w:rPr>
        <w:t></w:t>
      </w:r>
    </w:p>
    <w:p w:rsidR="003E2AC3" w:rsidRDefault="009576C4">
      <w:pPr>
        <w:pStyle w:val="Theorem"/>
        <w:rPr>
          <w:lang w:val="ru-RU"/>
        </w:rPr>
      </w:pPr>
      <w:r>
        <w:rPr>
          <w:b/>
          <w:bCs/>
          <w:lang w:val="ru-RU"/>
        </w:rPr>
        <w:t>Теорема</w:t>
      </w:r>
      <w:r w:rsidR="003E2AC3">
        <w:rPr>
          <w:b/>
          <w:bCs/>
          <w:lang w:val="ru-RU"/>
        </w:rPr>
        <w:t xml:space="preserve"> 5.</w:t>
      </w:r>
      <w:r w:rsidR="003E2AC3">
        <w:rPr>
          <w:lang w:val="ru-RU"/>
        </w:rPr>
        <w:t xml:space="preserve">  Два </w:t>
      </w:r>
      <w:proofErr w:type="spellStart"/>
      <w:r w:rsidR="003E2AC3">
        <w:rPr>
          <w:lang w:val="ru-RU"/>
        </w:rPr>
        <w:t>скінченно-станові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лінійні</w:t>
      </w:r>
      <w:proofErr w:type="spellEnd"/>
      <w:r w:rsidR="003E2AC3">
        <w:rPr>
          <w:lang w:val="ru-RU"/>
        </w:rPr>
        <w:t xml:space="preserve"> сферично-</w:t>
      </w:r>
      <w:proofErr w:type="spellStart"/>
      <w:r w:rsidR="003E2AC3">
        <w:rPr>
          <w:lang w:val="ru-RU"/>
        </w:rPr>
        <w:t>транзитивні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автоморфізми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спряжені</w:t>
      </w:r>
      <w:proofErr w:type="spellEnd"/>
      <w:r w:rsidR="003E2AC3">
        <w:rPr>
          <w:lang w:val="ru-RU"/>
        </w:rPr>
        <w:t xml:space="preserve"> в </w:t>
      </w:r>
      <m:oMath>
        <m:r>
          <w:rPr>
            <w:rFonts w:ascii="Cambria Math" w:hAnsi="Cambria Math" w:cs="Cambria Math"/>
            <w:lang w:val="ru-RU"/>
          </w:rPr>
          <m:t>FAut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T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 w:rsidR="003E2AC3">
        <w:rPr>
          <w:lang w:val="ru-RU"/>
        </w:rPr>
        <w:t xml:space="preserve"> тоді, і лише тоді, коли знайдеться </w:t>
      </w:r>
      <w:proofErr w:type="gramStart"/>
      <w:r w:rsidR="003E2AC3">
        <w:rPr>
          <w:lang w:val="ru-RU"/>
        </w:rPr>
        <w:t>р</w:t>
      </w:r>
      <w:proofErr w:type="gramEnd"/>
      <w:r w:rsidR="003E2AC3">
        <w:rPr>
          <w:lang w:val="ru-RU"/>
        </w:rPr>
        <w:t xml:space="preserve">івень, для якого всі автоморфізми цього рівня є лінійними, та добутки всіх коефіцієнтів біля х </w:t>
      </w:r>
      <w:proofErr w:type="spellStart"/>
      <w:r w:rsidR="003E2AC3">
        <w:rPr>
          <w:lang w:val="ru-RU"/>
        </w:rPr>
        <w:t>рівні</w:t>
      </w:r>
      <w:proofErr w:type="spellEnd"/>
      <w:r w:rsidR="003E2AC3">
        <w:rPr>
          <w:lang w:val="ru-RU"/>
        </w:rPr>
        <w:t xml:space="preserve"> для </w:t>
      </w:r>
      <w:proofErr w:type="spellStart"/>
      <w:r w:rsidR="003E2AC3">
        <w:rPr>
          <w:lang w:val="ru-RU"/>
        </w:rPr>
        <w:t>обох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автоморфізмів</w:t>
      </w:r>
      <w:proofErr w:type="spellEnd"/>
      <w:r w:rsidR="003E2AC3">
        <w:rPr>
          <w:lang w:val="ru-RU"/>
        </w:rPr>
        <w:t xml:space="preserve">. </w:t>
      </w:r>
    </w:p>
    <w:p w:rsidR="003E2AC3" w:rsidRDefault="003240E5">
      <w:pPr>
        <w:jc w:val="both"/>
        <w:rPr>
          <w:lang w:val="ru-RU"/>
        </w:rPr>
      </w:pPr>
      <w:proofErr w:type="spellStart"/>
      <w:r>
        <w:rPr>
          <w:i/>
          <w:iCs/>
          <w:lang w:val="ru-RU"/>
        </w:rPr>
        <w:t>Доведення</w:t>
      </w:r>
      <w:proofErr w:type="spellEnd"/>
      <w:r w:rsidR="003E2AC3">
        <w:rPr>
          <w:i/>
          <w:iCs/>
          <w:lang w:val="ru-RU"/>
        </w:rPr>
        <w:t>.</w:t>
      </w:r>
      <w:r w:rsidR="003E2AC3">
        <w:rPr>
          <w:lang w:val="ru-RU"/>
        </w:rPr>
        <w:t xml:space="preserve"> За теоремою 2 </w:t>
      </w:r>
      <w:proofErr w:type="spellStart"/>
      <w:r w:rsidR="003E2AC3">
        <w:rPr>
          <w:lang w:val="ru-RU"/>
        </w:rPr>
        <w:t>скінченно-станові</w:t>
      </w:r>
      <w:proofErr w:type="spellEnd"/>
      <w:r w:rsidR="003E2AC3">
        <w:rPr>
          <w:lang w:val="ru-RU"/>
        </w:rPr>
        <w:t xml:space="preserve"> сферично-</w:t>
      </w:r>
      <w:proofErr w:type="spellStart"/>
      <w:r w:rsidR="003E2AC3">
        <w:rPr>
          <w:lang w:val="ru-RU"/>
        </w:rPr>
        <w:t>транзитивні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втоморфізми</w:t>
      </w:r>
      <w:proofErr w:type="spellEnd"/>
      <w:r w:rsidR="003E2AC3">
        <w:rPr>
          <w:lang w:val="ru-RU"/>
        </w:rPr>
        <w:t xml:space="preserve"> </w:t>
      </w:r>
      <m:oMath>
        <m:r>
          <w:rPr>
            <w:rFonts w:ascii="Cambria Math" w:hAnsi="Cambria Math" w:cs="Cambria Math"/>
            <w:lang w:val="ru-RU"/>
          </w:rPr>
          <m:t>ax+b</m:t>
        </m:r>
      </m:oMath>
      <w:r w:rsidR="003E2AC3">
        <w:rPr>
          <w:lang w:val="ru-RU"/>
        </w:rPr>
        <w:t xml:space="preserve"> та </w:t>
      </w:r>
      <m:oMath>
        <m:r>
          <w:rPr>
            <w:rFonts w:ascii="Cambria Math" w:hAnsi="Cambria Math" w:cs="Cambria Math"/>
            <w:lang w:val="ru-RU"/>
          </w:rPr>
          <m:t>cx+d</m:t>
        </m:r>
      </m:oMath>
      <w:r w:rsidR="003E2AC3">
        <w:rPr>
          <w:lang w:val="ru-RU"/>
        </w:rPr>
        <w:t xml:space="preserve"> </w:t>
      </w:r>
      <w:proofErr w:type="spellStart"/>
      <w:proofErr w:type="gramStart"/>
      <w:r w:rsidR="003E2AC3">
        <w:rPr>
          <w:lang w:val="ru-RU"/>
        </w:rPr>
        <w:t>спряжен</w:t>
      </w:r>
      <w:proofErr w:type="gramEnd"/>
      <w:r w:rsidR="003E2AC3">
        <w:rPr>
          <w:lang w:val="ru-RU"/>
        </w:rPr>
        <w:t>і</w:t>
      </w:r>
      <w:proofErr w:type="spellEnd"/>
      <w:r w:rsidR="003E2AC3">
        <w:rPr>
          <w:lang w:val="ru-RU"/>
        </w:rPr>
        <w:t xml:space="preserve"> в </w:t>
      </w:r>
      <m:oMath>
        <m:r>
          <w:rPr>
            <w:rFonts w:ascii="Cambria Math" w:hAnsi="Cambria Math" w:cs="Cambria Math"/>
            <w:lang w:val="ru-RU"/>
          </w:rPr>
          <m:t>FAut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T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 w:rsidR="003E2AC3">
        <w:rPr>
          <w:lang w:val="ru-RU"/>
        </w:rPr>
        <w:t xml:space="preserve"> тоді, і лише тоді, коли </w:t>
      </w:r>
      <m:oMath>
        <m:r>
          <w:rPr>
            <w:rFonts w:ascii="Cambria Math" w:hAnsi="Cambria Math" w:cs="Cambria Math"/>
            <w:lang w:val="ru-RU"/>
          </w:rPr>
          <m:t>a=c</m:t>
        </m:r>
      </m:oMath>
      <w:r w:rsidR="003E2AC3">
        <w:rPr>
          <w:lang w:val="ru-RU"/>
        </w:rPr>
        <w:t xml:space="preserve">. Отже, за теоремою 3 та теоремою 4 </w:t>
      </w:r>
      <w:proofErr w:type="spellStart"/>
      <w:r w:rsidR="003E2AC3">
        <w:rPr>
          <w:lang w:val="ru-RU"/>
        </w:rPr>
        <w:t>маємо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твердження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теореми</w:t>
      </w:r>
      <w:proofErr w:type="spellEnd"/>
      <w:r w:rsidR="003E2AC3">
        <w:rPr>
          <w:lang w:val="ru-RU"/>
        </w:rPr>
        <w:t xml:space="preserve">.  </w:t>
      </w:r>
      <w:r w:rsidR="003E2AC3">
        <w:rPr>
          <w:rFonts w:ascii="MT Extra" w:hAnsi="MT Extra" w:cs="MT Extra"/>
          <w:lang w:val="ru-RU"/>
        </w:rPr>
        <w:t></w:t>
      </w:r>
    </w:p>
    <w:p w:rsidR="003E2AC3" w:rsidRDefault="003E2AC3">
      <w:pPr>
        <w:jc w:val="both"/>
        <w:rPr>
          <w:lang w:val="ru-RU"/>
        </w:rPr>
      </w:pPr>
      <w:proofErr w:type="spellStart"/>
      <w:r>
        <w:rPr>
          <w:lang w:val="ru-RU"/>
        </w:rPr>
        <w:t>Розглянемо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наступний</w:t>
      </w:r>
      <w:proofErr w:type="spellEnd"/>
      <w:r>
        <w:rPr>
          <w:lang w:val="ru-RU"/>
        </w:rPr>
        <w:t xml:space="preserve"> приклад </w:t>
      </w:r>
      <w:proofErr w:type="spellStart"/>
      <w:r>
        <w:rPr>
          <w:lang w:val="ru-RU"/>
        </w:rPr>
        <w:t>застосування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теореми</w:t>
      </w:r>
      <w:proofErr w:type="spellEnd"/>
      <w:r>
        <w:rPr>
          <w:lang w:val="ru-RU"/>
        </w:rPr>
        <w:t xml:space="preserve"> 5. </w:t>
      </w:r>
    </w:p>
    <w:p w:rsidR="003E2AC3" w:rsidRDefault="00ED631B">
      <w:pPr>
        <w:jc w:val="both"/>
        <w:rPr>
          <w:lang w:val="ru-RU"/>
        </w:rPr>
      </w:pPr>
      <w:r>
        <w:rPr>
          <w:lang w:val="ru-RU"/>
        </w:rPr>
        <w:t>Кусково</w:t>
      </w:r>
      <w:r w:rsidR="003E2AC3">
        <w:rPr>
          <w:lang w:val="ru-RU"/>
        </w:rPr>
        <w:t>-</w:t>
      </w:r>
      <w:proofErr w:type="spellStart"/>
      <w:r w:rsidR="003E2AC3">
        <w:rPr>
          <w:lang w:val="ru-RU"/>
        </w:rPr>
        <w:t>лінійні</w:t>
      </w:r>
      <w:proofErr w:type="spellEnd"/>
      <w:r w:rsidR="003E2AC3">
        <w:rPr>
          <w:lang w:val="ru-RU"/>
        </w:rPr>
        <w:t xml:space="preserve"> сферично-</w:t>
      </w:r>
      <w:proofErr w:type="spellStart"/>
      <w:r w:rsidR="003E2AC3">
        <w:rPr>
          <w:lang w:val="ru-RU"/>
        </w:rPr>
        <w:t>транзитивні</w:t>
      </w:r>
      <w:proofErr w:type="spellEnd"/>
      <w:r w:rsidR="003E2AC3">
        <w:rPr>
          <w:lang w:val="ru-RU"/>
        </w:rPr>
        <w:t xml:space="preserve"> </w:t>
      </w:r>
      <w:proofErr w:type="spellStart"/>
      <w:r w:rsidR="003E2AC3">
        <w:rPr>
          <w:lang w:val="ru-RU"/>
        </w:rPr>
        <w:t>автоморфізми</w:t>
      </w:r>
      <w:proofErr w:type="spellEnd"/>
      <w:r w:rsidR="003E2AC3">
        <w:rPr>
          <w:lang w:val="ru-RU"/>
        </w:rPr>
        <w:t xml:space="preserve"> </w:t>
      </w:r>
    </w:p>
    <w:p w:rsidR="003E2AC3" w:rsidRDefault="003E2AC3">
      <w:pPr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ru-RU"/>
            </w:rPr>
            <m:t>f(x)=(3x+1,3x)∘σ</m:t>
          </m:r>
        </m:oMath>
      </m:oMathPara>
    </w:p>
    <w:p w:rsidR="003E2AC3" w:rsidRDefault="003E2AC3">
      <w:pPr>
        <w:jc w:val="both"/>
        <w:rPr>
          <w:lang w:val="ru-RU"/>
        </w:rPr>
      </w:pPr>
      <w:r>
        <w:rPr>
          <w:lang w:val="ru-RU"/>
        </w:rPr>
        <w:t xml:space="preserve">та </w:t>
      </w:r>
    </w:p>
    <w:p w:rsidR="003E2AC3" w:rsidRDefault="003E2AC3">
      <w:pPr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ru-RU"/>
            </w:rPr>
            <m:t>g(x)=(9x+2,x+7)∘σ</m:t>
          </m:r>
        </m:oMath>
      </m:oMathPara>
    </w:p>
    <w:p w:rsidR="003E2AC3" w:rsidRDefault="003E2AC3">
      <w:pPr>
        <w:jc w:val="both"/>
        <w:rPr>
          <w:lang w:val="ru-RU"/>
        </w:rPr>
      </w:pPr>
      <w:r>
        <w:rPr>
          <w:lang w:val="ru-RU"/>
        </w:rPr>
        <w:t xml:space="preserve">за теоремою 5 </w:t>
      </w:r>
      <w:proofErr w:type="spellStart"/>
      <w:proofErr w:type="gramStart"/>
      <w:r>
        <w:rPr>
          <w:lang w:val="ru-RU"/>
        </w:rPr>
        <w:t>спряжен</w:t>
      </w:r>
      <w:proofErr w:type="gramEnd"/>
      <w:r>
        <w:rPr>
          <w:lang w:val="ru-RU"/>
        </w:rPr>
        <w:t>і</w:t>
      </w:r>
      <w:proofErr w:type="spellEnd"/>
      <w:r>
        <w:rPr>
          <w:lang w:val="ru-RU"/>
        </w:rPr>
        <w:t xml:space="preserve"> в </w:t>
      </w:r>
      <m:oMath>
        <m:r>
          <w:rPr>
            <w:rFonts w:ascii="Cambria Math" w:hAnsi="Cambria Math" w:cs="Cambria Math"/>
            <w:lang w:val="ru-RU"/>
          </w:rPr>
          <m:t>FAut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T</m:t>
            </m:r>
          </m:e>
          <m:sub>
            <m:r>
              <w:rPr>
                <w:rFonts w:ascii="Cambria Math" w:hAnsi="Cambria Math" w:cs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, оскільки </w:t>
      </w:r>
    </w:p>
    <w:p w:rsidR="003E2AC3" w:rsidRDefault="003E2AC3">
      <w:pPr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ru-RU"/>
            </w:rPr>
            <m:t>3⋅3=9⋅1</m:t>
          </m:r>
        </m:oMath>
      </m:oMathPara>
    </w:p>
    <w:p w:rsidR="00602FBB" w:rsidRDefault="00682816">
      <w:pPr>
        <w:jc w:val="both"/>
        <w:rPr>
          <w:lang w:val="uk-UA"/>
        </w:rPr>
      </w:pPr>
      <w:proofErr w:type="spellStart"/>
      <w:r>
        <w:rPr>
          <w:b/>
          <w:lang w:val="ru-RU"/>
        </w:rPr>
        <w:t>Висновки</w:t>
      </w:r>
      <w:proofErr w:type="spellEnd"/>
      <w:r>
        <w:rPr>
          <w:b/>
          <w:lang w:val="ru-RU"/>
        </w:rPr>
        <w:t xml:space="preserve"> </w:t>
      </w:r>
      <w:r w:rsidR="00195C59">
        <w:rPr>
          <w:lang w:val="ru-RU"/>
        </w:rPr>
        <w:t xml:space="preserve">2-адичний </w:t>
      </w:r>
      <w:proofErr w:type="spellStart"/>
      <w:r w:rsidR="00195C59">
        <w:rPr>
          <w:lang w:val="ru-RU"/>
        </w:rPr>
        <w:t>формалізм</w:t>
      </w:r>
      <w:proofErr w:type="spellEnd"/>
      <w:r w:rsidR="00602FBB">
        <w:rPr>
          <w:lang w:val="uk-UA"/>
        </w:rPr>
        <w:t xml:space="preserve"> надає зручну </w:t>
      </w:r>
      <w:proofErr w:type="gramStart"/>
      <w:r w:rsidR="00602FBB">
        <w:rPr>
          <w:lang w:val="uk-UA"/>
        </w:rPr>
        <w:t>техн</w:t>
      </w:r>
      <w:proofErr w:type="gramEnd"/>
      <w:r w:rsidR="00602FBB">
        <w:rPr>
          <w:lang w:val="uk-UA"/>
        </w:rPr>
        <w:t>іку для ро</w:t>
      </w:r>
      <w:r w:rsidR="00195C59">
        <w:rPr>
          <w:lang w:val="uk-UA"/>
        </w:rPr>
        <w:t>боти з груповими автоматами.</w:t>
      </w:r>
    </w:p>
    <w:p w:rsidR="005A2A7E" w:rsidRDefault="005A2A7E">
      <w:pPr>
        <w:jc w:val="both"/>
        <w:rPr>
          <w:lang w:val="en-US"/>
        </w:rPr>
      </w:pPr>
      <w:r>
        <w:rPr>
          <w:lang w:val="uk-UA"/>
        </w:rPr>
        <w:lastRenderedPageBreak/>
        <w:t>Запис автомата у вигляді відповідної 2-адичної функції більш компактний, ніж у традиційному алгебраїчному вигляді. Наприклад, автомат, що відповідає функції</w:t>
      </w:r>
    </w:p>
    <w:p w:rsidR="005A2A7E" w:rsidRPr="005A2A7E" w:rsidRDefault="005A2A7E">
      <w:pPr>
        <w:jc w:val="both"/>
        <w:rPr>
          <w:lang w:val="ru-RU"/>
        </w:rPr>
      </w:pPr>
      <w:r w:rsidRPr="005A2A7E">
        <w:rPr>
          <w:lang w:val="ru-RU"/>
        </w:rPr>
        <w:t xml:space="preserve">                                       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 w:cs="Cambria Math"/>
            <w:lang w:val="ru-RU"/>
          </w:rPr>
          <m:t>5</m:t>
        </m:r>
        <m:r>
          <w:rPr>
            <w:rFonts w:ascii="Cambria Math" w:hAnsi="Cambria Math" w:cs="Cambria Math"/>
            <w:lang w:val="ru-RU"/>
          </w:rPr>
          <m:t>x</m:t>
        </m:r>
        <m:r>
          <w:rPr>
            <w:rFonts w:ascii="Cambria Math" w:hAnsi="Cambria Math" w:cs="Cambria Math"/>
            <w:lang w:val="ru-RU"/>
          </w:rPr>
          <m:t>+1</m:t>
        </m:r>
      </m:oMath>
      <w:r>
        <w:rPr>
          <w:lang w:val="ru-RU"/>
        </w:rPr>
        <w:t>,</w:t>
      </w:r>
    </w:p>
    <w:p w:rsidR="005A2A7E" w:rsidRDefault="005A2A7E">
      <w:pPr>
        <w:jc w:val="both"/>
        <w:rPr>
          <w:lang w:val="uk-UA"/>
        </w:rPr>
      </w:pPr>
      <w:r>
        <w:rPr>
          <w:lang w:val="uk-UA"/>
        </w:rPr>
        <w:t>задається співвідношеннями:</w:t>
      </w:r>
    </w:p>
    <w:p w:rsidR="005A2A7E" w:rsidRDefault="005A2A7E" w:rsidP="005A2A7E">
      <w:pPr>
        <w:rPr>
          <w:lang w:val="ru-RU"/>
        </w:rPr>
      </w:pPr>
      <w:r>
        <w:rPr>
          <w:lang w:val="uk-UA"/>
        </w:rPr>
        <w:t xml:space="preserve">                                    </w:t>
      </w:r>
      <m:oMath>
        <m:r>
          <w:rPr>
            <w:rFonts w:ascii="Cambria Math" w:hAnsi="Cambria Math" w:cs="Cambria Math"/>
            <w:lang w:val="ru-RU"/>
          </w:rPr>
          <w:br/>
        </m:r>
      </m:oMath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en-US"/>
            </w:rPr>
            <m:t>a</m:t>
          </m:r>
          <m:r>
            <w:rPr>
              <w:rFonts w:ascii="Cambria Math" w:hAnsi="Cambria Math" w:cs="Cambria Math"/>
              <w:lang w:val="ru-RU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lang w:val="ru-RU"/>
                </w:rPr>
                <m:t>b,c</m:t>
              </m:r>
            </m:e>
          </m:d>
          <m:r>
            <w:rPr>
              <w:rFonts w:ascii="Cambria Math" w:hAnsi="Cambria Math" w:cs="Cambria Math"/>
              <w:lang w:val="ru-RU"/>
            </w:rPr>
            <m:t>∘σ</m:t>
          </m:r>
          <m:r>
            <w:rPr>
              <w:rFonts w:ascii="Cambria Math" w:hAnsi="Cambria Math" w:cs="Cambria Math"/>
              <w:lang w:val="ru-RU"/>
            </w:rPr>
            <m:t>,</m:t>
          </m:r>
        </m:oMath>
      </m:oMathPara>
    </w:p>
    <w:p w:rsidR="005A2A7E" w:rsidRPr="00B85DE4" w:rsidRDefault="00B85DE4" w:rsidP="005A2A7E">
      <w:pPr>
        <w:rPr>
          <w:i/>
          <w:lang w:val="en-US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ru-RU"/>
            </w:rPr>
            <m:t>b=</m:t>
          </m:r>
          <m:d>
            <m:dPr>
              <m:ctrlPr>
                <w:rPr>
                  <w:rFonts w:ascii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lang w:val="ru-RU"/>
                </w:rPr>
                <m:t>b,d</m:t>
              </m:r>
            </m:e>
          </m:d>
          <m:r>
            <w:rPr>
              <w:rFonts w:ascii="Cambria Math" w:hAnsi="Cambria Math" w:cs="Cambria Math"/>
              <w:lang w:val="ru-RU"/>
            </w:rPr>
            <m:t>,</m:t>
          </m:r>
        </m:oMath>
      </m:oMathPara>
    </w:p>
    <w:p w:rsidR="005A2A7E" w:rsidRDefault="00B85DE4" w:rsidP="005A2A7E">
      <w:pPr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ru-RU"/>
            </w:rPr>
            <m:t>c=</m:t>
          </m:r>
          <m:d>
            <m:dPr>
              <m:ctrlPr>
                <w:rPr>
                  <w:rFonts w:ascii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lang w:val="ru-RU"/>
                </w:rPr>
                <m:t>a,e</m:t>
              </m:r>
            </m:e>
          </m:d>
          <m:r>
            <w:rPr>
              <w:rFonts w:ascii="Cambria Math" w:hAnsi="Cambria Math" w:cs="Cambria Math"/>
              <w:lang w:val="ru-RU"/>
            </w:rPr>
            <m:t>∘σ</m:t>
          </m:r>
          <m:r>
            <w:rPr>
              <w:rFonts w:ascii="Cambria Math" w:hAnsi="Cambria Math" w:cs="Cambria Math"/>
              <w:lang w:val="ru-RU"/>
            </w:rPr>
            <m:t>,</m:t>
          </m:r>
        </m:oMath>
      </m:oMathPara>
    </w:p>
    <w:p w:rsidR="005A2A7E" w:rsidRPr="00B85DE4" w:rsidRDefault="00B85DE4" w:rsidP="005A2A7E">
      <w:pPr>
        <w:rPr>
          <w:i/>
          <w:lang w:val="en-US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ru-RU"/>
            </w:rPr>
            <m:t>d=</m:t>
          </m:r>
          <m:d>
            <m:dPr>
              <m:ctrlPr>
                <w:rPr>
                  <w:rFonts w:ascii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lang w:val="ru-RU"/>
                </w:rPr>
                <m:t>a,c</m:t>
              </m:r>
            </m:e>
          </m:d>
          <m:r>
            <w:rPr>
              <w:rFonts w:ascii="Cambria Math" w:hAnsi="Cambria Math" w:cs="Cambria Math"/>
              <w:lang w:val="ru-RU"/>
            </w:rPr>
            <m:t>,</m:t>
          </m:r>
        </m:oMath>
      </m:oMathPara>
    </w:p>
    <w:p w:rsidR="00B85DE4" w:rsidRPr="00B85DE4" w:rsidRDefault="00B85DE4" w:rsidP="00B85DE4">
      <w:pPr>
        <w:rPr>
          <w:i/>
          <w:lang w:val="en-US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ru-RU"/>
            </w:rPr>
            <m:t>e=</m:t>
          </m:r>
          <m:d>
            <m:dPr>
              <m:ctrlPr>
                <w:rPr>
                  <w:rFonts w:ascii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lang w:val="ru-RU"/>
                </w:rPr>
                <m:t>d,a</m:t>
              </m:r>
            </m:e>
          </m:d>
          <m:r>
            <w:rPr>
              <w:rFonts w:ascii="Cambria Math" w:hAnsi="Cambria Math" w:cs="Cambria Math"/>
              <w:lang w:val="ru-RU"/>
            </w:rPr>
            <m:t>.</m:t>
          </m:r>
        </m:oMath>
      </m:oMathPara>
    </w:p>
    <w:p w:rsidR="005A2A7E" w:rsidRPr="00B85DE4" w:rsidRDefault="005A2A7E">
      <w:pPr>
        <w:jc w:val="both"/>
        <w:rPr>
          <w:lang w:val="en-US"/>
        </w:rPr>
      </w:pPr>
    </w:p>
    <w:p w:rsidR="003E2AC3" w:rsidRDefault="00195C59">
      <w:pPr>
        <w:jc w:val="both"/>
        <w:rPr>
          <w:lang w:val="en-US"/>
        </w:rPr>
      </w:pPr>
      <w:r>
        <w:rPr>
          <w:lang w:val="uk-UA"/>
        </w:rPr>
        <w:t xml:space="preserve"> Отриманий опис класів спряженості скінченно-стано</w:t>
      </w:r>
      <w:r w:rsidR="005A2A7E">
        <w:rPr>
          <w:lang w:val="uk-UA"/>
        </w:rPr>
        <w:t>вих шарово-транзитивних кусково</w:t>
      </w:r>
      <w:r>
        <w:rPr>
          <w:lang w:val="uk-UA"/>
        </w:rPr>
        <w:t>-лінійних ізометрій може бути використано при подальшому дослідженні питання скінченно-станової спряженості в</w:t>
      </w:r>
      <m:oMath>
        <m:r>
          <w:rPr>
            <w:rFonts w:ascii="Cambria Math" w:hAnsi="Cambria Math" w:cs="Cambria Math"/>
            <w:lang w:val="uk-UA"/>
          </w:rPr>
          <m:t xml:space="preserve"> </m:t>
        </m:r>
        <m:r>
          <w:rPr>
            <w:rFonts w:ascii="Cambria Math" w:hAnsi="Cambria Math" w:cs="Cambria Math"/>
            <w:lang w:val="ru-RU"/>
          </w:rPr>
          <m:t>FAut</m:t>
        </m:r>
        <m:sSub>
          <m:sSubPr>
            <m:ctrlPr>
              <w:rPr>
                <w:rFonts w:ascii="Cambria Math" w:hAnsi="Cambria Math" w:cs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>T</m:t>
            </m:r>
          </m:e>
          <m:sub>
            <m:r>
              <w:rPr>
                <w:rFonts w:ascii="Cambria Math" w:hAnsi="Cambria Math" w:cs="Cambria Math"/>
                <w:lang w:val="uk-UA"/>
              </w:rPr>
              <m:t>2</m:t>
            </m:r>
          </m:sub>
        </m:sSub>
      </m:oMath>
      <w:r w:rsidRPr="005A2A7E">
        <w:rPr>
          <w:lang w:val="uk-UA"/>
        </w:rPr>
        <w:t>.</w:t>
      </w:r>
    </w:p>
    <w:p w:rsidR="00731B66" w:rsidRPr="00731B66" w:rsidRDefault="00731B66">
      <w:pPr>
        <w:jc w:val="both"/>
        <w:rPr>
          <w:lang w:val="en-US"/>
        </w:rPr>
      </w:pPr>
    </w:p>
    <w:p w:rsidR="004D3A4D" w:rsidRPr="004D3A4D" w:rsidRDefault="004D3A4D" w:rsidP="004D3A4D">
      <w:pPr>
        <w:jc w:val="both"/>
        <w:rPr>
          <w:lang w:val="en-US"/>
        </w:rPr>
      </w:pPr>
      <w:r>
        <w:rPr>
          <w:lang w:val="en-US"/>
        </w:rPr>
        <w:t>This article answers the question of the finite-st</w:t>
      </w:r>
      <w:r w:rsidR="00731B66">
        <w:rPr>
          <w:lang w:val="en-US"/>
        </w:rPr>
        <w:t xml:space="preserve">ate </w:t>
      </w:r>
      <w:proofErr w:type="spellStart"/>
      <w:r w:rsidR="00731B66">
        <w:rPr>
          <w:lang w:val="en-US"/>
        </w:rPr>
        <w:t>conjugacy</w:t>
      </w:r>
      <w:proofErr w:type="spellEnd"/>
      <w:r w:rsidR="00731B66">
        <w:rPr>
          <w:lang w:val="en-US"/>
        </w:rPr>
        <w:t xml:space="preserve"> of the partial-lin</w:t>
      </w:r>
      <w:bookmarkStart w:id="0" w:name="_GoBack"/>
      <w:bookmarkEnd w:id="0"/>
      <w:r>
        <w:rPr>
          <w:lang w:val="en-US"/>
        </w:rPr>
        <w:t xml:space="preserve">ear spherical-transitive </w:t>
      </w:r>
      <w:proofErr w:type="spellStart"/>
      <w:r>
        <w:rPr>
          <w:lang w:val="en-US"/>
        </w:rPr>
        <w:t>automorphism</w:t>
      </w:r>
      <w:proofErr w:type="spellEnd"/>
      <w:r>
        <w:rPr>
          <w:lang w:val="en-US"/>
        </w:rPr>
        <w:t xml:space="preserve"> of the binary rooted tree.</w:t>
      </w:r>
    </w:p>
    <w:p w:rsidR="004D3A4D" w:rsidRPr="004D3A4D" w:rsidRDefault="004D3A4D">
      <w:pPr>
        <w:jc w:val="both"/>
        <w:rPr>
          <w:lang w:val="en-US"/>
        </w:rPr>
      </w:pPr>
    </w:p>
    <w:p w:rsidR="00195C59" w:rsidRPr="004D3A4D" w:rsidRDefault="00195C59">
      <w:pPr>
        <w:jc w:val="both"/>
        <w:rPr>
          <w:lang w:val="en-US"/>
        </w:rPr>
      </w:pPr>
    </w:p>
    <w:p w:rsidR="003E2AC3" w:rsidRDefault="003E2AC3">
      <w:pPr>
        <w:jc w:val="both"/>
        <w:rPr>
          <w:lang w:val="ru-RU"/>
        </w:rPr>
      </w:pPr>
      <w:r>
        <w:rPr>
          <w:lang w:val="ru-RU"/>
        </w:rPr>
        <w:t xml:space="preserve">[1]  </w:t>
      </w:r>
      <w:r>
        <w:rPr>
          <w:i/>
          <w:iCs/>
          <w:lang w:val="ru-RU"/>
        </w:rPr>
        <w:t xml:space="preserve">Р. И. </w:t>
      </w:r>
      <w:proofErr w:type="spellStart"/>
      <w:r>
        <w:rPr>
          <w:i/>
          <w:iCs/>
          <w:lang w:val="ru-RU"/>
        </w:rPr>
        <w:t>Григорчук</w:t>
      </w:r>
      <w:proofErr w:type="spellEnd"/>
      <w:r>
        <w:rPr>
          <w:i/>
          <w:iCs/>
          <w:lang w:val="ru-RU"/>
        </w:rPr>
        <w:t xml:space="preserve">, В. В. Некрашевич, В. И. </w:t>
      </w:r>
      <w:proofErr w:type="spellStart"/>
      <w:r>
        <w:rPr>
          <w:i/>
          <w:iCs/>
          <w:lang w:val="ru-RU"/>
        </w:rPr>
        <w:t>Сущанский</w:t>
      </w:r>
      <w:proofErr w:type="spellEnd"/>
      <w:r>
        <w:rPr>
          <w:lang w:val="ru-RU"/>
        </w:rPr>
        <w:t xml:space="preserve"> Автоматы, динамические системы и группы.</w:t>
      </w:r>
      <w:r w:rsidR="003240E5">
        <w:rPr>
          <w:lang w:val="ru-RU"/>
        </w:rPr>
        <w:t>//</w:t>
      </w:r>
      <w:r>
        <w:rPr>
          <w:lang w:val="ru-RU"/>
        </w:rPr>
        <w:t xml:space="preserve"> Динамические системы, автоматы и бесконечные группы, Сборник статей, Тр. МИАН, 231, Наука, М., 2000, 134–214 </w:t>
      </w:r>
    </w:p>
    <w:p w:rsidR="003E2AC3" w:rsidRDefault="003E2AC3">
      <w:pPr>
        <w:jc w:val="both"/>
        <w:rPr>
          <w:lang w:val="ru-RU"/>
        </w:rPr>
      </w:pPr>
      <w:r>
        <w:rPr>
          <w:lang w:val="ru-RU"/>
        </w:rPr>
        <w:t xml:space="preserve">[2]  </w:t>
      </w:r>
      <w:r>
        <w:rPr>
          <w:i/>
          <w:iCs/>
          <w:lang w:val="ru-RU"/>
        </w:rPr>
        <w:t>Морозов Д.I.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Спряжен</w:t>
      </w:r>
      <w:proofErr w:type="gramStart"/>
      <w:r>
        <w:rPr>
          <w:lang w:val="ru-RU"/>
        </w:rPr>
        <w:t>i</w:t>
      </w:r>
      <w:proofErr w:type="gramEnd"/>
      <w:r>
        <w:rPr>
          <w:lang w:val="ru-RU"/>
        </w:rPr>
        <w:t>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автоморфiзмiв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лiнiйними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функцiями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групi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скiнченностанових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автоморфiзмiв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коренев</w:t>
      </w:r>
      <w:r w:rsidR="003240E5">
        <w:rPr>
          <w:lang w:val="ru-RU"/>
        </w:rPr>
        <w:t>ого</w:t>
      </w:r>
      <w:proofErr w:type="spellEnd"/>
      <w:r w:rsidR="003240E5">
        <w:rPr>
          <w:lang w:val="ru-RU"/>
        </w:rPr>
        <w:t xml:space="preserve"> сферично-</w:t>
      </w:r>
      <w:proofErr w:type="spellStart"/>
      <w:r w:rsidR="003240E5">
        <w:rPr>
          <w:lang w:val="ru-RU"/>
        </w:rPr>
        <w:t>однорiдного</w:t>
      </w:r>
      <w:proofErr w:type="spellEnd"/>
      <w:r w:rsidR="003240E5">
        <w:rPr>
          <w:lang w:val="ru-RU"/>
        </w:rPr>
        <w:t xml:space="preserve"> дерева</w:t>
      </w:r>
      <w:r>
        <w:rPr>
          <w:lang w:val="ru-RU"/>
        </w:rPr>
        <w:t>.</w:t>
      </w:r>
      <w:r w:rsidR="003240E5">
        <w:rPr>
          <w:lang w:val="ru-RU"/>
        </w:rPr>
        <w:t>//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</w:t>
      </w:r>
      <w:proofErr w:type="gramStart"/>
      <w:r>
        <w:rPr>
          <w:lang w:val="ru-RU"/>
        </w:rPr>
        <w:t>i</w:t>
      </w:r>
      <w:proofErr w:type="gramEnd"/>
      <w:r>
        <w:rPr>
          <w:lang w:val="ru-RU"/>
        </w:rPr>
        <w:t>сник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Київського</w:t>
      </w:r>
      <w:proofErr w:type="spellEnd"/>
      <w:r>
        <w:rPr>
          <w:lang w:val="ru-RU"/>
        </w:rPr>
        <w:t xml:space="preserve"> ун-ту. </w:t>
      </w:r>
      <w:proofErr w:type="spellStart"/>
      <w:r>
        <w:rPr>
          <w:lang w:val="ru-RU"/>
        </w:rPr>
        <w:t>Сер</w:t>
      </w:r>
      <w:proofErr w:type="gramStart"/>
      <w:r>
        <w:rPr>
          <w:lang w:val="ru-RU"/>
        </w:rPr>
        <w:t>i</w:t>
      </w:r>
      <w:proofErr w:type="gramEnd"/>
      <w:r>
        <w:rPr>
          <w:lang w:val="ru-RU"/>
        </w:rPr>
        <w:t>я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фiзико-математичнi</w:t>
      </w:r>
      <w:proofErr w:type="spellEnd"/>
      <w:r>
        <w:rPr>
          <w:lang w:val="ru-RU"/>
        </w:rPr>
        <w:t xml:space="preserve"> науки. - 2008.– вип.№1 –C.40- 43. </w:t>
      </w:r>
    </w:p>
    <w:p w:rsidR="003E2AC3" w:rsidRDefault="003E2AC3">
      <w:pPr>
        <w:jc w:val="both"/>
        <w:rPr>
          <w:lang w:val="ru-RU"/>
        </w:rPr>
      </w:pPr>
      <w:r>
        <w:rPr>
          <w:lang w:val="ru-RU"/>
        </w:rPr>
        <w:t xml:space="preserve">[3]  </w:t>
      </w:r>
      <w:r>
        <w:rPr>
          <w:i/>
          <w:iCs/>
          <w:lang w:val="ru-RU"/>
        </w:rPr>
        <w:t>Морозов Д.I.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Скінченно-станова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спряжен</w:t>
      </w:r>
      <w:proofErr w:type="gramEnd"/>
      <w:r>
        <w:rPr>
          <w:lang w:val="ru-RU"/>
        </w:rPr>
        <w:t>ість</w:t>
      </w:r>
      <w:proofErr w:type="spellEnd"/>
      <w:r>
        <w:rPr>
          <w:lang w:val="ru-RU"/>
        </w:rPr>
        <w:t xml:space="preserve"> сферично-</w:t>
      </w:r>
      <w:proofErr w:type="spellStart"/>
      <w:r>
        <w:rPr>
          <w:lang w:val="ru-RU"/>
        </w:rPr>
        <w:t>транзитивних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автоморфізмів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кореневого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бінарного</w:t>
      </w:r>
      <w:proofErr w:type="spellEnd"/>
      <w:r>
        <w:rPr>
          <w:lang w:val="ru-RU"/>
        </w:rPr>
        <w:t xml:space="preserve"> дерева.</w:t>
      </w:r>
      <w:r w:rsidR="003240E5">
        <w:rPr>
          <w:lang w:val="ru-RU"/>
        </w:rPr>
        <w:t>//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Науковий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часопис</w:t>
      </w:r>
      <w:proofErr w:type="spellEnd"/>
      <w:r>
        <w:rPr>
          <w:lang w:val="ru-RU"/>
        </w:rPr>
        <w:t xml:space="preserve"> НПУ </w:t>
      </w:r>
      <w:proofErr w:type="spellStart"/>
      <w:r>
        <w:rPr>
          <w:lang w:val="ru-RU"/>
        </w:rPr>
        <w:t>Драгоманова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В</w:t>
      </w:r>
      <w:proofErr w:type="gramStart"/>
      <w:r>
        <w:rPr>
          <w:lang w:val="ru-RU"/>
        </w:rPr>
        <w:t>i</w:t>
      </w:r>
      <w:proofErr w:type="gramEnd"/>
      <w:r>
        <w:rPr>
          <w:lang w:val="ru-RU"/>
        </w:rPr>
        <w:t>сник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Київського</w:t>
      </w:r>
      <w:proofErr w:type="spellEnd"/>
      <w:r>
        <w:rPr>
          <w:lang w:val="ru-RU"/>
        </w:rPr>
        <w:t xml:space="preserve"> ун-ту. </w:t>
      </w:r>
      <w:proofErr w:type="spellStart"/>
      <w:r>
        <w:rPr>
          <w:lang w:val="ru-RU"/>
        </w:rPr>
        <w:t>Сер</w:t>
      </w:r>
      <w:proofErr w:type="gramStart"/>
      <w:r>
        <w:rPr>
          <w:lang w:val="ru-RU"/>
        </w:rPr>
        <w:t>i</w:t>
      </w:r>
      <w:proofErr w:type="gramEnd"/>
      <w:r>
        <w:rPr>
          <w:lang w:val="ru-RU"/>
        </w:rPr>
        <w:t>я</w:t>
      </w:r>
      <w:proofErr w:type="spellEnd"/>
      <w:r>
        <w:rPr>
          <w:lang w:val="ru-RU"/>
        </w:rPr>
        <w:t xml:space="preserve"> 1. </w:t>
      </w:r>
      <w:proofErr w:type="spellStart"/>
      <w:r>
        <w:rPr>
          <w:lang w:val="ru-RU"/>
        </w:rPr>
        <w:t>Ф</w:t>
      </w:r>
      <w:proofErr w:type="gramStart"/>
      <w:r>
        <w:rPr>
          <w:lang w:val="ru-RU"/>
        </w:rPr>
        <w:t>i</w:t>
      </w:r>
      <w:proofErr w:type="gramEnd"/>
      <w:r>
        <w:rPr>
          <w:lang w:val="ru-RU"/>
        </w:rPr>
        <w:t>зико-математичнi</w:t>
      </w:r>
      <w:proofErr w:type="spellEnd"/>
      <w:r>
        <w:rPr>
          <w:lang w:val="ru-RU"/>
        </w:rPr>
        <w:t xml:space="preserve"> науки. </w:t>
      </w:r>
      <w:proofErr w:type="spellStart"/>
      <w:r>
        <w:rPr>
          <w:lang w:val="ru-RU"/>
        </w:rPr>
        <w:t>Київ</w:t>
      </w:r>
      <w:proofErr w:type="spellEnd"/>
      <w:r>
        <w:rPr>
          <w:lang w:val="ru-RU"/>
        </w:rPr>
        <w:t xml:space="preserve">: НПУ </w:t>
      </w:r>
      <w:proofErr w:type="spellStart"/>
      <w:r>
        <w:rPr>
          <w:lang w:val="ru-RU"/>
        </w:rPr>
        <w:t>імені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М.П.Драгоманова</w:t>
      </w:r>
      <w:proofErr w:type="spellEnd"/>
      <w:r>
        <w:rPr>
          <w:lang w:val="ru-RU"/>
        </w:rPr>
        <w:t xml:space="preserve">. -2013. №12.-С.5-12. </w:t>
      </w:r>
    </w:p>
    <w:p w:rsidR="003E2AC3" w:rsidRDefault="003E2AC3"/>
    <w:sectPr w:rsidR="003E2AC3" w:rsidSect="003E2AC3">
      <w:pgSz w:w="11906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1995"/>
    <w:multiLevelType w:val="multilevel"/>
    <w:tmpl w:val="87D0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564A3C"/>
    <w:multiLevelType w:val="multilevel"/>
    <w:tmpl w:val="F26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cs="Symbol"/>
      </w:r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AC3"/>
    <w:rsid w:val="00195C59"/>
    <w:rsid w:val="003240E5"/>
    <w:rsid w:val="003E2AC3"/>
    <w:rsid w:val="00451022"/>
    <w:rsid w:val="004D3A4D"/>
    <w:rsid w:val="00553D48"/>
    <w:rsid w:val="005A2A7E"/>
    <w:rsid w:val="005D09BC"/>
    <w:rsid w:val="00602FBB"/>
    <w:rsid w:val="00682816"/>
    <w:rsid w:val="007215CD"/>
    <w:rsid w:val="00731B66"/>
    <w:rsid w:val="009576C4"/>
    <w:rsid w:val="00A36DDC"/>
    <w:rsid w:val="00B21943"/>
    <w:rsid w:val="00B85DE4"/>
    <w:rsid w:val="00ED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  <w:style w:type="paragraph" w:styleId="1">
    <w:name w:val="heading 1"/>
    <w:aliases w:val="Section"/>
    <w:basedOn w:val="a"/>
    <w:next w:val="a"/>
    <w:link w:val="10"/>
    <w:uiPriority w:val="99"/>
    <w:qFormat/>
    <w:pPr>
      <w:keepNext/>
      <w:spacing w:before="240" w:after="160"/>
      <w:outlineLvl w:val="0"/>
    </w:pPr>
    <w:rPr>
      <w:b/>
      <w:bCs/>
      <w:sz w:val="34"/>
      <w:szCs w:val="34"/>
    </w:rPr>
  </w:style>
  <w:style w:type="paragraph" w:styleId="2">
    <w:name w:val="heading 2"/>
    <w:aliases w:val="Subsection"/>
    <w:basedOn w:val="a"/>
    <w:next w:val="a"/>
    <w:link w:val="20"/>
    <w:uiPriority w:val="99"/>
    <w:qFormat/>
    <w:pPr>
      <w:keepNext/>
      <w:spacing w:before="240" w:after="160"/>
      <w:outlineLvl w:val="1"/>
    </w:pPr>
    <w:rPr>
      <w:i/>
      <w:iCs/>
      <w:sz w:val="32"/>
      <w:szCs w:val="32"/>
    </w:rPr>
  </w:style>
  <w:style w:type="paragraph" w:styleId="3">
    <w:name w:val="heading 3"/>
    <w:aliases w:val="Subsubsection"/>
    <w:basedOn w:val="a"/>
    <w:next w:val="a"/>
    <w:link w:val="30"/>
    <w:uiPriority w:val="99"/>
    <w:qFormat/>
    <w:pPr>
      <w:keepNext/>
      <w:spacing w:before="240" w:after="160"/>
      <w:outlineLvl w:val="2"/>
    </w:pPr>
    <w:rPr>
      <w:sz w:val="28"/>
      <w:szCs w:val="28"/>
    </w:rPr>
  </w:style>
  <w:style w:type="paragraph" w:styleId="4">
    <w:name w:val="heading 4"/>
    <w:aliases w:val="Paragraph"/>
    <w:basedOn w:val="a"/>
    <w:next w:val="a"/>
    <w:link w:val="40"/>
    <w:uiPriority w:val="99"/>
    <w:qFormat/>
    <w:pPr>
      <w:keepNext/>
      <w:spacing w:before="240" w:after="160"/>
      <w:outlineLvl w:val="3"/>
    </w:pPr>
    <w:rPr>
      <w:b/>
      <w:bCs/>
    </w:rPr>
  </w:style>
  <w:style w:type="paragraph" w:styleId="5">
    <w:name w:val="heading 5"/>
    <w:aliases w:val="Subparagraph"/>
    <w:basedOn w:val="a"/>
    <w:next w:val="a"/>
    <w:link w:val="50"/>
    <w:uiPriority w:val="99"/>
    <w:qFormat/>
    <w:pPr>
      <w:keepNext/>
      <w:spacing w:before="240" w:after="16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"/>
    <w:basedOn w:val="a0"/>
    <w:link w:val="1"/>
    <w:uiPriority w:val="9"/>
    <w:rsid w:val="003E2AC3"/>
    <w:rPr>
      <w:rFonts w:asciiTheme="majorHAnsi" w:eastAsiaTheme="majorEastAsia" w:hAnsiTheme="majorHAnsi" w:cstheme="majorBidi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aliases w:val="Subsection Знак"/>
    <w:basedOn w:val="a0"/>
    <w:link w:val="2"/>
    <w:uiPriority w:val="9"/>
    <w:semiHidden/>
    <w:rsid w:val="003E2AC3"/>
    <w:rPr>
      <w:rFonts w:asciiTheme="majorHAnsi" w:eastAsiaTheme="majorEastAsia" w:hAnsiTheme="majorHAnsi" w:cstheme="majorBidi"/>
      <w:b/>
      <w:bCs/>
      <w:i/>
      <w:iCs/>
      <w:sz w:val="28"/>
      <w:szCs w:val="28"/>
      <w:lang w:val="x-none"/>
    </w:rPr>
  </w:style>
  <w:style w:type="character" w:customStyle="1" w:styleId="30">
    <w:name w:val="Заголовок 3 Знак"/>
    <w:aliases w:val="Subsubsection Знак"/>
    <w:basedOn w:val="a0"/>
    <w:link w:val="3"/>
    <w:uiPriority w:val="9"/>
    <w:semiHidden/>
    <w:rsid w:val="003E2AC3"/>
    <w:rPr>
      <w:rFonts w:asciiTheme="majorHAnsi" w:eastAsiaTheme="majorEastAsia" w:hAnsiTheme="majorHAnsi" w:cstheme="majorBidi"/>
      <w:b/>
      <w:bCs/>
      <w:sz w:val="26"/>
      <w:szCs w:val="26"/>
      <w:lang w:val="x-none"/>
    </w:rPr>
  </w:style>
  <w:style w:type="character" w:customStyle="1" w:styleId="40">
    <w:name w:val="Заголовок 4 Знак"/>
    <w:aliases w:val="Paragraph Знак"/>
    <w:basedOn w:val="a0"/>
    <w:link w:val="4"/>
    <w:uiPriority w:val="9"/>
    <w:semiHidden/>
    <w:rsid w:val="003E2AC3"/>
    <w:rPr>
      <w:b/>
      <w:bCs/>
      <w:sz w:val="28"/>
      <w:szCs w:val="28"/>
      <w:lang w:val="x-none"/>
    </w:rPr>
  </w:style>
  <w:style w:type="character" w:customStyle="1" w:styleId="50">
    <w:name w:val="Заголовок 5 Знак"/>
    <w:aliases w:val="Subparagraph Знак"/>
    <w:basedOn w:val="a0"/>
    <w:link w:val="5"/>
    <w:uiPriority w:val="9"/>
    <w:semiHidden/>
    <w:rsid w:val="003E2AC3"/>
    <w:rPr>
      <w:b/>
      <w:bCs/>
      <w:i/>
      <w:iCs/>
      <w:sz w:val="26"/>
      <w:szCs w:val="26"/>
      <w:lang w:val="x-none"/>
    </w:rPr>
  </w:style>
  <w:style w:type="paragraph" w:customStyle="1" w:styleId="Quotation">
    <w:name w:val="Quotation"/>
    <w:basedOn w:val="a"/>
    <w:next w:val="a"/>
    <w:uiPriority w:val="99"/>
    <w:pPr>
      <w:keepNext/>
      <w:spacing w:before="240" w:after="160"/>
    </w:pPr>
  </w:style>
  <w:style w:type="paragraph" w:customStyle="1" w:styleId="Verse">
    <w:name w:val="Verse"/>
    <w:basedOn w:val="a"/>
    <w:next w:val="a"/>
    <w:uiPriority w:val="99"/>
    <w:pPr>
      <w:keepNext/>
      <w:spacing w:before="240" w:after="160"/>
    </w:pPr>
  </w:style>
  <w:style w:type="paragraph" w:customStyle="1" w:styleId="Theorem">
    <w:name w:val="Theorem"/>
    <w:basedOn w:val="a"/>
    <w:next w:val="a"/>
    <w:uiPriority w:val="99"/>
    <w:pPr>
      <w:jc w:val="both"/>
    </w:pPr>
  </w:style>
  <w:style w:type="paragraph" w:styleId="a3">
    <w:name w:val="caption"/>
    <w:basedOn w:val="a"/>
    <w:next w:val="a"/>
    <w:uiPriority w:val="99"/>
    <w:qFormat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Footnote">
    <w:name w:val="Footnote"/>
    <w:basedOn w:val="a"/>
    <w:next w:val="a"/>
    <w:uiPriority w:val="99"/>
  </w:style>
  <w:style w:type="paragraph" w:customStyle="1" w:styleId="MTDisplayEquation">
    <w:name w:val="MTDisplayEquation"/>
    <w:basedOn w:val="a"/>
    <w:next w:val="a"/>
    <w:uiPriority w:val="99"/>
  </w:style>
  <w:style w:type="paragraph" w:styleId="a4">
    <w:name w:val="Balloon Text"/>
    <w:basedOn w:val="a"/>
    <w:link w:val="a5"/>
    <w:uiPriority w:val="99"/>
    <w:semiHidden/>
    <w:unhideWhenUsed/>
    <w:rsid w:val="009576C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6C4"/>
    <w:rPr>
      <w:rFonts w:ascii="Tahoma" w:hAnsi="Tahoma" w:cs="Tahoma"/>
      <w:sz w:val="16"/>
      <w:szCs w:val="16"/>
      <w:lang w:val="x-none"/>
    </w:rPr>
  </w:style>
  <w:style w:type="character" w:styleId="a6">
    <w:name w:val="Hyperlink"/>
    <w:basedOn w:val="a0"/>
    <w:uiPriority w:val="99"/>
    <w:unhideWhenUsed/>
    <w:rsid w:val="00451022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85DE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  <w:style w:type="paragraph" w:styleId="1">
    <w:name w:val="heading 1"/>
    <w:aliases w:val="Section"/>
    <w:basedOn w:val="a"/>
    <w:next w:val="a"/>
    <w:link w:val="10"/>
    <w:uiPriority w:val="99"/>
    <w:qFormat/>
    <w:pPr>
      <w:keepNext/>
      <w:spacing w:before="240" w:after="160"/>
      <w:outlineLvl w:val="0"/>
    </w:pPr>
    <w:rPr>
      <w:b/>
      <w:bCs/>
      <w:sz w:val="34"/>
      <w:szCs w:val="34"/>
    </w:rPr>
  </w:style>
  <w:style w:type="paragraph" w:styleId="2">
    <w:name w:val="heading 2"/>
    <w:aliases w:val="Subsection"/>
    <w:basedOn w:val="a"/>
    <w:next w:val="a"/>
    <w:link w:val="20"/>
    <w:uiPriority w:val="99"/>
    <w:qFormat/>
    <w:pPr>
      <w:keepNext/>
      <w:spacing w:before="240" w:after="160"/>
      <w:outlineLvl w:val="1"/>
    </w:pPr>
    <w:rPr>
      <w:i/>
      <w:iCs/>
      <w:sz w:val="32"/>
      <w:szCs w:val="32"/>
    </w:rPr>
  </w:style>
  <w:style w:type="paragraph" w:styleId="3">
    <w:name w:val="heading 3"/>
    <w:aliases w:val="Subsubsection"/>
    <w:basedOn w:val="a"/>
    <w:next w:val="a"/>
    <w:link w:val="30"/>
    <w:uiPriority w:val="99"/>
    <w:qFormat/>
    <w:pPr>
      <w:keepNext/>
      <w:spacing w:before="240" w:after="160"/>
      <w:outlineLvl w:val="2"/>
    </w:pPr>
    <w:rPr>
      <w:sz w:val="28"/>
      <w:szCs w:val="28"/>
    </w:rPr>
  </w:style>
  <w:style w:type="paragraph" w:styleId="4">
    <w:name w:val="heading 4"/>
    <w:aliases w:val="Paragraph"/>
    <w:basedOn w:val="a"/>
    <w:next w:val="a"/>
    <w:link w:val="40"/>
    <w:uiPriority w:val="99"/>
    <w:qFormat/>
    <w:pPr>
      <w:keepNext/>
      <w:spacing w:before="240" w:after="160"/>
      <w:outlineLvl w:val="3"/>
    </w:pPr>
    <w:rPr>
      <w:b/>
      <w:bCs/>
    </w:rPr>
  </w:style>
  <w:style w:type="paragraph" w:styleId="5">
    <w:name w:val="heading 5"/>
    <w:aliases w:val="Subparagraph"/>
    <w:basedOn w:val="a"/>
    <w:next w:val="a"/>
    <w:link w:val="50"/>
    <w:uiPriority w:val="99"/>
    <w:qFormat/>
    <w:pPr>
      <w:keepNext/>
      <w:spacing w:before="240" w:after="16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"/>
    <w:basedOn w:val="a0"/>
    <w:link w:val="1"/>
    <w:uiPriority w:val="9"/>
    <w:rsid w:val="003E2AC3"/>
    <w:rPr>
      <w:rFonts w:asciiTheme="majorHAnsi" w:eastAsiaTheme="majorEastAsia" w:hAnsiTheme="majorHAnsi" w:cstheme="majorBidi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aliases w:val="Subsection Знак"/>
    <w:basedOn w:val="a0"/>
    <w:link w:val="2"/>
    <w:uiPriority w:val="9"/>
    <w:semiHidden/>
    <w:rsid w:val="003E2AC3"/>
    <w:rPr>
      <w:rFonts w:asciiTheme="majorHAnsi" w:eastAsiaTheme="majorEastAsia" w:hAnsiTheme="majorHAnsi" w:cstheme="majorBidi"/>
      <w:b/>
      <w:bCs/>
      <w:i/>
      <w:iCs/>
      <w:sz w:val="28"/>
      <w:szCs w:val="28"/>
      <w:lang w:val="x-none"/>
    </w:rPr>
  </w:style>
  <w:style w:type="character" w:customStyle="1" w:styleId="30">
    <w:name w:val="Заголовок 3 Знак"/>
    <w:aliases w:val="Subsubsection Знак"/>
    <w:basedOn w:val="a0"/>
    <w:link w:val="3"/>
    <w:uiPriority w:val="9"/>
    <w:semiHidden/>
    <w:rsid w:val="003E2AC3"/>
    <w:rPr>
      <w:rFonts w:asciiTheme="majorHAnsi" w:eastAsiaTheme="majorEastAsia" w:hAnsiTheme="majorHAnsi" w:cstheme="majorBidi"/>
      <w:b/>
      <w:bCs/>
      <w:sz w:val="26"/>
      <w:szCs w:val="26"/>
      <w:lang w:val="x-none"/>
    </w:rPr>
  </w:style>
  <w:style w:type="character" w:customStyle="1" w:styleId="40">
    <w:name w:val="Заголовок 4 Знак"/>
    <w:aliases w:val="Paragraph Знак"/>
    <w:basedOn w:val="a0"/>
    <w:link w:val="4"/>
    <w:uiPriority w:val="9"/>
    <w:semiHidden/>
    <w:rsid w:val="003E2AC3"/>
    <w:rPr>
      <w:b/>
      <w:bCs/>
      <w:sz w:val="28"/>
      <w:szCs w:val="28"/>
      <w:lang w:val="x-none"/>
    </w:rPr>
  </w:style>
  <w:style w:type="character" w:customStyle="1" w:styleId="50">
    <w:name w:val="Заголовок 5 Знак"/>
    <w:aliases w:val="Subparagraph Знак"/>
    <w:basedOn w:val="a0"/>
    <w:link w:val="5"/>
    <w:uiPriority w:val="9"/>
    <w:semiHidden/>
    <w:rsid w:val="003E2AC3"/>
    <w:rPr>
      <w:b/>
      <w:bCs/>
      <w:i/>
      <w:iCs/>
      <w:sz w:val="26"/>
      <w:szCs w:val="26"/>
      <w:lang w:val="x-none"/>
    </w:rPr>
  </w:style>
  <w:style w:type="paragraph" w:customStyle="1" w:styleId="Quotation">
    <w:name w:val="Quotation"/>
    <w:basedOn w:val="a"/>
    <w:next w:val="a"/>
    <w:uiPriority w:val="99"/>
    <w:pPr>
      <w:keepNext/>
      <w:spacing w:before="240" w:after="160"/>
    </w:pPr>
  </w:style>
  <w:style w:type="paragraph" w:customStyle="1" w:styleId="Verse">
    <w:name w:val="Verse"/>
    <w:basedOn w:val="a"/>
    <w:next w:val="a"/>
    <w:uiPriority w:val="99"/>
    <w:pPr>
      <w:keepNext/>
      <w:spacing w:before="240" w:after="160"/>
    </w:pPr>
  </w:style>
  <w:style w:type="paragraph" w:customStyle="1" w:styleId="Theorem">
    <w:name w:val="Theorem"/>
    <w:basedOn w:val="a"/>
    <w:next w:val="a"/>
    <w:uiPriority w:val="99"/>
    <w:pPr>
      <w:jc w:val="both"/>
    </w:pPr>
  </w:style>
  <w:style w:type="paragraph" w:styleId="a3">
    <w:name w:val="caption"/>
    <w:basedOn w:val="a"/>
    <w:next w:val="a"/>
    <w:uiPriority w:val="99"/>
    <w:qFormat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Footnote">
    <w:name w:val="Footnote"/>
    <w:basedOn w:val="a"/>
    <w:next w:val="a"/>
    <w:uiPriority w:val="99"/>
  </w:style>
  <w:style w:type="paragraph" w:customStyle="1" w:styleId="MTDisplayEquation">
    <w:name w:val="MTDisplayEquation"/>
    <w:basedOn w:val="a"/>
    <w:next w:val="a"/>
    <w:uiPriority w:val="99"/>
  </w:style>
  <w:style w:type="paragraph" w:styleId="a4">
    <w:name w:val="Balloon Text"/>
    <w:basedOn w:val="a"/>
    <w:link w:val="a5"/>
    <w:uiPriority w:val="99"/>
    <w:semiHidden/>
    <w:unhideWhenUsed/>
    <w:rsid w:val="009576C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6C4"/>
    <w:rPr>
      <w:rFonts w:ascii="Tahoma" w:hAnsi="Tahoma" w:cs="Tahoma"/>
      <w:sz w:val="16"/>
      <w:szCs w:val="16"/>
      <w:lang w:val="x-none"/>
    </w:rPr>
  </w:style>
  <w:style w:type="character" w:styleId="a6">
    <w:name w:val="Hyperlink"/>
    <w:basedOn w:val="a0"/>
    <w:uiPriority w:val="99"/>
    <w:unhideWhenUsed/>
    <w:rsid w:val="00451022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85D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nis.morozov17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2013-09-24T13:15:00Z</dcterms:created>
  <dcterms:modified xsi:type="dcterms:W3CDTF">2013-09-24T13:15:00Z</dcterms:modified>
</cp:coreProperties>
</file>