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C0" w:rsidRDefault="000059C0">
      <w:r>
        <w:t xml:space="preserve">[Note]: </w:t>
      </w:r>
      <w:r w:rsidRPr="000059C0">
        <w:t>&lt;Enterprise_CatalogEvent&gt;</w:t>
      </w:r>
      <w:r>
        <w:t xml:space="preserve"> has been disabled. All event management logic will be custom-built.</w:t>
      </w:r>
    </w:p>
    <w:p w:rsidR="00647367" w:rsidRDefault="000059C0">
      <w:r>
        <w:t>Firstly, the category attributes should be modified from an out-of-box Magento Enterprise 1.11 to accommodate special Totsy business logic</w:t>
      </w:r>
      <w:r w:rsidR="00D04D5C">
        <w:t>, see ‘dev/</w:t>
      </w:r>
      <w:r w:rsidR="00D04D5C" w:rsidRPr="00D04D5C">
        <w:t xml:space="preserve"> catalogAttributeSetup.php</w:t>
      </w:r>
      <w:r w:rsidR="00D04D5C">
        <w:t>’ for details.</w:t>
      </w:r>
    </w:p>
    <w:p w:rsidR="00D04D5C" w:rsidRDefault="0052765D" w:rsidP="0052765D">
      <w:r>
        <w:t>The multi-selects are given by (local code pool): Mage_Catalog_Model_Category_Attribute_Source_Tags and Mage_Catalog_Model_Category_Attribute_Source_Departments</w:t>
      </w:r>
    </w:p>
    <w:p w:rsidR="0052765D" w:rsidRDefault="0052765D" w:rsidP="0052765D">
      <w:r>
        <w:t>For both category_product grid and product grid, the product base image has been added, i.e. Mage_Adminhtml_Block_Catalog_Category_Tab_Product and Mage_Adminhtml_Block_Catalog_Product_Grid</w:t>
      </w:r>
    </w:p>
    <w:p w:rsidR="0052765D" w:rsidRDefault="0052765D" w:rsidP="0052765D">
      <w:r>
        <w:t>There is one tricky update is category_product grid, where click on each row will redirect to product detail page. This is the default behavior for grid widgets:</w:t>
      </w:r>
    </w:p>
    <w:p w:rsidR="0052765D" w:rsidRDefault="0052765D" w:rsidP="0052765D">
      <w:r>
        <w:t xml:space="preserve">In the grid block class, </w:t>
      </w:r>
      <w:r w:rsidRPr="0052765D">
        <w:rPr>
          <w:rFonts w:ascii="Courier New" w:hAnsi="Courier New" w:cs="Courier New"/>
          <w:color w:val="0000FF"/>
          <w:sz w:val="20"/>
          <w:szCs w:val="20"/>
        </w:rPr>
        <w:t xml:space="preserve">public function </w:t>
      </w:r>
      <w:r w:rsidRPr="0052765D">
        <w:rPr>
          <w:rFonts w:ascii="Courier New" w:hAnsi="Courier New" w:cs="Courier New"/>
          <w:color w:val="000000"/>
          <w:sz w:val="20"/>
          <w:szCs w:val="20"/>
        </w:rPr>
        <w:t>getRowUrl(</w:t>
      </w:r>
      <w:r w:rsidRPr="0052765D">
        <w:rPr>
          <w:rFonts w:ascii="Courier New" w:hAnsi="Courier New" w:cs="Courier New"/>
          <w:color w:val="660000"/>
          <w:sz w:val="20"/>
          <w:szCs w:val="20"/>
        </w:rPr>
        <w:t>$row</w:t>
      </w:r>
      <w:r w:rsidRPr="0052765D">
        <w:rPr>
          <w:rFonts w:ascii="Courier New" w:hAnsi="Courier New" w:cs="Courier New"/>
          <w:color w:val="000000"/>
          <w:sz w:val="20"/>
          <w:szCs w:val="20"/>
        </w:rPr>
        <w:t>)</w:t>
      </w:r>
      <w:r w:rsidRPr="0052765D">
        <w:t>will</w:t>
      </w:r>
      <w:r>
        <w:t xml:space="preserve"> add the redirect URL to each row title. The grid.js handles the onClick event. However, for category_product grid, this behavior is overwritten by JavaScript in adminhtml/../..</w:t>
      </w:r>
      <w:r w:rsidRPr="0052765D">
        <w:t>template</w:t>
      </w:r>
      <w:r>
        <w:t>/</w:t>
      </w:r>
      <w:r w:rsidRPr="0052765D">
        <w:t>catalog</w:t>
      </w:r>
      <w:r>
        <w:t>/</w:t>
      </w:r>
      <w:r w:rsidRPr="0052765D">
        <w:t>category</w:t>
      </w:r>
      <w:r>
        <w:t>/</w:t>
      </w:r>
      <w:r w:rsidRPr="0052765D">
        <w:t>edit</w:t>
      </w:r>
      <w:r>
        <w:t>/form.html.</w:t>
      </w:r>
    </w:p>
    <w:p w:rsidR="0052765D" w:rsidRDefault="0052765D" w:rsidP="0052765D">
      <w:r>
        <w:t>[Note]: adminhtml design has been overwritten globally into the ‘harapartners’ folder.</w:t>
      </w:r>
    </w:p>
    <w:sectPr w:rsidR="0052765D" w:rsidSect="00A8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059C0"/>
    <w:rsid w:val="000059C0"/>
    <w:rsid w:val="0052765D"/>
    <w:rsid w:val="00750B6C"/>
    <w:rsid w:val="009C2BA2"/>
    <w:rsid w:val="00A03F64"/>
    <w:rsid w:val="00A85D92"/>
    <w:rsid w:val="00B22838"/>
    <w:rsid w:val="00D04D5C"/>
    <w:rsid w:val="00EF02DF"/>
    <w:rsid w:val="00F33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5</cp:revision>
  <dcterms:created xsi:type="dcterms:W3CDTF">2012-01-17T23:20:00Z</dcterms:created>
  <dcterms:modified xsi:type="dcterms:W3CDTF">2012-01-18T00:00:00Z</dcterms:modified>
</cp:coreProperties>
</file>