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ACAAC" w14:textId="77777777" w:rsidR="003A176D" w:rsidRPr="003A176D" w:rsidRDefault="003A176D" w:rsidP="003A17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4564"/>
        <w:gridCol w:w="2038"/>
      </w:tblGrid>
      <w:tr w:rsidR="00175163" w:rsidRPr="003A176D" w14:paraId="2F794227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20F9" w14:textId="77777777" w:rsidR="003A176D" w:rsidRPr="003A176D" w:rsidRDefault="003A176D" w:rsidP="003A1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A6EE" w14:textId="491D3373" w:rsidR="003A176D" w:rsidRPr="003A176D" w:rsidRDefault="003A176D" w:rsidP="003A1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Описание </w:t>
            </w:r>
            <w:r w:rsidRPr="00175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Pr="003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заимоотношени</w:t>
            </w:r>
            <w:r w:rsidRPr="00175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й</w:t>
            </w:r>
            <w:r w:rsidRPr="003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7D452" w14:textId="489C6EF3" w:rsidR="003A176D" w:rsidRPr="003A176D" w:rsidRDefault="003A176D" w:rsidP="003A17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Предметная область</w:t>
            </w:r>
          </w:p>
        </w:tc>
      </w:tr>
      <w:tr w:rsidR="00175163" w:rsidRPr="003A176D" w14:paraId="283940C4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BAF61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Иерархическая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28DF0" w14:textId="6CC59ED6" w:rsidR="003A176D" w:rsidRPr="00175163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      </w:r>
          </w:p>
          <w:p w14:paraId="41B3F494" w14:textId="32DBF353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Между объектами существуют связи, каждый объект может включать в себя несколько объектов более низкого уровня.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B186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Файловая система</w:t>
            </w:r>
          </w:p>
        </w:tc>
      </w:tr>
      <w:tr w:rsidR="00175163" w:rsidRPr="003A176D" w14:paraId="791B4D1B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65F0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Сетевая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16DA5" w14:textId="67B96ECF" w:rsidR="003A176D" w:rsidRPr="003A176D" w:rsidRDefault="00D27497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 xml:space="preserve">Похожа на 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</w:rPr>
              <w:t>иерархическ</w:t>
            </w: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</w:rPr>
              <w:t xml:space="preserve"> модел</w:t>
            </w: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A176D" w:rsidRPr="00175163">
              <w:rPr>
                <w:rFonts w:ascii="Times New Roman" w:hAnsi="Times New Roman" w:cs="Times New Roman"/>
                <w:sz w:val="24"/>
                <w:szCs w:val="24"/>
              </w:rPr>
              <w:t xml:space="preserve"> но есть </w:t>
            </w:r>
            <w:proofErr w:type="gramStart"/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3A176D" w:rsidRPr="00175163">
              <w:rPr>
                <w:rFonts w:ascii="Times New Roman" w:hAnsi="Times New Roman" w:cs="Times New Roman"/>
                <w:sz w:val="24"/>
                <w:szCs w:val="24"/>
              </w:rPr>
              <w:t>азница</w:t>
            </w:r>
            <w:proofErr w:type="gramEnd"/>
            <w:r w:rsidR="003A176D" w:rsidRPr="00175163">
              <w:rPr>
                <w:rFonts w:ascii="Times New Roman" w:hAnsi="Times New Roman" w:cs="Times New Roman"/>
                <w:sz w:val="24"/>
                <w:szCs w:val="24"/>
              </w:rPr>
              <w:t xml:space="preserve"> состо</w:t>
            </w: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ящая</w:t>
            </w:r>
            <w:r w:rsidR="003A176D" w:rsidRPr="00175163">
              <w:rPr>
                <w:rFonts w:ascii="Times New Roman" w:hAnsi="Times New Roman" w:cs="Times New Roman"/>
                <w:sz w:val="24"/>
                <w:szCs w:val="24"/>
              </w:rPr>
              <w:t xml:space="preserve">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3B65" w14:textId="59559387" w:rsidR="003A176D" w:rsidRPr="003A176D" w:rsidRDefault="00D27497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Интернет, локальные сети</w:t>
            </w:r>
          </w:p>
        </w:tc>
      </w:tr>
      <w:tr w:rsidR="00175163" w:rsidRPr="003A176D" w14:paraId="79E540EA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0696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730C" w14:textId="4148B8FD" w:rsidR="003A176D" w:rsidRPr="003A176D" w:rsidRDefault="00D27497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 xml:space="preserve">Данные </w:t>
            </w: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62EE" w14:textId="6596C3E8" w:rsidR="003A176D" w:rsidRPr="003A176D" w:rsidRDefault="006A42AA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База данных пользователей сайта</w:t>
            </w:r>
          </w:p>
        </w:tc>
      </w:tr>
      <w:tr w:rsidR="00175163" w:rsidRPr="003A176D" w14:paraId="71FA92E8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845E5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Сущность-связь (ER)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E49D1" w14:textId="0FBFD12E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ER-модель представляет собой формальную конструкцию, которая сама по себе не предписывает никаких графических средств её визуализации.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2B8DB" w14:textId="743E701C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Любая предметная область</w:t>
            </w:r>
          </w:p>
        </w:tc>
      </w:tr>
      <w:tr w:rsidR="00175163" w:rsidRPr="003A176D" w14:paraId="72CC2E3E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2B6F5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Семантическая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1A566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Позволяет определить смысл данных вне контекста. Определяет как некие символы соотносятся с реальным миром.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3671" w14:textId="450BE434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 xml:space="preserve">Схема документа </w:t>
            </w:r>
          </w:p>
        </w:tc>
      </w:tr>
      <w:tr w:rsidR="00175163" w:rsidRPr="003A176D" w14:paraId="0EAADBD0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6EC46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F4B2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 xml:space="preserve">Данные представлены в виде классов с методами и атрибутами, конкретными проявлениями которых являются </w:t>
            </w:r>
            <w:r w:rsidRPr="003A17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объекты. Классы либо наследуются, либо содержат композицию.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4482" w14:textId="2B3F34AC" w:rsidR="003A176D" w:rsidRPr="003A176D" w:rsidRDefault="00175163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регистрации</w:t>
            </w:r>
          </w:p>
        </w:tc>
      </w:tr>
      <w:tr w:rsidR="00175163" w:rsidRPr="003A176D" w14:paraId="09C069B5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F70F6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Объектно-реляционная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D6244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Расширяет реляционную модель, свойствами объектно-ориентированной модели.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F7676" w14:textId="09525CA9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Любая предметная область</w:t>
            </w:r>
            <w:r w:rsidR="00175163" w:rsidRPr="00175163">
              <w:rPr>
                <w:rFonts w:ascii="Times New Roman" w:hAnsi="Times New Roman" w:cs="Times New Roman"/>
                <w:sz w:val="24"/>
                <w:szCs w:val="24"/>
              </w:rPr>
              <w:t>, моделирующая реальную жизнь</w:t>
            </w:r>
          </w:p>
        </w:tc>
      </w:tr>
      <w:tr w:rsidR="00175163" w:rsidRPr="003A176D" w14:paraId="31FCA23A" w14:textId="77777777" w:rsidTr="003A17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3FA41" w14:textId="77777777" w:rsidR="003A176D" w:rsidRPr="003A176D" w:rsidRDefault="003A176D" w:rsidP="003A1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Полуструктурированная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5D9C" w14:textId="0C0EDBB0" w:rsidR="003A176D" w:rsidRPr="00175163" w:rsidRDefault="00175163" w:rsidP="0017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3A176D" w:rsidRPr="00175163">
              <w:rPr>
                <w:rFonts w:ascii="Times New Roman" w:hAnsi="Times New Roman" w:cs="Times New Roman"/>
                <w:sz w:val="24"/>
                <w:szCs w:val="24"/>
              </w:rPr>
              <w:t>орма структурированных данных, не соответствующая строгой структуре таблиц и отношений в моделях реляционных баз данных, тем не менее эта форма данных содержит теги и другие маркеры для отделения семантических элементов и для обеспечения иерархической структуры записей и полей в наборе данных.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82D3E" w14:textId="391DA79F" w:rsidR="003A176D" w:rsidRPr="003A176D" w:rsidRDefault="00175163" w:rsidP="003A17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51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mail (POP3/SMTP), http/HTTPS, XML 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3A176D" w:rsidRPr="003A17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5201CC3" w14:textId="77777777" w:rsidR="00003D3A" w:rsidRPr="00175163" w:rsidRDefault="00003D3A">
      <w:pPr>
        <w:rPr>
          <w:lang w:val="en-US"/>
        </w:rPr>
      </w:pPr>
    </w:p>
    <w:sectPr w:rsidR="00003D3A" w:rsidRPr="0017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53"/>
    <w:rsid w:val="00003D3A"/>
    <w:rsid w:val="00175163"/>
    <w:rsid w:val="003A176D"/>
    <w:rsid w:val="006A42AA"/>
    <w:rsid w:val="00D27497"/>
    <w:rsid w:val="00F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6121"/>
  <w15:chartTrackingRefBased/>
  <w15:docId w15:val="{18C9B141-2C89-4DEC-B822-71001C2C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7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3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2020-06-10T08:06:00Z</dcterms:created>
  <dcterms:modified xsi:type="dcterms:W3CDTF">2020-06-10T08:58:00Z</dcterms:modified>
</cp:coreProperties>
</file>