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8A387" w14:textId="7F829664" w:rsidR="00DE3786" w:rsidRDefault="00051FAB" w:rsidP="00051FAB">
      <w:pPr>
        <w:jc w:val="center"/>
        <w:rPr>
          <w:rFonts w:ascii="Times New Roman" w:hAnsi="Times New Roman" w:cs="Times New Roman"/>
          <w:sz w:val="28"/>
          <w:szCs w:val="28"/>
        </w:rPr>
      </w:pPr>
      <w:r w:rsidRPr="00051FA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FD0743C" w14:textId="7706B9F5" w:rsidR="00051FAB" w:rsidRDefault="00051FAB" w:rsidP="00051FAB">
      <w:pPr>
        <w:rPr>
          <w:rFonts w:ascii="Times New Roman" w:hAnsi="Times New Roman" w:cs="Times New Roman"/>
          <w:sz w:val="28"/>
          <w:szCs w:val="28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Корреляционный анализ. Вычисление коэффициентов корреляции</w:t>
      </w:r>
    </w:p>
    <w:p w14:paraId="5818D8B9" w14:textId="5851833B" w:rsidR="00051FAB" w:rsidRDefault="00051FAB" w:rsidP="00051FAB">
      <w:pPr>
        <w:rPr>
          <w:rFonts w:ascii="Times New Roman" w:hAnsi="Times New Roman" w:cs="Times New Roman"/>
          <w:sz w:val="28"/>
          <w:szCs w:val="28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51FAB">
        <w:rPr>
          <w:rFonts w:ascii="Times New Roman" w:hAnsi="Times New Roman" w:cs="Times New Roman"/>
          <w:sz w:val="28"/>
          <w:szCs w:val="28"/>
        </w:rPr>
        <w:t>остроить корреляционное поле. Сделать 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о форме и направлении взаимосвязи двух исследуемых показателей. 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коэффициент линейной корреляции Пирсона и коэффициент ранговой корреляции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Спирмена (Примеры 1 и 2 из материалов лекции).</w:t>
      </w:r>
    </w:p>
    <w:p w14:paraId="25B47FB5" w14:textId="304577FB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 xml:space="preserve">Решение в </w:t>
      </w:r>
      <w:r w:rsidRPr="00051FA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05F6F85" wp14:editId="3C76AFDD">
            <wp:extent cx="5940425" cy="1931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AD4D" w14:textId="76FCB27F" w:rsidR="00051FAB" w:rsidRDefault="00051FAB" w:rsidP="00051F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48B02" w14:textId="5F1C53DA" w:rsidR="00051FAB" w:rsidRDefault="00051FAB" w:rsidP="00051FAB">
      <w:pPr>
        <w:rPr>
          <w:rFonts w:ascii="Times New Roman" w:hAnsi="Times New Roman" w:cs="Times New Roman"/>
          <w:sz w:val="28"/>
          <w:szCs w:val="28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построить</w:t>
      </w:r>
      <w:r w:rsidRPr="00051FAB">
        <w:rPr>
          <w:rFonts w:ascii="Times New Roman" w:hAnsi="Times New Roman" w:cs="Times New Roman"/>
          <w:sz w:val="28"/>
          <w:szCs w:val="28"/>
        </w:rPr>
        <w:t xml:space="preserve"> корреляционное поле. Сделать предположение</w:t>
      </w:r>
      <w:r w:rsidRPr="00051FAB">
        <w:rPr>
          <w:rFonts w:ascii="Times New Roman" w:hAnsi="Times New Roman" w:cs="Times New Roman"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о форме и направлении взаимосвязи двух исследуемых показателей. Найти значения</w:t>
      </w:r>
      <w:r w:rsidRPr="00051FAB">
        <w:rPr>
          <w:rFonts w:ascii="Times New Roman" w:hAnsi="Times New Roman" w:cs="Times New Roman"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коэффициентов ранговой корреляции Спирмена.</w:t>
      </w:r>
    </w:p>
    <w:p w14:paraId="5CC9C9DB" w14:textId="3AFD674D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 xml:space="preserve">Решение в </w:t>
      </w:r>
      <w:r w:rsidRPr="00051FA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00FDC283" wp14:editId="6CB6C701">
            <wp:extent cx="5940425" cy="2300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F287" w14:textId="77777777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13B44" w14:textId="77777777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4DF74" w14:textId="77777777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CB38" w14:textId="791D33BD" w:rsidR="00051FAB" w:rsidRDefault="00051FAB" w:rsidP="00051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  <w:r w:rsidRPr="00051FAB"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с помощью</w:t>
      </w:r>
      <w:r w:rsidRPr="00051FAB">
        <w:rPr>
          <w:rFonts w:ascii="Times New Roman" w:hAnsi="Times New Roman" w:cs="Times New Roman"/>
          <w:sz w:val="28"/>
          <w:szCs w:val="28"/>
        </w:rPr>
        <w:t xml:space="preserve"> коэффициента ранговой корреляции установить зависимость</w:t>
      </w:r>
      <w:r w:rsidRPr="00051FAB">
        <w:rPr>
          <w:rFonts w:ascii="Times New Roman" w:hAnsi="Times New Roman" w:cs="Times New Roman"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между стажем практической работы и временем решения контрольной задачи у 10</w:t>
      </w:r>
      <w:r w:rsidRPr="00051FAB">
        <w:rPr>
          <w:rFonts w:ascii="Times New Roman" w:hAnsi="Times New Roman" w:cs="Times New Roman"/>
          <w:sz w:val="28"/>
          <w:szCs w:val="28"/>
        </w:rPr>
        <w:t xml:space="preserve"> </w:t>
      </w:r>
      <w:r w:rsidRPr="00051FAB">
        <w:rPr>
          <w:rFonts w:ascii="Times New Roman" w:hAnsi="Times New Roman" w:cs="Times New Roman"/>
          <w:sz w:val="28"/>
          <w:szCs w:val="28"/>
        </w:rPr>
        <w:t>программистов на основе следующих данных</w:t>
      </w:r>
      <w:r>
        <w:rPr>
          <w:noProof/>
        </w:rPr>
        <w:drawing>
          <wp:inline distT="0" distB="0" distL="0" distR="0" wp14:anchorId="0B171917" wp14:editId="6287EE33">
            <wp:extent cx="5940425" cy="946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C840" w14:textId="2F17F6C5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 xml:space="preserve">Решение в </w:t>
      </w:r>
      <w:r w:rsidRPr="00051FA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562ADF8" w14:textId="151F289D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B409FE" wp14:editId="7D613445">
            <wp:extent cx="5940425" cy="25476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817" w14:textId="11CABE29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29EDDD9F" w14:textId="36760764" w:rsidR="00051FAB" w:rsidRDefault="00051FAB" w:rsidP="00051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1140C" wp14:editId="1F3B0686">
            <wp:extent cx="5695950" cy="2238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5075" w14:textId="37667F85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1FAB">
        <w:rPr>
          <w:rFonts w:ascii="Times New Roman" w:hAnsi="Times New Roman" w:cs="Times New Roman"/>
          <w:b/>
          <w:bCs/>
          <w:sz w:val="28"/>
          <w:szCs w:val="28"/>
        </w:rPr>
        <w:t xml:space="preserve">Решение в </w:t>
      </w:r>
      <w:r w:rsidRPr="00051FA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Excel:</w:t>
      </w:r>
    </w:p>
    <w:p w14:paraId="7236D9FE" w14:textId="42CC5784" w:rsidR="00051FAB" w:rsidRDefault="00051FAB" w:rsidP="00051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8EFDA3" wp14:editId="269F27F3">
            <wp:extent cx="5940425" cy="2243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2C4F" w14:textId="0C824647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задчи:</w:t>
      </w:r>
    </w:p>
    <w:p w14:paraId="7CCEBB00" w14:textId="0EF02D56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BDF29" wp14:editId="648CF718">
            <wp:extent cx="4552950" cy="429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F903" w14:textId="743FF5AB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54C084DA" w14:textId="681FAFC7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246DF" wp14:editId="3055647A">
            <wp:extent cx="5940425" cy="2283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363D6" wp14:editId="46989F2F">
            <wp:extent cx="5940425" cy="2731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01A" w14:textId="0AD553C9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34FBEE2F" w14:textId="696FA8CC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59F3E7" wp14:editId="12EEAD01">
            <wp:extent cx="4514850" cy="3343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851B" w14:textId="269C588C" w:rsid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</w:p>
    <w:p w14:paraId="56FDA97B" w14:textId="0F6FE054" w:rsidR="00051FAB" w:rsidRPr="00051FAB" w:rsidRDefault="00051FAB" w:rsidP="000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591091" wp14:editId="1C092D9F">
            <wp:extent cx="5940425" cy="21653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DAFFC" wp14:editId="40D49696">
            <wp:extent cx="5940425" cy="30067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FAB" w:rsidRPr="00051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26"/>
    <w:rsid w:val="00051FAB"/>
    <w:rsid w:val="00DE3786"/>
    <w:rsid w:val="00E5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25C2"/>
  <w15:chartTrackingRefBased/>
  <w15:docId w15:val="{BB89C0FE-82AD-4F3A-9DA8-36D1DBC8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2020-05-25T18:48:00Z</dcterms:created>
  <dcterms:modified xsi:type="dcterms:W3CDTF">2020-05-25T19:02:00Z</dcterms:modified>
</cp:coreProperties>
</file>