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3C1A4" w14:textId="4383C57E" w:rsidR="003845BC" w:rsidRPr="003845BC" w:rsidRDefault="003845BC" w:rsidP="00384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Основные виды гимнастки</w:t>
      </w:r>
    </w:p>
    <w:p w14:paraId="4F695976" w14:textId="0DAD6763" w:rsidR="003845BC" w:rsidRPr="003845BC" w:rsidRDefault="003845BC" w:rsidP="003845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Образовательно-развивающие виды гимнастики</w:t>
      </w:r>
    </w:p>
    <w:p w14:paraId="5BB88CA6" w14:textId="5063F2DE" w:rsidR="003845BC" w:rsidRPr="003845BC" w:rsidRDefault="003845BC" w:rsidP="003845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Оздоровительные виды гимнастики</w:t>
      </w:r>
    </w:p>
    <w:p w14:paraId="14A708C5" w14:textId="59F1E671" w:rsidR="003845BC" w:rsidRDefault="003845BC" w:rsidP="003845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Спортивные виды гимнастики</w:t>
      </w:r>
    </w:p>
    <w:p w14:paraId="30225D8F" w14:textId="77777777" w:rsidR="003845BC" w:rsidRPr="003845BC" w:rsidRDefault="003845BC" w:rsidP="003845BC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523F2B55" w14:textId="5DB282F7" w:rsidR="003845BC" w:rsidRPr="003845BC" w:rsidRDefault="003845BC" w:rsidP="00384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Виды оздоровительной гимнастики:</w:t>
      </w:r>
    </w:p>
    <w:p w14:paraId="607FA42A" w14:textId="77777777" w:rsidR="003845BC" w:rsidRPr="003845BC" w:rsidRDefault="003845BC" w:rsidP="0038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Гигиеническая гимнастика</w:t>
      </w:r>
    </w:p>
    <w:p w14:paraId="1BC9BE28" w14:textId="77777777" w:rsidR="003845BC" w:rsidRPr="003845BC" w:rsidRDefault="003845BC" w:rsidP="0038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Вводная гимнастика</w:t>
      </w:r>
    </w:p>
    <w:p w14:paraId="2590CD10" w14:textId="77777777" w:rsidR="003845BC" w:rsidRPr="003845BC" w:rsidRDefault="003845BC" w:rsidP="0038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Физкультминутка, или физкульт пауза</w:t>
      </w:r>
    </w:p>
    <w:p w14:paraId="3F17B20F" w14:textId="77777777" w:rsidR="003845BC" w:rsidRPr="003845BC" w:rsidRDefault="003845BC" w:rsidP="0038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Ритмическая гимнастика</w:t>
      </w:r>
    </w:p>
    <w:p w14:paraId="0B16BBB9" w14:textId="332C1980" w:rsidR="003845BC" w:rsidRDefault="003845BC" w:rsidP="003845B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5BC">
        <w:rPr>
          <w:rFonts w:ascii="Times New Roman" w:hAnsi="Times New Roman" w:cs="Times New Roman"/>
          <w:sz w:val="28"/>
          <w:szCs w:val="28"/>
        </w:rPr>
        <w:t>Лечебная гимнастика</w:t>
      </w:r>
    </w:p>
    <w:p w14:paraId="3DDB2582" w14:textId="77777777" w:rsidR="00F31F0A" w:rsidRDefault="00F31F0A" w:rsidP="00F31F0A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7683ADD2" w14:textId="051A0590" w:rsidR="003845BC" w:rsidRDefault="00F31F0A" w:rsidP="003845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31F0A">
        <w:rPr>
          <w:rFonts w:ascii="Times New Roman" w:hAnsi="Times New Roman" w:cs="Times New Roman"/>
          <w:sz w:val="28"/>
          <w:szCs w:val="28"/>
        </w:rPr>
        <w:t>оследовательность частей команды на перестроение</w:t>
      </w:r>
    </w:p>
    <w:p w14:paraId="5254266D" w14:textId="4ED915AA" w:rsidR="00F31F0A" w:rsidRPr="00F31F0A" w:rsidRDefault="00F31F0A" w:rsidP="00F31F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1F0A">
        <w:rPr>
          <w:rFonts w:ascii="Times New Roman" w:hAnsi="Times New Roman" w:cs="Times New Roman"/>
          <w:sz w:val="28"/>
          <w:szCs w:val="28"/>
        </w:rPr>
        <w:t>Перестроение из колонны по одному в колонну по два</w:t>
      </w:r>
    </w:p>
    <w:p w14:paraId="27FD3F4C" w14:textId="02CFA6AD" w:rsidR="003845BC" w:rsidRDefault="00F31F0A" w:rsidP="00F31F0A">
      <w:pPr>
        <w:ind w:left="720"/>
        <w:rPr>
          <w:rFonts w:ascii="Times New Roman" w:hAnsi="Times New Roman" w:cs="Times New Roman"/>
          <w:sz w:val="28"/>
          <w:szCs w:val="28"/>
        </w:rPr>
      </w:pPr>
      <w:r w:rsidRPr="00F31F0A">
        <w:rPr>
          <w:rFonts w:ascii="Times New Roman" w:hAnsi="Times New Roman" w:cs="Times New Roman"/>
          <w:sz w:val="28"/>
          <w:szCs w:val="28"/>
        </w:rPr>
        <w:t>Перестроение из колонны по одному в колонну по два выполняется после расчета на 1 и 2-ой. После команды «В колонну по два – СТРОЙСЯ!» вторые номера выполняют шаг левой в сторону (счет «раз»), не приставляя ноги шаг правой вперед (счет «два») и, вставая плечом к плечу к первому номеру, приставляют левую (счет «три»).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F0A">
        <w:rPr>
          <w:rFonts w:ascii="Times New Roman" w:hAnsi="Times New Roman" w:cs="Times New Roman"/>
          <w:sz w:val="28"/>
          <w:szCs w:val="28"/>
        </w:rPr>
        <w:t>Для обратного перестроения подается команда: «В колонну по одному – СТРОЙСЯ!». Перестроение выполняется в обратном порядке.</w:t>
      </w:r>
    </w:p>
    <w:p w14:paraId="7BF99978" w14:textId="01ACDE9F" w:rsidR="00F31F0A" w:rsidRDefault="00F31F0A" w:rsidP="00F31F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F0A">
        <w:rPr>
          <w:rFonts w:ascii="Times New Roman" w:hAnsi="Times New Roman" w:cs="Times New Roman"/>
          <w:sz w:val="28"/>
          <w:szCs w:val="28"/>
        </w:rPr>
        <w:t>Размыкание приставными шагами</w:t>
      </w:r>
    </w:p>
    <w:p w14:paraId="5229B907" w14:textId="77777777" w:rsidR="00F31F0A" w:rsidRDefault="00F31F0A" w:rsidP="00F31F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65FC20" w14:textId="31818DCD" w:rsidR="00F31F0A" w:rsidRPr="00F31F0A" w:rsidRDefault="00F31F0A" w:rsidP="00F31F0A">
      <w:pPr>
        <w:pStyle w:val="a3"/>
        <w:rPr>
          <w:rFonts w:ascii="Times New Roman" w:hAnsi="Times New Roman" w:cs="Times New Roman"/>
          <w:sz w:val="28"/>
          <w:szCs w:val="28"/>
        </w:rPr>
      </w:pPr>
      <w:r w:rsidRPr="00F31F0A">
        <w:rPr>
          <w:rFonts w:ascii="Times New Roman" w:hAnsi="Times New Roman" w:cs="Times New Roman"/>
          <w:sz w:val="28"/>
          <w:szCs w:val="28"/>
        </w:rPr>
        <w:t>Размыкание приставными шагами выполняется по фронту. Подается команда: «Влево (вправо, от середины) на два (три, четыре) шага приставными шагами разом-КНИСЬ!». После подачи исполнительной команды «КНИСЬ!» преподаватель начинает вести подсчет по два («раз-два») до тех пор, пока размыкание не закончится. Размыкаются все, кроме тех, от кого производится размыкание. Начинают размыкание крайние в шеренге (шеренгах), затем последовательно, через каждые два счета, вступают остальные.</w:t>
      </w:r>
    </w:p>
    <w:sectPr w:rsidR="00F31F0A" w:rsidRPr="00F31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073B5"/>
    <w:multiLevelType w:val="hybridMultilevel"/>
    <w:tmpl w:val="307C6C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94E7EF8"/>
    <w:multiLevelType w:val="hybridMultilevel"/>
    <w:tmpl w:val="996C2D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CD4077"/>
    <w:multiLevelType w:val="hybridMultilevel"/>
    <w:tmpl w:val="2970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02513"/>
    <w:multiLevelType w:val="hybridMultilevel"/>
    <w:tmpl w:val="17AEED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354366C"/>
    <w:multiLevelType w:val="hybridMultilevel"/>
    <w:tmpl w:val="0AD873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83"/>
    <w:rsid w:val="00063C83"/>
    <w:rsid w:val="003845BC"/>
    <w:rsid w:val="00903123"/>
    <w:rsid w:val="00F3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098A"/>
  <w15:chartTrackingRefBased/>
  <w15:docId w15:val="{092DC257-5ADD-44F3-9498-399B2583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2020-09-28T11:10:00Z</dcterms:created>
  <dcterms:modified xsi:type="dcterms:W3CDTF">2020-09-28T11:27:00Z</dcterms:modified>
</cp:coreProperties>
</file>