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498B9" w14:textId="1E32EDF2" w:rsidR="00262657" w:rsidRDefault="005625B8" w:rsidP="005625B8">
      <w:pPr>
        <w:pStyle w:val="1"/>
      </w:pPr>
      <w:r w:rsidRPr="005625B8">
        <w:t>А</w:t>
      </w:r>
      <w:r w:rsidRPr="005625B8">
        <w:t>ннотированный список Интернет-ресурсов по вопросам использования</w:t>
      </w:r>
      <w:r w:rsidRPr="005625B8">
        <w:t xml:space="preserve"> </w:t>
      </w:r>
      <w:r w:rsidRPr="005625B8">
        <w:t>ИКТ в издательской деятельности</w:t>
      </w:r>
      <w:r w:rsidRPr="005625B8">
        <w:t>.</w:t>
      </w:r>
    </w:p>
    <w:tbl>
      <w:tblPr>
        <w:tblStyle w:val="a3"/>
        <w:tblW w:w="10611" w:type="dxa"/>
        <w:tblInd w:w="-1062" w:type="dxa"/>
        <w:tblLook w:val="04A0" w:firstRow="1" w:lastRow="0" w:firstColumn="1" w:lastColumn="0" w:noHBand="0" w:noVBand="1"/>
      </w:tblPr>
      <w:tblGrid>
        <w:gridCol w:w="549"/>
        <w:gridCol w:w="1621"/>
        <w:gridCol w:w="5209"/>
        <w:gridCol w:w="3232"/>
      </w:tblGrid>
      <w:tr w:rsidR="00C4584E" w14:paraId="112184FE" w14:textId="77777777" w:rsidTr="007B23F1">
        <w:trPr>
          <w:trHeight w:val="328"/>
        </w:trPr>
        <w:tc>
          <w:tcPr>
            <w:tcW w:w="549" w:type="dxa"/>
          </w:tcPr>
          <w:p w14:paraId="44C361FD" w14:textId="560B3A51" w:rsidR="005625B8" w:rsidRPr="005625B8" w:rsidRDefault="005625B8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21" w:type="dxa"/>
          </w:tcPr>
          <w:p w14:paraId="1692F703" w14:textId="6C2E85E3" w:rsidR="005625B8" w:rsidRPr="005625B8" w:rsidRDefault="005625B8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209" w:type="dxa"/>
          </w:tcPr>
          <w:p w14:paraId="1F1AE83D" w14:textId="7ECD9E5B" w:rsidR="005625B8" w:rsidRDefault="005625B8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3232" w:type="dxa"/>
          </w:tcPr>
          <w:p w14:paraId="664C1DD6" w14:textId="21C837DB" w:rsidR="005625B8" w:rsidRDefault="005625B8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Аннотация</w:t>
            </w:r>
          </w:p>
        </w:tc>
      </w:tr>
      <w:tr w:rsidR="00C4584E" w14:paraId="4CB38B75" w14:textId="77777777" w:rsidTr="007B23F1">
        <w:trPr>
          <w:trHeight w:val="2656"/>
        </w:trPr>
        <w:tc>
          <w:tcPr>
            <w:tcW w:w="549" w:type="dxa"/>
          </w:tcPr>
          <w:p w14:paraId="4DF7CD7A" w14:textId="5A42B1F3" w:rsidR="005625B8" w:rsidRDefault="0045715D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1" w:type="dxa"/>
          </w:tcPr>
          <w:p w14:paraId="3692ACEB" w14:textId="5D3348E2" w:rsidR="005625B8" w:rsidRPr="0045715D" w:rsidRDefault="0045715D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Vectr</w:t>
            </w:r>
          </w:p>
        </w:tc>
        <w:tc>
          <w:tcPr>
            <w:tcW w:w="5209" w:type="dxa"/>
          </w:tcPr>
          <w:p w14:paraId="340086EB" w14:textId="1020FBAF" w:rsidR="005625B8" w:rsidRPr="0045715D" w:rsidRDefault="0045715D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E458C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https://vectr.com/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2" w:type="dxa"/>
          </w:tcPr>
          <w:p w14:paraId="1344AD28" w14:textId="60A455FC" w:rsidR="005625B8" w:rsidRPr="0045715D" w:rsidRDefault="0045715D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Средство для верстки векторных графических изображений. Интерфейс приложения интуитивно понятен и прост в освоении.  </w:t>
            </w:r>
          </w:p>
        </w:tc>
      </w:tr>
      <w:tr w:rsidR="00C4584E" w14:paraId="69706F09" w14:textId="77777777" w:rsidTr="007B23F1">
        <w:trPr>
          <w:trHeight w:val="2305"/>
        </w:trPr>
        <w:tc>
          <w:tcPr>
            <w:tcW w:w="549" w:type="dxa"/>
          </w:tcPr>
          <w:p w14:paraId="1EF9DCA0" w14:textId="2329096E" w:rsidR="005625B8" w:rsidRDefault="0045715D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1" w:type="dxa"/>
          </w:tcPr>
          <w:p w14:paraId="7291A6C9" w14:textId="1DCCB0FA" w:rsidR="005625B8" w:rsidRPr="0045715D" w:rsidRDefault="0045715D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Crello </w:t>
            </w:r>
          </w:p>
        </w:tc>
        <w:tc>
          <w:tcPr>
            <w:tcW w:w="5209" w:type="dxa"/>
          </w:tcPr>
          <w:p w14:paraId="58B863DB" w14:textId="2BB24644" w:rsidR="005625B8" w:rsidRDefault="0045715D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E458CA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https://crello.com/ru/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2" w:type="dxa"/>
          </w:tcPr>
          <w:p w14:paraId="34DBA5B2" w14:textId="6190F292" w:rsidR="005625B8" w:rsidRPr="00C4584E" w:rsidRDefault="00C4584E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инструмент для создания дизайнов разного формата и сложности. Большой выбор шаблонов и инструментов.</w:t>
            </w:r>
          </w:p>
        </w:tc>
      </w:tr>
      <w:tr w:rsidR="00C4584E" w:rsidRPr="00C4584E" w14:paraId="17C7CB01" w14:textId="77777777" w:rsidTr="007B23F1">
        <w:trPr>
          <w:trHeight w:val="2305"/>
        </w:trPr>
        <w:tc>
          <w:tcPr>
            <w:tcW w:w="549" w:type="dxa"/>
          </w:tcPr>
          <w:p w14:paraId="19609027" w14:textId="10B6B42B" w:rsidR="005625B8" w:rsidRDefault="00C4584E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1" w:type="dxa"/>
          </w:tcPr>
          <w:p w14:paraId="2886E084" w14:textId="143A533F" w:rsidR="005625B8" w:rsidRPr="00C4584E" w:rsidRDefault="00C4584E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Document</w:t>
            </w:r>
          </w:p>
        </w:tc>
        <w:tc>
          <w:tcPr>
            <w:tcW w:w="5209" w:type="dxa"/>
          </w:tcPr>
          <w:p w14:paraId="595FF235" w14:textId="0ED4A62A" w:rsidR="005625B8" w:rsidRPr="00C4584E" w:rsidRDefault="00C4584E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E458C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https://docs.google.com/document/u/0/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2" w:type="dxa"/>
          </w:tcPr>
          <w:p w14:paraId="50DBB551" w14:textId="3BB2C7DA" w:rsidR="005625B8" w:rsidRPr="00C4584E" w:rsidRDefault="00C4584E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Издательская система от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</w:t>
            </w:r>
            <w:r w:rsidRPr="00C45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функционалом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</w:t>
            </w:r>
            <w:r w:rsidRPr="00C458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Имеет поддержку пользовательских расширений </w:t>
            </w:r>
          </w:p>
        </w:tc>
      </w:tr>
      <w:tr w:rsidR="007B23F1" w:rsidRPr="007B23F1" w14:paraId="765E8B67" w14:textId="77777777" w:rsidTr="007B23F1">
        <w:trPr>
          <w:trHeight w:val="1668"/>
        </w:trPr>
        <w:tc>
          <w:tcPr>
            <w:tcW w:w="549" w:type="dxa"/>
          </w:tcPr>
          <w:p w14:paraId="7EF15A1E" w14:textId="2416D9F1" w:rsid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1" w:type="dxa"/>
          </w:tcPr>
          <w:p w14:paraId="0C1B3141" w14:textId="4786496C" w:rsidR="007B23F1" w:rsidRP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Vennage</w:t>
            </w:r>
          </w:p>
        </w:tc>
        <w:tc>
          <w:tcPr>
            <w:tcW w:w="5209" w:type="dxa"/>
          </w:tcPr>
          <w:p w14:paraId="0A3D43F0" w14:textId="6B3E3C04" w:rsidR="007B23F1" w:rsidRP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E458C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https://ru.venngage.com/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32" w:type="dxa"/>
          </w:tcPr>
          <w:p w14:paraId="6B63FFF0" w14:textId="34A46797" w:rsidR="007B23F1" w:rsidRP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Инструмент для создания инфографики, буклетов, интеллект карт и многих других дизайнерских решений. </w:t>
            </w:r>
          </w:p>
        </w:tc>
      </w:tr>
      <w:tr w:rsidR="007B23F1" w:rsidRPr="007B23F1" w14:paraId="57B6B36C" w14:textId="77777777" w:rsidTr="007B23F1">
        <w:trPr>
          <w:trHeight w:val="1668"/>
        </w:trPr>
        <w:tc>
          <w:tcPr>
            <w:tcW w:w="549" w:type="dxa"/>
          </w:tcPr>
          <w:p w14:paraId="05117645" w14:textId="170E09B5" w:rsid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1" w:type="dxa"/>
          </w:tcPr>
          <w:p w14:paraId="09F2F642" w14:textId="4C3D760C" w:rsidR="007B23F1" w:rsidRP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Canva</w:t>
            </w:r>
          </w:p>
        </w:tc>
        <w:tc>
          <w:tcPr>
            <w:tcW w:w="5209" w:type="dxa"/>
          </w:tcPr>
          <w:p w14:paraId="48DDF680" w14:textId="55CBE766" w:rsid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8" w:history="1">
              <w:r w:rsidRPr="00E458CA">
                <w:rPr>
                  <w:rStyle w:val="a4"/>
                  <w:rFonts w:ascii="Times New Roman" w:hAnsi="Times New Roman" w:cs="Times New Roman"/>
                  <w:sz w:val="28"/>
                  <w:szCs w:val="28"/>
                  <w:lang w:val="en-US"/>
                </w:rPr>
                <w:t>https://www.canva.com/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232" w:type="dxa"/>
          </w:tcPr>
          <w:p w14:paraId="06467301" w14:textId="2BF33EE6" w:rsidR="007B23F1" w:rsidRDefault="007B23F1" w:rsidP="00562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Pr="007B23F1">
              <w:rPr>
                <w:rFonts w:ascii="Times New Roman" w:hAnsi="Times New Roman" w:cs="Times New Roman"/>
                <w:sz w:val="28"/>
                <w:szCs w:val="28"/>
              </w:rPr>
              <w:t>лайн сервис для создания различных публикаций: буклет, постер и т.д. Содержит макеты публикаций и другие возможности оформления. Позволяет выбрать формат.</w:t>
            </w:r>
          </w:p>
        </w:tc>
      </w:tr>
    </w:tbl>
    <w:p w14:paraId="22DF2D77" w14:textId="77777777" w:rsidR="005625B8" w:rsidRPr="007B23F1" w:rsidRDefault="005625B8" w:rsidP="005625B8">
      <w:pPr>
        <w:rPr>
          <w:rFonts w:ascii="Times New Roman" w:hAnsi="Times New Roman" w:cs="Times New Roman"/>
          <w:sz w:val="28"/>
          <w:szCs w:val="28"/>
        </w:rPr>
      </w:pPr>
    </w:p>
    <w:sectPr w:rsidR="005625B8" w:rsidRPr="007B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38"/>
    <w:rsid w:val="00262657"/>
    <w:rsid w:val="0045715D"/>
    <w:rsid w:val="005625B8"/>
    <w:rsid w:val="007B23F1"/>
    <w:rsid w:val="008F7182"/>
    <w:rsid w:val="00C4584E"/>
    <w:rsid w:val="00E3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DCCE"/>
  <w15:chartTrackingRefBased/>
  <w15:docId w15:val="{BEA9E7B7-9AB4-41CE-A766-DECE1D72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25B8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23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5B8"/>
    <w:rPr>
      <w:rFonts w:ascii="Times New Roman" w:hAnsi="Times New Roman" w:cs="Times New Roman"/>
      <w:sz w:val="32"/>
      <w:szCs w:val="32"/>
    </w:rPr>
  </w:style>
  <w:style w:type="table" w:styleId="a3">
    <w:name w:val="Table Grid"/>
    <w:basedOn w:val="a1"/>
    <w:uiPriority w:val="39"/>
    <w:rsid w:val="00562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5715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15D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7B23F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venngag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u/0/" TargetMode="External"/><Relationship Id="rId5" Type="http://schemas.openxmlformats.org/officeDocument/2006/relationships/hyperlink" Target="https://crello.com/r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ectr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2020-10-06T16:35:00Z</dcterms:created>
  <dcterms:modified xsi:type="dcterms:W3CDTF">2020-10-06T20:05:00Z</dcterms:modified>
</cp:coreProperties>
</file>