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xat6nflzs09w" w:id="0"/>
      <w:bookmarkEnd w:id="0"/>
      <w:r w:rsidDel="00000000" w:rsidR="00000000" w:rsidRPr="00000000">
        <w:rPr>
          <w:rtl w:val="0"/>
        </w:rPr>
        <w:t xml:space="preserve">Анализ состава ЭИОС кафедра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460"/>
        <w:gridCol w:w="2115"/>
        <w:gridCol w:w="2610"/>
        <w:tblGridChange w:id="0">
          <w:tblGrid>
            <w:gridCol w:w="1830"/>
            <w:gridCol w:w="2460"/>
            <w:gridCol w:w="211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Минусы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МИВТ1-12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Четкая структура и разбиение по темам;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Аннотации к каждой теме;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Четкие пояснения о взаимодействии учеников с курсами;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Контроль курса представлен тестом по всем темам, очень развернутый и понятный.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Небольшая перегруженность курса, но в целом минусов мало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хороший курс, все интуитивно понятно с первого взгляда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ПРОГ-7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Много ссылок для связи с преподавателем, есть понятные пояснения к формату отчета по заданиям. Курс содержит также материалы сделанные учениками, их выступления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Плохое разбиение по темам;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Чекинаторы</w:t>
            </w:r>
            <w:r w:rsidDel="00000000" w:rsidR="00000000" w:rsidRPr="00000000">
              <w:rPr>
                <w:rtl w:val="0"/>
              </w:rPr>
              <w:t xml:space="preserve"> находятся в разных темах и не структурированы;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Обилие ссылок на сторонние ресурсы, среди них теряются разделы с лекциями и заданиями.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содержательный, но плохо структурирован и в нем легко потеряться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Защита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Лаконичная и понятная структура;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Используются SCORM пакеты для объяснения темы и геймификации процесса обучения;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Имеется форум с объявлениями о формате проведений занятий.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темах обычно содержится одно-два задания, не хватает пояснений и записей/текстов лекций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также визуально понятный, но не хватает теоретического материала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Практикум по программированию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хорошо структурирован, по чекинаторам понятно какое занятие относится к той или иной 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Есть спутанность в теоретическом материале, так как они представлены в виде ссылок на сторонние ресурсы. Ссылки периодически дублируются и зацикливаются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в целом понятный, есть и теория и практика, но из за большого количества дублирующих друг друга ссылок сложно разобраться в теоретическом материале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Подготовка к ГИА ИВТ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рассчитан на теорию, хорошо наполнен ресурсами, разделенными на папки, последователен, имеется графическое оформление, что также делает курс более приятным на вид. Важные пункты теории хорошо выделены цветом.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Некоторые ссылки на занятия оформлены текстом а не гиперссылками, из за этого бывает неудобно попадать на лекционные занятия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Курс хороший, ориентирован на теорию.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