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color w:val="000000"/>
          <w:u w:val="single"/>
        </w:rPr>
      </w:pPr>
      <w:r w:rsidDel="00000000" w:rsidR="00000000" w:rsidRPr="00000000">
        <w:rPr>
          <w:color w:val="000000"/>
          <w:u w:val="single"/>
          <w:rtl w:val="0"/>
        </w:rPr>
        <w:t xml:space="preserve">Réunion 31-5, lundi 18 septembre 2023</w:t>
      </w:r>
    </w:p>
    <w:p w:rsidR="00000000" w:rsidDel="00000000" w:rsidP="00000000" w:rsidRDefault="00000000" w:rsidRPr="00000000" w14:paraId="00000002">
      <w:pPr>
        <w:rPr/>
      </w:pPr>
      <w:r w:rsidDel="00000000" w:rsidR="00000000" w:rsidRPr="00000000">
        <w:rPr>
          <w:rtl w:val="0"/>
        </w:rPr>
        <w:t xml:space="preserve">La réunion se tient en mode hybride depuis le siège de l’UdPPC et débute à 14h.</w:t>
      </w:r>
    </w:p>
    <w:p w:rsidR="00000000" w:rsidDel="00000000" w:rsidP="00000000" w:rsidRDefault="00000000" w:rsidRPr="00000000" w14:paraId="00000003">
      <w:pPr>
        <w:rPr/>
      </w:pPr>
      <w:r w:rsidDel="00000000" w:rsidR="00000000" w:rsidRPr="00000000">
        <w:rPr>
          <w:rtl w:val="0"/>
        </w:rPr>
        <w:t xml:space="preserve">Présents (</w:t>
      </w:r>
      <w:r w:rsidDel="00000000" w:rsidR="00000000" w:rsidRPr="00000000">
        <w:rPr>
          <w:i w:val="1"/>
          <w:rtl w:val="0"/>
        </w:rPr>
        <w:t xml:space="preserve">à distance</w:t>
      </w:r>
      <w:r w:rsidDel="00000000" w:rsidR="00000000" w:rsidRPr="00000000">
        <w:rPr>
          <w:rtl w:val="0"/>
        </w:rPr>
        <w:t xml:space="preserve">) : Claire Chalnot, Pierre Chavel, </w:t>
      </w:r>
      <w:r w:rsidDel="00000000" w:rsidR="00000000" w:rsidRPr="00000000">
        <w:rPr>
          <w:i w:val="1"/>
          <w:rtl w:val="0"/>
        </w:rPr>
        <w:t xml:space="preserve">Alexandre Creusot,</w:t>
      </w:r>
      <w:r w:rsidDel="00000000" w:rsidR="00000000" w:rsidRPr="00000000">
        <w:rPr>
          <w:rtl w:val="0"/>
        </w:rPr>
        <w:t xml:space="preserve"> </w:t>
      </w:r>
      <w:r w:rsidDel="00000000" w:rsidR="00000000" w:rsidRPr="00000000">
        <w:rPr>
          <w:i w:val="1"/>
          <w:rtl w:val="0"/>
        </w:rPr>
        <w:t xml:space="preserve">Emma Gosse</w:t>
      </w:r>
      <w:r w:rsidDel="00000000" w:rsidR="00000000" w:rsidRPr="00000000">
        <w:rPr>
          <w:rtl w:val="0"/>
        </w:rPr>
        <w:t xml:space="preserve">,</w:t>
      </w:r>
      <w:r w:rsidDel="00000000" w:rsidR="00000000" w:rsidRPr="00000000">
        <w:rPr>
          <w:i w:val="1"/>
          <w:u w:val="single"/>
          <w:rtl w:val="0"/>
        </w:rPr>
        <w:t xml:space="preserve"> </w:t>
      </w:r>
      <w:r w:rsidDel="00000000" w:rsidR="00000000" w:rsidRPr="00000000">
        <w:rPr>
          <w:rtl w:val="0"/>
        </w:rPr>
        <w:t xml:space="preserve">Pascale Hervé, </w:t>
      </w:r>
      <w:r w:rsidDel="00000000" w:rsidR="00000000" w:rsidRPr="00000000">
        <w:rPr>
          <w:i w:val="1"/>
          <w:rtl w:val="0"/>
        </w:rPr>
        <w:t xml:space="preserve">Alain Jouve</w:t>
      </w:r>
      <w:r w:rsidDel="00000000" w:rsidR="00000000" w:rsidRPr="00000000">
        <w:rPr>
          <w:rtl w:val="0"/>
        </w:rPr>
        <w:t xml:space="preserve">,</w:t>
      </w:r>
      <w:r w:rsidDel="00000000" w:rsidR="00000000" w:rsidRPr="00000000">
        <w:rPr>
          <w:i w:val="1"/>
          <w:rtl w:val="0"/>
        </w:rPr>
        <w:t xml:space="preserve"> Jean-Marie Laugier</w:t>
      </w:r>
      <w:r w:rsidDel="00000000" w:rsidR="00000000" w:rsidRPr="00000000">
        <w:rPr>
          <w:rtl w:val="0"/>
        </w:rPr>
        <w:t xml:space="preserve">, Madeleine Masle, </w:t>
      </w:r>
      <w:r w:rsidDel="00000000" w:rsidR="00000000" w:rsidRPr="00000000">
        <w:rPr>
          <w:i w:val="1"/>
          <w:rtl w:val="0"/>
        </w:rPr>
        <w:t xml:space="preserve">Cassandra Mercier</w:t>
      </w:r>
      <w:r w:rsidDel="00000000" w:rsidR="00000000" w:rsidRPr="00000000">
        <w:rPr>
          <w:rtl w:val="0"/>
        </w:rPr>
        <w:t xml:space="preserve">, Francesco Nitti, </w:t>
      </w:r>
      <w:r w:rsidDel="00000000" w:rsidR="00000000" w:rsidRPr="00000000">
        <w:rPr>
          <w:i w:val="1"/>
          <w:rtl w:val="0"/>
        </w:rPr>
        <w:t xml:space="preserve">Gilles Pauliat</w:t>
      </w:r>
      <w:r w:rsidDel="00000000" w:rsidR="00000000" w:rsidRPr="00000000">
        <w:rPr>
          <w:rtl w:val="0"/>
        </w:rPr>
        <w:t xml:space="preserve">, </w:t>
      </w:r>
      <w:r w:rsidDel="00000000" w:rsidR="00000000" w:rsidRPr="00000000">
        <w:rPr>
          <w:i w:val="1"/>
          <w:rtl w:val="0"/>
        </w:rPr>
        <w:t xml:space="preserve">Ali Raimi</w:t>
      </w:r>
      <w:r w:rsidDel="00000000" w:rsidR="00000000" w:rsidRPr="00000000">
        <w:rPr>
          <w:rtl w:val="0"/>
        </w:rPr>
        <w:t xml:space="preserve">, Christian Usseglio.</w:t>
      </w:r>
    </w:p>
    <w:p w:rsidR="00000000" w:rsidDel="00000000" w:rsidP="00000000" w:rsidRDefault="00000000" w:rsidRPr="00000000" w14:paraId="00000004">
      <w:pPr>
        <w:rPr/>
      </w:pPr>
      <w:r w:rsidDel="00000000" w:rsidR="00000000" w:rsidRPr="00000000">
        <w:rPr>
          <w:rtl w:val="0"/>
        </w:rPr>
        <w:t xml:space="preserve">Excusés : Marie Groslière, Françoise Perrot, Denis Picard.</w:t>
      </w:r>
    </w:p>
    <w:p w:rsidR="00000000" w:rsidDel="00000000" w:rsidP="00000000" w:rsidRDefault="00000000" w:rsidRPr="00000000" w14:paraId="00000005">
      <w:pPr>
        <w:pStyle w:val="Heading2"/>
        <w:rPr/>
      </w:pPr>
      <w:r w:rsidDel="00000000" w:rsidR="00000000" w:rsidRPr="00000000">
        <w:rPr>
          <w:rtl w:val="0"/>
        </w:rPr>
        <w:t xml:space="preserve">Approbation des notes de la réunion précédente</w:t>
      </w:r>
    </w:p>
    <w:p w:rsidR="00000000" w:rsidDel="00000000" w:rsidP="00000000" w:rsidRDefault="00000000" w:rsidRPr="00000000" w14:paraId="00000006">
      <w:pPr>
        <w:rPr>
          <w:rFonts w:ascii="Tahoma" w:cs="Tahoma" w:eastAsia="Tahoma" w:hAnsi="Tahoma"/>
          <w:color w:val="000000"/>
        </w:rPr>
      </w:pPr>
      <w:r w:rsidDel="00000000" w:rsidR="00000000" w:rsidRPr="00000000">
        <w:rPr>
          <w:rtl w:val="0"/>
        </w:rPr>
        <w:t xml:space="preserve">Point non traité.</w:t>
      </w:r>
      <w:r w:rsidDel="00000000" w:rsidR="00000000" w:rsidRPr="00000000">
        <w:rPr>
          <w:rtl w:val="0"/>
        </w:rPr>
      </w:r>
    </w:p>
    <w:p w:rsidR="00000000" w:rsidDel="00000000" w:rsidP="00000000" w:rsidRDefault="00000000" w:rsidRPr="00000000" w14:paraId="00000007">
      <w:pPr>
        <w:pStyle w:val="Heading2"/>
        <w:rPr/>
      </w:pPr>
      <w:r w:rsidDel="00000000" w:rsidR="00000000" w:rsidRPr="00000000">
        <w:rPr>
          <w:rtl w:val="0"/>
        </w:rPr>
        <w:t xml:space="preserve">Retour sur la 29</w:t>
      </w:r>
      <w:r w:rsidDel="00000000" w:rsidR="00000000" w:rsidRPr="00000000">
        <w:rPr>
          <w:vertAlign w:val="superscript"/>
          <w:rtl w:val="0"/>
        </w:rPr>
        <w:t xml:space="preserve">e</w:t>
      </w:r>
      <w:r w:rsidDel="00000000" w:rsidR="00000000" w:rsidRPr="00000000">
        <w:rPr>
          <w:rtl w:val="0"/>
        </w:rPr>
        <w:t xml:space="preserve"> édition</w:t>
      </w:r>
    </w:p>
    <w:p w:rsidR="00000000" w:rsidDel="00000000" w:rsidP="00000000" w:rsidRDefault="00000000" w:rsidRPr="00000000" w14:paraId="00000008">
      <w:pPr>
        <w:pStyle w:val="Heading3"/>
        <w:rPr/>
      </w:pPr>
      <w:r w:rsidDel="00000000" w:rsidR="00000000" w:rsidRPr="00000000">
        <w:rPr>
          <w:rtl w:val="0"/>
        </w:rPr>
        <w:t xml:space="preserve">Finances :</w:t>
      </w:r>
    </w:p>
    <w:p w:rsidR="00000000" w:rsidDel="00000000" w:rsidP="00000000" w:rsidRDefault="00000000" w:rsidRPr="00000000" w14:paraId="00000009">
      <w:pPr>
        <w:rPr/>
      </w:pPr>
      <w:r w:rsidDel="00000000" w:rsidR="00000000" w:rsidRPr="00000000">
        <w:rPr>
          <w:rtl w:val="0"/>
        </w:rPr>
        <w:t xml:space="preserve">Tout a été reçu sauf un reliquat de FUS qui est toujours attendu ; Marine doit fournir les pièces justificatives. Il y a en plus à récupérer la subvention IdF, Gilles voit avec Nadia pour la répartition de ce montant.</w:t>
      </w:r>
    </w:p>
    <w:p w:rsidR="00000000" w:rsidDel="00000000" w:rsidP="00000000" w:rsidRDefault="00000000" w:rsidRPr="00000000" w14:paraId="0000000A">
      <w:pPr>
        <w:pStyle w:val="Heading2"/>
        <w:rPr/>
      </w:pPr>
      <w:r w:rsidDel="00000000" w:rsidR="00000000" w:rsidRPr="00000000">
        <w:rPr>
          <w:rtl w:val="0"/>
        </w:rPr>
        <w:t xml:space="preserve">Retour sur la 30</w:t>
      </w:r>
      <w:r w:rsidDel="00000000" w:rsidR="00000000" w:rsidRPr="00000000">
        <w:rPr>
          <w:vertAlign w:val="superscript"/>
          <w:rtl w:val="0"/>
        </w:rPr>
        <w:t xml:space="preserve">e</w:t>
      </w:r>
      <w:r w:rsidDel="00000000" w:rsidR="00000000" w:rsidRPr="00000000">
        <w:rPr>
          <w:rtl w:val="0"/>
        </w:rPr>
        <w:t xml:space="preserve"> édition et ses conséquences :</w:t>
      </w:r>
    </w:p>
    <w:p w:rsidR="00000000" w:rsidDel="00000000" w:rsidP="00000000" w:rsidRDefault="00000000" w:rsidRPr="00000000" w14:paraId="0000000B">
      <w:pPr>
        <w:pStyle w:val="Heading3"/>
        <w:rPr/>
      </w:pPr>
      <w:r w:rsidDel="00000000" w:rsidR="00000000" w:rsidRPr="00000000">
        <w:rPr>
          <w:rtl w:val="0"/>
        </w:rPr>
        <w:t xml:space="preserve">Finances :</w:t>
      </w:r>
    </w:p>
    <w:p w:rsidR="00000000" w:rsidDel="00000000" w:rsidP="00000000" w:rsidRDefault="00000000" w:rsidRPr="00000000" w14:paraId="0000000C">
      <w:pPr>
        <w:rPr/>
      </w:pPr>
      <w:r w:rsidDel="00000000" w:rsidR="00000000" w:rsidRPr="00000000">
        <w:rPr>
          <w:rtl w:val="0"/>
        </w:rPr>
        <w:t xml:space="preserve">Il reste à faire rentrer FUS sur trois ans. Résultat attendu 25 k€. Le comité local semble avoir bouclé son budget également.</w:t>
      </w:r>
    </w:p>
    <w:p w:rsidR="00000000" w:rsidDel="00000000" w:rsidP="00000000" w:rsidRDefault="00000000" w:rsidRPr="00000000" w14:paraId="0000000D">
      <w:pPr>
        <w:pStyle w:val="Heading3"/>
        <w:rPr/>
      </w:pPr>
      <w:r w:rsidDel="00000000" w:rsidR="00000000" w:rsidRPr="00000000">
        <w:rPr>
          <w:rtl w:val="0"/>
        </w:rPr>
        <w:t xml:space="preserve">Académie des sciences :</w:t>
      </w:r>
    </w:p>
    <w:p w:rsidR="00000000" w:rsidDel="00000000" w:rsidP="00000000" w:rsidRDefault="00000000" w:rsidRPr="00000000" w14:paraId="0000000E">
      <w:pPr>
        <w:rPr/>
      </w:pPr>
      <w:r w:rsidDel="00000000" w:rsidR="00000000" w:rsidRPr="00000000">
        <w:rPr>
          <w:rtl w:val="0"/>
        </w:rPr>
        <w:t xml:space="preserve">L’équipe du lycée du Parc des loges sera reçue à la session solennelle de l’Académie des Sciences le 21 novembre avec Éric Durand. Claire pourrait éventuellement se joindre.</w:t>
      </w:r>
    </w:p>
    <w:p w:rsidR="00000000" w:rsidDel="00000000" w:rsidP="00000000" w:rsidRDefault="00000000" w:rsidRPr="00000000" w14:paraId="0000000F">
      <w:pPr>
        <w:pStyle w:val="Heading3"/>
        <w:rPr/>
      </w:pPr>
      <w:r w:rsidDel="00000000" w:rsidR="00000000" w:rsidRPr="00000000">
        <w:rPr>
          <w:rtl w:val="0"/>
        </w:rPr>
        <w:t xml:space="preserve">Problème « Parc des Loges », suivi</w:t>
      </w:r>
    </w:p>
    <w:p w:rsidR="00000000" w:rsidDel="00000000" w:rsidP="00000000" w:rsidRDefault="00000000" w:rsidRPr="00000000" w14:paraId="00000010">
      <w:pPr>
        <w:rPr/>
      </w:pPr>
      <w:r w:rsidDel="00000000" w:rsidR="00000000" w:rsidRPr="00000000">
        <w:rPr>
          <w:rtl w:val="0"/>
        </w:rPr>
        <w:t xml:space="preserve">Gilles Baudrant reste très affecté par la contestation dont il a fait l’objet. Nous maintenons la décision de ne pas l’inviter au jury : en effet, le comité national sollicite des collègues pour participer au jury, ne pas être sollicité n’est pas une sanction.</w:t>
      </w:r>
    </w:p>
    <w:p w:rsidR="00000000" w:rsidDel="00000000" w:rsidP="00000000" w:rsidRDefault="00000000" w:rsidRPr="00000000" w14:paraId="00000011">
      <w:pPr>
        <w:pStyle w:val="Heading2"/>
        <w:rPr/>
      </w:pPr>
      <w:r w:rsidDel="00000000" w:rsidR="00000000" w:rsidRPr="00000000">
        <w:rPr>
          <w:rtl w:val="0"/>
        </w:rPr>
        <w:t xml:space="preserve">CN 31</w:t>
      </w:r>
      <w:r w:rsidDel="00000000" w:rsidR="00000000" w:rsidRPr="00000000">
        <w:rPr>
          <w:vertAlign w:val="superscript"/>
          <w:rtl w:val="0"/>
        </w:rPr>
        <w:t xml:space="preserve">e</w:t>
      </w:r>
      <w:r w:rsidDel="00000000" w:rsidR="00000000" w:rsidRPr="00000000">
        <w:rPr>
          <w:rtl w:val="0"/>
        </w:rPr>
        <w:t xml:space="preserve"> :</w:t>
      </w:r>
    </w:p>
    <w:p w:rsidR="00000000" w:rsidDel="00000000" w:rsidP="00000000" w:rsidRDefault="00000000" w:rsidRPr="00000000" w14:paraId="00000012">
      <w:pPr>
        <w:pStyle w:val="Heading3"/>
        <w:rPr/>
      </w:pPr>
      <w:r w:rsidDel="00000000" w:rsidR="00000000" w:rsidRPr="00000000">
        <w:rPr>
          <w:rtl w:val="0"/>
        </w:rPr>
        <w:t xml:space="preserve">Organisation à Paris-Cité :</w:t>
      </w:r>
    </w:p>
    <w:p w:rsidR="00000000" w:rsidDel="00000000" w:rsidP="00000000" w:rsidRDefault="00000000" w:rsidRPr="00000000" w14:paraId="00000013">
      <w:pPr>
        <w:rPr/>
      </w:pPr>
      <w:r w:rsidDel="00000000" w:rsidR="00000000" w:rsidRPr="00000000">
        <w:rPr>
          <w:rtl w:val="0"/>
        </w:rPr>
        <w:t xml:space="preserve">L’affiche a été tirée et sera distribuée par Emma au congrès de l’UdPPC.</w:t>
      </w:r>
    </w:p>
    <w:p w:rsidR="00000000" w:rsidDel="00000000" w:rsidP="00000000" w:rsidRDefault="00000000" w:rsidRPr="00000000" w14:paraId="00000014">
      <w:pPr>
        <w:rPr/>
      </w:pPr>
      <w:r w:rsidDel="00000000" w:rsidR="00000000" w:rsidRPr="00000000">
        <w:rPr>
          <w:rtl w:val="0"/>
        </w:rPr>
        <w:t xml:space="preserve">Visite des salles prévue le 17 octobre à 17h30.</w:t>
      </w:r>
    </w:p>
    <w:p w:rsidR="00000000" w:rsidDel="00000000" w:rsidP="00000000" w:rsidRDefault="00000000" w:rsidRPr="00000000" w14:paraId="00000015">
      <w:pPr>
        <w:rPr/>
      </w:pPr>
      <w:r w:rsidDel="00000000" w:rsidR="00000000" w:rsidRPr="00000000">
        <w:rPr>
          <w:rtl w:val="0"/>
        </w:rPr>
        <w:t xml:space="preserve">Le technicien qui était intervenu en 2020, Yves Chanteux, sera à nouveau disponible.</w:t>
      </w:r>
    </w:p>
    <w:p w:rsidR="00000000" w:rsidDel="00000000" w:rsidP="00000000" w:rsidRDefault="00000000" w:rsidRPr="00000000" w14:paraId="00000016">
      <w:pPr>
        <w:rPr/>
      </w:pPr>
      <w:r w:rsidDel="00000000" w:rsidR="00000000" w:rsidRPr="00000000">
        <w:rPr>
          <w:rtl w:val="0"/>
        </w:rPr>
        <w:t xml:space="preserve">Les propositions de parrains ou marraines sont bienvenues de la part des deux comités. On attend de la part du parrain ou de la marraine la présence au moins à l’exposition publique et à la remise des prix, un petit discours aux lauréats au début de la remise des prix, et en général aussi une conférence scientifique.</w:t>
      </w:r>
    </w:p>
    <w:p w:rsidR="00000000" w:rsidDel="00000000" w:rsidP="00000000" w:rsidRDefault="00000000" w:rsidRPr="00000000" w14:paraId="00000017">
      <w:pPr>
        <w:rPr/>
      </w:pPr>
      <w:r w:rsidDel="00000000" w:rsidR="00000000" w:rsidRPr="00000000">
        <w:rPr>
          <w:rtl w:val="0"/>
        </w:rPr>
        <w:t xml:space="preserve">Les salles devront être disponibles à partir du jeudi midi.</w:t>
      </w:r>
    </w:p>
    <w:p w:rsidR="00000000" w:rsidDel="00000000" w:rsidP="00000000" w:rsidRDefault="00000000" w:rsidRPr="00000000" w14:paraId="00000018">
      <w:pPr>
        <w:rPr/>
      </w:pPr>
      <w:r w:rsidDel="00000000" w:rsidR="00000000" w:rsidRPr="00000000">
        <w:rPr>
          <w:rtl w:val="0"/>
        </w:rPr>
        <w:t xml:space="preserve">Le service de gardiennage ouvrira les salles de présentation et les fermera le soir.</w:t>
      </w:r>
    </w:p>
    <w:p w:rsidR="00000000" w:rsidDel="00000000" w:rsidP="00000000" w:rsidRDefault="00000000" w:rsidRPr="00000000" w14:paraId="00000019">
      <w:pPr>
        <w:rPr/>
      </w:pPr>
      <w:r w:rsidDel="00000000" w:rsidR="00000000" w:rsidRPr="00000000">
        <w:rPr>
          <w:rtl w:val="0"/>
        </w:rPr>
        <w:t xml:space="preserve">L’amphi sera disponible de 12h à 21h. L’entrée de l’amphi servira pour le goûter vers 15h et le cocktail vers 19h30.</w:t>
      </w:r>
    </w:p>
    <w:p w:rsidR="00000000" w:rsidDel="00000000" w:rsidP="00000000" w:rsidRDefault="00000000" w:rsidRPr="00000000" w14:paraId="0000001A">
      <w:pPr>
        <w:rPr/>
      </w:pPr>
      <w:r w:rsidDel="00000000" w:rsidR="00000000" w:rsidRPr="00000000">
        <w:rPr>
          <w:rtl w:val="0"/>
        </w:rPr>
        <w:t xml:space="preserve">Pour le samedi, il faut une liste de personnes qui accèderont hors exposition publique (à confirmer).</w:t>
      </w:r>
    </w:p>
    <w:p w:rsidR="00000000" w:rsidDel="00000000" w:rsidP="00000000" w:rsidRDefault="00000000" w:rsidRPr="00000000" w14:paraId="0000001B">
      <w:pPr>
        <w:rPr/>
      </w:pPr>
      <w:r w:rsidDel="00000000" w:rsidR="00000000" w:rsidRPr="00000000">
        <w:rPr>
          <w:rtl w:val="0"/>
        </w:rPr>
        <w:t xml:space="preserve">Le comité national contactera les traiteurs dans la liste proposée par Cassandra.</w:t>
      </w:r>
    </w:p>
    <w:p w:rsidR="00000000" w:rsidDel="00000000" w:rsidP="00000000" w:rsidRDefault="00000000" w:rsidRPr="00000000" w14:paraId="0000001C">
      <w:pPr>
        <w:rPr/>
      </w:pPr>
      <w:r w:rsidDel="00000000" w:rsidR="00000000" w:rsidRPr="00000000">
        <w:rPr>
          <w:rtl w:val="0"/>
        </w:rPr>
        <w:t xml:space="preserve">Pour le goûter du vendredi, goûter caritatif à l’initiative des associations étudiantes.</w:t>
      </w:r>
    </w:p>
    <w:p w:rsidR="00000000" w:rsidDel="00000000" w:rsidP="00000000" w:rsidRDefault="00000000" w:rsidRPr="00000000" w14:paraId="0000001D">
      <w:pPr>
        <w:rPr/>
      </w:pPr>
      <w:r w:rsidDel="00000000" w:rsidR="00000000" w:rsidRPr="00000000">
        <w:rPr>
          <w:rtl w:val="0"/>
        </w:rPr>
        <w:t xml:space="preserve">On recherche un « monsieur Loyal » pour la remise des prix.</w:t>
      </w:r>
    </w:p>
    <w:p w:rsidR="00000000" w:rsidDel="00000000" w:rsidP="00000000" w:rsidRDefault="00000000" w:rsidRPr="00000000" w14:paraId="0000001E">
      <w:pPr>
        <w:rPr/>
      </w:pPr>
      <w:r w:rsidDel="00000000" w:rsidR="00000000" w:rsidRPr="00000000">
        <w:rPr>
          <w:rtl w:val="0"/>
        </w:rPr>
        <w:t xml:space="preserve">Conférence (éventuellement avec expérience) facultative le vendredi en fin de journée.</w:t>
      </w:r>
    </w:p>
    <w:p w:rsidR="00000000" w:rsidDel="00000000" w:rsidP="00000000" w:rsidRDefault="00000000" w:rsidRPr="00000000" w14:paraId="0000001F">
      <w:pPr>
        <w:rPr/>
      </w:pPr>
      <w:r w:rsidDel="00000000" w:rsidR="00000000" w:rsidRPr="00000000">
        <w:rPr>
          <w:rtl w:val="0"/>
        </w:rPr>
        <w:t xml:space="preserve">Des étudiants se préparant aux métiers de l’éducation pourront-ils servir de « chaperons » ?</w:t>
      </w:r>
    </w:p>
    <w:p w:rsidR="00000000" w:rsidDel="00000000" w:rsidP="00000000" w:rsidRDefault="00000000" w:rsidRPr="00000000" w14:paraId="00000020">
      <w:pPr>
        <w:rPr/>
      </w:pPr>
      <w:r w:rsidDel="00000000" w:rsidR="00000000" w:rsidRPr="00000000">
        <w:rPr>
          <w:rtl w:val="0"/>
        </w:rPr>
        <w:t xml:space="preserve">Les véhicules légers pourront avoir accès à une place de stationnement en sous-sol le temps de décharger et de recharger l’équipement.</w:t>
      </w:r>
    </w:p>
    <w:p w:rsidR="00000000" w:rsidDel="00000000" w:rsidP="00000000" w:rsidRDefault="00000000" w:rsidRPr="00000000" w14:paraId="00000021">
      <w:pPr>
        <w:pStyle w:val="Heading3"/>
        <w:rPr/>
      </w:pPr>
      <w:r w:rsidDel="00000000" w:rsidR="00000000" w:rsidRPr="00000000">
        <w:rPr>
          <w:rtl w:val="0"/>
        </w:rPr>
        <w:t xml:space="preserve">Hébergement, repas :</w:t>
      </w:r>
    </w:p>
    <w:p w:rsidR="00000000" w:rsidDel="00000000" w:rsidP="00000000" w:rsidRDefault="00000000" w:rsidRPr="00000000" w14:paraId="00000022">
      <w:pPr>
        <w:rPr/>
      </w:pPr>
      <w:r w:rsidDel="00000000" w:rsidR="00000000" w:rsidRPr="00000000">
        <w:rPr>
          <w:rtl w:val="0"/>
        </w:rPr>
        <w:t xml:space="preserve">Une même auberge de jeunesse est réservée pour tout le monde (élèves, encadrants, jury).</w:t>
      </w:r>
    </w:p>
    <w:p w:rsidR="00000000" w:rsidDel="00000000" w:rsidP="00000000" w:rsidRDefault="00000000" w:rsidRPr="00000000" w14:paraId="00000023">
      <w:pPr>
        <w:rPr/>
      </w:pPr>
      <w:r w:rsidDel="00000000" w:rsidR="00000000" w:rsidRPr="00000000">
        <w:rPr>
          <w:rtl w:val="0"/>
        </w:rPr>
        <w:t xml:space="preserve">Commandes à passer pour vendredi et samedi midi et pour le cocktail. Pour le vendredi soir, 15 € par personne (équipes et accompagnants).</w:t>
      </w:r>
    </w:p>
    <w:p w:rsidR="00000000" w:rsidDel="00000000" w:rsidP="00000000" w:rsidRDefault="00000000" w:rsidRPr="00000000" w14:paraId="00000024">
      <w:pPr>
        <w:pStyle w:val="Heading3"/>
        <w:rPr/>
      </w:pPr>
      <w:r w:rsidDel="00000000" w:rsidR="00000000" w:rsidRPr="00000000">
        <w:rPr>
          <w:rtl w:val="0"/>
        </w:rPr>
        <w:t xml:space="preserve">Jury :</w:t>
      </w:r>
    </w:p>
    <w:p w:rsidR="00000000" w:rsidDel="00000000" w:rsidP="00000000" w:rsidRDefault="00000000" w:rsidRPr="00000000" w14:paraId="00000025">
      <w:pPr>
        <w:rPr/>
      </w:pPr>
      <w:r w:rsidDel="00000000" w:rsidR="00000000" w:rsidRPr="00000000">
        <w:rPr>
          <w:rtl w:val="0"/>
        </w:rPr>
        <w:t xml:space="preserve">Prévoir entre deux et quatre personnes proposées par Paris-Cité.</w:t>
      </w:r>
    </w:p>
    <w:p w:rsidR="00000000" w:rsidDel="00000000" w:rsidP="00000000" w:rsidRDefault="00000000" w:rsidRPr="00000000" w14:paraId="00000026">
      <w:pPr>
        <w:rPr/>
      </w:pPr>
      <w:r w:rsidDel="00000000" w:rsidR="00000000" w:rsidRPr="00000000">
        <w:rPr>
          <w:rtl w:val="0"/>
        </w:rPr>
        <w:t xml:space="preserve">Autres noms proposés : Régis Drexler (C’Génial), Hervé Arditty (voir ci-dessous : organisation du CN 32), H. Fischer, D. Scimeca (du jury et du comité C’Génial), je propose Philippe Aubourg (industriel très attaché à la vie de la communauté, y compris les actions envers les jeunes – il demande des informations), Hugo Cayla (journaliste scientifique).</w:t>
      </w:r>
    </w:p>
    <w:p w:rsidR="00000000" w:rsidDel="00000000" w:rsidP="00000000" w:rsidRDefault="00000000" w:rsidRPr="00000000" w14:paraId="00000027">
      <w:pPr>
        <w:pStyle w:val="Heading2"/>
        <w:rPr/>
      </w:pPr>
      <w:r w:rsidDel="00000000" w:rsidR="00000000" w:rsidRPr="00000000">
        <w:rPr>
          <w:rtl w:val="0"/>
        </w:rPr>
        <w:t xml:space="preserve">Finances 31</w:t>
      </w:r>
      <w:r w:rsidDel="00000000" w:rsidR="00000000" w:rsidRPr="00000000">
        <w:rPr>
          <w:vertAlign w:val="superscript"/>
          <w:rtl w:val="0"/>
        </w:rPr>
        <w:t xml:space="preserve">e</w:t>
      </w: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Des subventions de 5 000 € ou plus ont été obtenues de la part d’IDD-XPERT, Trescal, le Crédit Agricole, iXCore. L’ENS Paris a accordé 2 000 € (Marine a envoyé la facture).</w:t>
      </w:r>
    </w:p>
    <w:p w:rsidR="00000000" w:rsidDel="00000000" w:rsidP="00000000" w:rsidRDefault="00000000" w:rsidRPr="00000000" w14:paraId="00000029">
      <w:pPr>
        <w:pStyle w:val="Heading2"/>
        <w:rPr/>
      </w:pPr>
      <w:r w:rsidDel="00000000" w:rsidR="00000000" w:rsidRPr="00000000">
        <w:rPr>
          <w:rtl w:val="0"/>
        </w:rPr>
        <w:t xml:space="preserve">Inscription :</w:t>
      </w:r>
    </w:p>
    <w:p w:rsidR="00000000" w:rsidDel="00000000" w:rsidP="00000000" w:rsidRDefault="00000000" w:rsidRPr="00000000" w14:paraId="0000002A">
      <w:pPr>
        <w:rPr/>
      </w:pPr>
      <w:r w:rsidDel="00000000" w:rsidR="00000000" w:rsidRPr="00000000">
        <w:rPr>
          <w:rtl w:val="0"/>
        </w:rPr>
        <w:t xml:space="preserve">Dans quelques lycées, les indemnités “IMP” disponibles dans les lycées sont utilisées pour reconnaître l’implication d’enseignants dans notre concours. Qu’en sera-t-il avec le « Pacte » ministériel? Madeleine va ressortir la lettre de mission écrite à ce sujet voici quelques années. Une enquête informelle par Alain Cano avait montré que la situation est très variable d’un lycée à l’autre mais qu’il existe effectivement quelques indemnités d’origines diverses. Le comité national peut en tout cas inciter les chefs d’établissement.</w:t>
      </w:r>
    </w:p>
    <w:p w:rsidR="00000000" w:rsidDel="00000000" w:rsidP="00000000" w:rsidRDefault="00000000" w:rsidRPr="00000000" w14:paraId="0000002B">
      <w:pPr>
        <w:pStyle w:val="Heading2"/>
        <w:rPr/>
      </w:pPr>
      <w:r w:rsidDel="00000000" w:rsidR="00000000" w:rsidRPr="00000000">
        <w:rPr>
          <w:rtl w:val="0"/>
        </w:rPr>
        <w:t xml:space="preserve">CIA 31</w:t>
      </w:r>
      <w:r w:rsidDel="00000000" w:rsidR="00000000" w:rsidRPr="00000000">
        <w:rPr>
          <w:vertAlign w:val="superscript"/>
          <w:rtl w:val="0"/>
        </w:rPr>
        <w:t xml:space="preserve">e</w:t>
      </w: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Il est trop tôt pour arrêter la liste des centres (sûrement Lyon, le Nord, sûrement l’Ile de France, quoi d’autre ?). Pour l’Ile de France, Marne-la-Vallée (UGE) ne peut pas nous accueillir cette année. Peut-être l’INSPE de Cergy-Neuville, mais dans ce cas qui constitue le jury et organise? La question sera soumise à Eric Jouguelet et au bureau UdPPC Ile de France.</w:t>
      </w:r>
    </w:p>
    <w:p w:rsidR="00000000" w:rsidDel="00000000" w:rsidP="00000000" w:rsidRDefault="00000000" w:rsidRPr="00000000" w14:paraId="0000002D">
      <w:pPr>
        <w:pStyle w:val="Heading3"/>
        <w:rPr/>
      </w:pPr>
      <w:r w:rsidDel="00000000" w:rsidR="00000000" w:rsidRPr="00000000">
        <w:rPr>
          <w:rtl w:val="0"/>
        </w:rPr>
        <w:t xml:space="preserve">Cyberjury CIA :</w:t>
      </w:r>
    </w:p>
    <w:p w:rsidR="00000000" w:rsidDel="00000000" w:rsidP="00000000" w:rsidRDefault="00000000" w:rsidRPr="00000000" w14:paraId="0000002E">
      <w:pPr>
        <w:rPr/>
      </w:pPr>
      <w:r w:rsidDel="00000000" w:rsidR="00000000" w:rsidRPr="00000000">
        <w:rPr>
          <w:rtl w:val="0"/>
        </w:rPr>
        <w:t xml:space="preserve">Démonstration sera faite par Alain à la prochaine réunion.</w:t>
      </w:r>
    </w:p>
    <w:p w:rsidR="00000000" w:rsidDel="00000000" w:rsidP="00000000" w:rsidRDefault="00000000" w:rsidRPr="00000000" w14:paraId="0000002F">
      <w:pPr>
        <w:pStyle w:val="Heading3"/>
        <w:rPr/>
      </w:pPr>
      <w:r w:rsidDel="00000000" w:rsidR="00000000" w:rsidRPr="00000000">
        <w:rPr>
          <w:rtl w:val="0"/>
        </w:rPr>
        <w:t xml:space="preserve">Finances des CIA :</w:t>
      </w:r>
    </w:p>
    <w:p w:rsidR="00000000" w:rsidDel="00000000" w:rsidP="00000000" w:rsidRDefault="00000000" w:rsidRPr="00000000" w14:paraId="00000030">
      <w:pPr>
        <w:rPr/>
      </w:pPr>
      <w:r w:rsidDel="00000000" w:rsidR="00000000" w:rsidRPr="00000000">
        <w:rPr>
          <w:rtl w:val="0"/>
        </w:rPr>
        <w:t xml:space="preserve">Informations sur les frais de déplacement pour les équipes de la 30</w:t>
      </w:r>
      <w:r w:rsidDel="00000000" w:rsidR="00000000" w:rsidRPr="00000000">
        <w:rPr>
          <w:vertAlign w:val="superscript"/>
          <w:rtl w:val="0"/>
        </w:rPr>
        <w:t xml:space="preserve">e </w:t>
      </w:r>
      <w:r w:rsidDel="00000000" w:rsidR="00000000" w:rsidRPr="00000000">
        <w:rPr>
          <w:rtl w:val="0"/>
        </w:rPr>
        <w:t xml:space="preserve">: les prof1 de toutes les équipes ont été consultés par Emma. Il y a peu de retours et ils sont disparates ; toutefois, un cas fréquent est la mise à disposition d’un véhicule du lycée.</w:t>
      </w:r>
    </w:p>
    <w:p w:rsidR="00000000" w:rsidDel="00000000" w:rsidP="00000000" w:rsidRDefault="00000000" w:rsidRPr="00000000" w14:paraId="00000031">
      <w:pPr>
        <w:rPr/>
      </w:pPr>
      <w:r w:rsidDel="00000000" w:rsidR="00000000" w:rsidRPr="00000000">
        <w:rPr>
          <w:rtl w:val="0"/>
        </w:rPr>
        <w:t xml:space="preserve">Il faut désormais envoyer un courriel systématique au chef d’établissement annonçant l’inscription d’une équipe (copie au Prof1) pour faciliter l’organisation, par exemple par l’utilisation du véhicule du lycée.</w:t>
      </w:r>
    </w:p>
    <w:p w:rsidR="00000000" w:rsidDel="00000000" w:rsidP="00000000" w:rsidRDefault="00000000" w:rsidRPr="00000000" w14:paraId="00000032">
      <w:pPr>
        <w:rPr/>
      </w:pPr>
      <w:r w:rsidDel="00000000" w:rsidR="00000000" w:rsidRPr="00000000">
        <w:rPr>
          <w:rtl w:val="0"/>
        </w:rPr>
        <w:t xml:space="preserve">L’UdPPC continue de rembourser, à la demande, les frais locaux d’organisation des CIA. Mais alors que </w:t>
      </w:r>
      <w:r w:rsidDel="00000000" w:rsidR="00000000" w:rsidRPr="00000000">
        <w:rPr>
          <w:rtl w:val="0"/>
        </w:rPr>
        <w:t xml:space="preserve">la SFP perçoit les subventions que nous obtenons et les utilise pour régler nos dépenses</w:t>
      </w:r>
      <w:r w:rsidDel="00000000" w:rsidR="00000000" w:rsidRPr="00000000">
        <w:rPr>
          <w:rtl w:val="0"/>
        </w:rPr>
        <w:t xml:space="preserve">. Pourquoi l’UdPPC devrait-elle contribuer à nos dépenses à fonds perdu (alors déjà qu’elle verse annuellement une subvention de 1000 € ; la SFP, elle, ne nous subventionne pas, mais e</w:t>
      </w:r>
      <w:commentRangeStart w:id="0"/>
      <w:r w:rsidDel="00000000" w:rsidR="00000000" w:rsidRPr="00000000">
        <w:rPr>
          <w:rtl w:val="0"/>
        </w:rPr>
        <w:t xml:space="preserve">lle assure la plus grande partie de notre comptabilité</w:t>
      </w:r>
      <w:commentRangeEnd w:id="0"/>
      <w:r w:rsidDel="00000000" w:rsidR="00000000" w:rsidRPr="00000000">
        <w:commentReference w:id="0"/>
      </w:r>
      <w:r w:rsidDel="00000000" w:rsidR="00000000" w:rsidRPr="00000000">
        <w:rPr>
          <w:rtl w:val="0"/>
        </w:rPr>
        <w:t xml:space="preserve">). Il faut poursuivre la réflexion sur la façon de mettre fin à cette disparité entre nos deux « tutelles ».</w:t>
      </w:r>
    </w:p>
    <w:p w:rsidR="00000000" w:rsidDel="00000000" w:rsidP="00000000" w:rsidRDefault="00000000" w:rsidRPr="00000000" w14:paraId="00000033">
      <w:pPr>
        <w:pStyle w:val="Heading3"/>
        <w:rPr/>
      </w:pPr>
      <w:r w:rsidDel="00000000" w:rsidR="00000000" w:rsidRPr="00000000">
        <w:rPr>
          <w:rtl w:val="0"/>
        </w:rPr>
        <w:t xml:space="preserve">Réunion avec les organisateurs de CIA :</w:t>
      </w:r>
    </w:p>
    <w:p w:rsidR="00000000" w:rsidDel="00000000" w:rsidP="00000000" w:rsidRDefault="00000000" w:rsidRPr="00000000" w14:paraId="00000034">
      <w:pPr>
        <w:rPr/>
      </w:pPr>
      <w:r w:rsidDel="00000000" w:rsidR="00000000" w:rsidRPr="00000000">
        <w:rPr>
          <w:rtl w:val="0"/>
        </w:rPr>
        <w:t xml:space="preserve">Il faut les sensibiliser aux résolutions que nous avons prises à la suite de l’affaire « lithium » et aux problèmes fréquents de fautes dans les mémoires. Proposer une date pour une réunion par visioconférence d’environ une heure un soir en novembre.</w:t>
      </w:r>
    </w:p>
    <w:p w:rsidR="00000000" w:rsidDel="00000000" w:rsidP="00000000" w:rsidRDefault="00000000" w:rsidRPr="00000000" w14:paraId="00000035">
      <w:pPr>
        <w:pStyle w:val="Heading2"/>
        <w:rPr/>
      </w:pPr>
      <w:r w:rsidDel="00000000" w:rsidR="00000000" w:rsidRPr="00000000">
        <w:rPr>
          <w:rtl w:val="0"/>
        </w:rPr>
        <w:t xml:space="preserve">Site Olymphys : archivage :</w:t>
      </w:r>
    </w:p>
    <w:p w:rsidR="00000000" w:rsidDel="00000000" w:rsidP="00000000" w:rsidRDefault="00000000" w:rsidRPr="00000000" w14:paraId="00000036">
      <w:pPr>
        <w:rPr/>
      </w:pPr>
      <w:r w:rsidDel="00000000" w:rsidR="00000000" w:rsidRPr="00000000">
        <w:rPr>
          <w:rtl w:val="0"/>
        </w:rPr>
        <w:t xml:space="preserve">Alain et Denis préparent l’espace d’archivage pour le comité national, ce sera un « explorateur » de fichiers en ligne sur Olymphys qui permettra le chargement et le déchargement des fichiers mais pas leur ouverture façon « Google Drive ». Le but est cependant de se passer, </w:t>
      </w:r>
      <w:r w:rsidDel="00000000" w:rsidR="00000000" w:rsidRPr="00000000">
        <w:rPr>
          <w:b w:val="1"/>
          <w:rtl w:val="0"/>
        </w:rPr>
        <w:t xml:space="preserve">à terme</w:t>
      </w:r>
      <w:r w:rsidDel="00000000" w:rsidR="00000000" w:rsidRPr="00000000">
        <w:rPr>
          <w:rtl w:val="0"/>
        </w:rPr>
        <w:t xml:space="preserve">, de Google </w:t>
      </w:r>
      <w:r w:rsidDel="00000000" w:rsidR="00000000" w:rsidRPr="00000000">
        <w:rPr>
          <w:rtl w:val="0"/>
        </w:rPr>
        <w:t xml:space="preserve">Drive</w:t>
      </w:r>
      <w:r w:rsidDel="00000000" w:rsidR="00000000" w:rsidRPr="00000000">
        <w:rPr>
          <w:rtl w:val="0"/>
        </w:rPr>
        <w:t xml:space="preserve"> (pas de précipitation, bien sûr!)</w:t>
      </w:r>
    </w:p>
    <w:p w:rsidR="00000000" w:rsidDel="00000000" w:rsidP="00000000" w:rsidRDefault="00000000" w:rsidRPr="00000000" w14:paraId="00000037">
      <w:pPr>
        <w:pStyle w:val="Heading2"/>
        <w:rPr/>
      </w:pPr>
      <w:r w:rsidDel="00000000" w:rsidR="00000000" w:rsidRPr="00000000">
        <w:rPr>
          <w:rtl w:val="0"/>
        </w:rPr>
        <w:t xml:space="preserve">Congrès de l’UdPPC :</w:t>
      </w:r>
    </w:p>
    <w:p w:rsidR="00000000" w:rsidDel="00000000" w:rsidP="00000000" w:rsidRDefault="00000000" w:rsidRPr="00000000" w14:paraId="00000038">
      <w:pPr>
        <w:rPr/>
      </w:pPr>
      <w:r w:rsidDel="00000000" w:rsidR="00000000" w:rsidRPr="00000000">
        <w:rPr>
          <w:rtl w:val="0"/>
        </w:rPr>
        <w:t xml:space="preserve">Il y aura à nouveau un dîner entre les membres du comité présents et les organisateurs de CIA, sans doute le samedi 28 au soir. Cette année, le dîner sera offert par le budget du comité national.</w:t>
      </w:r>
    </w:p>
    <w:p w:rsidR="00000000" w:rsidDel="00000000" w:rsidP="00000000" w:rsidRDefault="00000000" w:rsidRPr="00000000" w14:paraId="00000039">
      <w:pPr>
        <w:pStyle w:val="Heading2"/>
        <w:rPr/>
      </w:pPr>
      <w:r w:rsidDel="00000000" w:rsidR="00000000" w:rsidRPr="00000000">
        <w:rPr>
          <w:rtl w:val="0"/>
        </w:rPr>
        <w:t xml:space="preserve">Editions suivantes :</w:t>
      </w:r>
    </w:p>
    <w:p w:rsidR="00000000" w:rsidDel="00000000" w:rsidP="00000000" w:rsidRDefault="00000000" w:rsidRPr="00000000" w14:paraId="0000003A">
      <w:pPr>
        <w:pStyle w:val="Heading3"/>
        <w:rPr/>
      </w:pPr>
      <w:r w:rsidDel="00000000" w:rsidR="00000000" w:rsidRPr="00000000">
        <w:rPr>
          <w:rtl w:val="0"/>
        </w:rPr>
        <w:t xml:space="preserve">Lieu du CN :</w:t>
      </w:r>
    </w:p>
    <w:p w:rsidR="00000000" w:rsidDel="00000000" w:rsidP="00000000" w:rsidRDefault="00000000" w:rsidRPr="00000000" w14:paraId="0000003B">
      <w:pPr>
        <w:rPr/>
      </w:pPr>
      <w:r w:rsidDel="00000000" w:rsidR="00000000" w:rsidRPr="00000000">
        <w:rPr>
          <w:rtl w:val="0"/>
        </w:rPr>
        <w:t xml:space="preserve">Ce sera probablement iXCampus pour la 32</w:t>
      </w:r>
      <w:r w:rsidDel="00000000" w:rsidR="00000000" w:rsidRPr="00000000">
        <w:rPr>
          <w:vertAlign w:val="superscript"/>
          <w:rtl w:val="0"/>
        </w:rPr>
        <w:t xml:space="preserve">e</w:t>
      </w:r>
      <w:r w:rsidDel="00000000" w:rsidR="00000000" w:rsidRPr="00000000">
        <w:rPr>
          <w:rtl w:val="0"/>
        </w:rPr>
        <w:t xml:space="preserve"> et Marseille pour la 33</w:t>
      </w:r>
      <w:r w:rsidDel="00000000" w:rsidR="00000000" w:rsidRPr="00000000">
        <w:rPr>
          <w:vertAlign w:val="superscript"/>
          <w:rtl w:val="0"/>
        </w:rPr>
        <w:t xml:space="preserve">e</w:t>
      </w:r>
      <w:r w:rsidDel="00000000" w:rsidR="00000000" w:rsidRPr="00000000">
        <w:rPr>
          <w:rtl w:val="0"/>
        </w:rPr>
        <w:t xml:space="preserve">.</w:t>
      </w:r>
    </w:p>
    <w:p w:rsidR="00000000" w:rsidDel="00000000" w:rsidP="00000000" w:rsidRDefault="00000000" w:rsidRPr="00000000" w14:paraId="0000003C">
      <w:pPr>
        <w:pStyle w:val="Heading3"/>
        <w:rPr/>
      </w:pPr>
      <w:r w:rsidDel="00000000" w:rsidR="00000000" w:rsidRPr="00000000">
        <w:rPr>
          <w:rtl w:val="0"/>
        </w:rPr>
        <w:t xml:space="preserve">Calendrier :</w:t>
      </w:r>
    </w:p>
    <w:p w:rsidR="00000000" w:rsidDel="00000000" w:rsidP="00000000" w:rsidRDefault="00000000" w:rsidRPr="00000000" w14:paraId="0000003D">
      <w:pPr>
        <w:rPr/>
      </w:pPr>
      <w:r w:rsidDel="00000000" w:rsidR="00000000" w:rsidRPr="00000000">
        <w:rPr>
          <w:rtl w:val="0"/>
        </w:rPr>
        <w:t xml:space="preserve">Réunion prévue avec Caroline Grandpré, qui souhaite mettre en question le calendrier de notre concours, surtout maintenant que le calendrier des épreuves du baccalauréat semble devenir moins envahissant ; chaque fois que la question a été mise sur le tapis, nous sommes arrivés à la conclusion que la formule actuelle est le meilleur compromis, mais nous ne pouvons pas simplement refuser de discuter de la question : il faut voir avec elle qui pourrait contribuer à une réflexion collective, s’il y a lieu. Emma commence par un contact informel.</w:t>
      </w:r>
    </w:p>
    <w:p w:rsidR="00000000" w:rsidDel="00000000" w:rsidP="00000000" w:rsidRDefault="00000000" w:rsidRPr="00000000" w14:paraId="0000003E">
      <w:pPr>
        <w:spacing w:before="240" w:lineRule="auto"/>
        <w:rPr/>
      </w:pPr>
      <w:r w:rsidDel="00000000" w:rsidR="00000000" w:rsidRPr="00000000">
        <w:rPr>
          <w:rtl w:val="0"/>
        </w:rPr>
        <w:t xml:space="preserve">La réunion se termine à 17h15.</w:t>
      </w:r>
    </w:p>
    <w:p w:rsidR="00000000" w:rsidDel="00000000" w:rsidP="00000000" w:rsidRDefault="00000000" w:rsidRPr="00000000" w14:paraId="0000003F">
      <w:pPr>
        <w:pStyle w:val="Heading2"/>
        <w:ind w:left="68" w:hanging="68"/>
        <w:jc w:val="center"/>
        <w:rPr>
          <w:color w:val="000000"/>
          <w:sz w:val="22"/>
          <w:szCs w:val="22"/>
        </w:rPr>
      </w:pPr>
      <w:r w:rsidDel="00000000" w:rsidR="00000000" w:rsidRPr="00000000">
        <w:rPr>
          <w:color w:val="000000"/>
          <w:rtl w:val="0"/>
        </w:rPr>
        <w:t xml:space="preserve">Prochaines réunions du comité et échéances principales</w:t>
        <w:br w:type="textWrapping"/>
      </w:r>
      <w:r w:rsidDel="00000000" w:rsidR="00000000" w:rsidRPr="00000000">
        <w:rPr>
          <w:b w:val="0"/>
          <w:color w:val="000000"/>
          <w:sz w:val="22"/>
          <w:szCs w:val="22"/>
          <w:rtl w:val="0"/>
        </w:rPr>
        <w:t xml:space="preserve">(</w:t>
      </w:r>
      <w:r w:rsidDel="00000000" w:rsidR="00000000" w:rsidRPr="00000000">
        <w:rPr>
          <w:b w:val="0"/>
          <w:sz w:val="22"/>
          <w:szCs w:val="22"/>
          <w:highlight w:val="cyan"/>
          <w:rtl w:val="0"/>
        </w:rPr>
        <w:t xml:space="preserve">Madeleine</w:t>
      </w:r>
      <w:r w:rsidDel="00000000" w:rsidR="00000000" w:rsidRPr="00000000">
        <w:rPr>
          <w:b w:val="0"/>
          <w:sz w:val="22"/>
          <w:szCs w:val="22"/>
          <w:rtl w:val="0"/>
        </w:rPr>
        <w:t xml:space="preserve"> informe l’UdPPC et la SFP ; toutes les réunions peuvent être suivies à distance)</w:t>
      </w:r>
      <w:r w:rsidDel="00000000" w:rsidR="00000000" w:rsidRPr="00000000">
        <w:rPr>
          <w:color w:val="000000"/>
          <w:rtl w:val="0"/>
        </w:rPr>
        <w:t xml:space="preserve"> </w:t>
      </w:r>
      <w:r w:rsidDel="00000000" w:rsidR="00000000" w:rsidRPr="00000000">
        <w:rPr>
          <w:color w:val="000000"/>
          <w:sz w:val="22"/>
          <w:szCs w:val="22"/>
          <w:rtl w:val="0"/>
        </w:rPr>
        <w:t xml:space="preserve">:</w:t>
      </w:r>
    </w:p>
    <w:p w:rsidR="00000000" w:rsidDel="00000000" w:rsidP="00000000" w:rsidRDefault="00000000" w:rsidRPr="00000000" w14:paraId="00000040">
      <w:pPr>
        <w:rPr/>
        <w:sectPr>
          <w:pgSz w:h="16838" w:w="11906" w:orient="portrait"/>
          <w:pgMar w:bottom="1417" w:top="1417" w:left="1417" w:right="1417" w:header="720" w:footer="720"/>
          <w:pgNumType w:start="1"/>
        </w:sectPr>
      </w:pPr>
      <w:r w:rsidDel="00000000" w:rsidR="00000000" w:rsidRPr="00000000">
        <w:rPr>
          <w:rtl w:val="0"/>
        </w:rPr>
        <w:t xml:space="preserve">Nous restons sur l’idée d’organiser une réunion par mois sauf juillet, août et février, trois réunions par an se tenant de préférence en « présentiel » même si le mode hybride est toujours possible. Les autres réunions se tiennent en soirée, </w:t>
      </w:r>
      <w:r w:rsidDel="00000000" w:rsidR="00000000" w:rsidRPr="00000000">
        <w:rPr>
          <w:i w:val="1"/>
          <w:rtl w:val="0"/>
        </w:rPr>
        <w:t xml:space="preserve">en ligne</w:t>
      </w:r>
      <w:r w:rsidDel="00000000" w:rsidR="00000000" w:rsidRPr="00000000">
        <w:rPr>
          <w:rtl w:val="0"/>
        </w:rPr>
        <w:t xml:space="preserve">. La dernière réunion de l’année se tient en présentiel et se conclut par un dîner.</w:t>
      </w:r>
    </w:p>
    <w:p w:rsidR="00000000" w:rsidDel="00000000" w:rsidP="00000000" w:rsidRDefault="00000000" w:rsidRPr="00000000" w14:paraId="00000041">
      <w:pPr>
        <w:rPr>
          <w:i w:val="1"/>
        </w:rPr>
      </w:pPr>
      <w:r w:rsidDel="00000000" w:rsidR="00000000" w:rsidRPr="00000000">
        <w:rPr>
          <w:i w:val="1"/>
          <w:rtl w:val="0"/>
        </w:rPr>
        <w:t xml:space="preserve">Vendredi 19 octobre 20h30</w:t>
      </w:r>
    </w:p>
    <w:p w:rsidR="00000000" w:rsidDel="00000000" w:rsidP="00000000" w:rsidRDefault="00000000" w:rsidRPr="00000000" w14:paraId="00000042">
      <w:pPr>
        <w:rPr/>
      </w:pPr>
      <w:r w:rsidDel="00000000" w:rsidR="00000000" w:rsidRPr="00000000">
        <w:rPr>
          <w:rtl w:val="0"/>
        </w:rPr>
        <w:t xml:space="preserve">Vendredi 24 novembre 14h-17h SFP (Pierre à distance).</w:t>
      </w:r>
    </w:p>
    <w:p w:rsidR="00000000" w:rsidDel="00000000" w:rsidP="00000000" w:rsidRDefault="00000000" w:rsidRPr="00000000" w14:paraId="00000043">
      <w:pPr>
        <w:rPr>
          <w:color w:val="e36c09"/>
        </w:rPr>
      </w:pPr>
      <w:r w:rsidDel="00000000" w:rsidR="00000000" w:rsidRPr="00000000">
        <w:rPr>
          <w:color w:val="e36c09"/>
          <w:rtl w:val="0"/>
        </w:rPr>
        <w:t xml:space="preserve">CIA le mercredi 6 décembre</w:t>
      </w:r>
    </w:p>
    <w:p w:rsidR="00000000" w:rsidDel="00000000" w:rsidP="00000000" w:rsidRDefault="00000000" w:rsidRPr="00000000" w14:paraId="00000044">
      <w:pPr>
        <w:rPr>
          <w:i w:val="1"/>
        </w:rPr>
      </w:pPr>
      <w:r w:rsidDel="00000000" w:rsidR="00000000" w:rsidRPr="00000000">
        <w:rPr>
          <w:i w:val="1"/>
          <w:rtl w:val="0"/>
        </w:rPr>
        <w:t xml:space="preserve">Mardi 12 décembre 20h30</w:t>
      </w:r>
    </w:p>
    <w:p w:rsidR="00000000" w:rsidDel="00000000" w:rsidP="00000000" w:rsidRDefault="00000000" w:rsidRPr="00000000" w14:paraId="00000045">
      <w:pPr>
        <w:rPr/>
      </w:pPr>
      <w:r w:rsidDel="00000000" w:rsidR="00000000" w:rsidRPr="00000000">
        <w:rPr>
          <w:rtl w:val="0"/>
        </w:rPr>
        <w:t xml:space="preserve">Mardi 16 janvier UdPPC</w:t>
      </w:r>
    </w:p>
    <w:p w:rsidR="00000000" w:rsidDel="00000000" w:rsidP="00000000" w:rsidRDefault="00000000" w:rsidRPr="00000000" w14:paraId="00000046">
      <w:pPr>
        <w:rPr>
          <w:color w:val="e36c09"/>
        </w:rPr>
      </w:pPr>
      <w:r w:rsidDel="00000000" w:rsidR="00000000" w:rsidRPr="00000000">
        <w:rPr>
          <w:color w:val="e36c09"/>
          <w:rtl w:val="0"/>
        </w:rPr>
        <w:t xml:space="preserve">CN le vendredi 2 et le samedi 3 février</w:t>
      </w:r>
    </w:p>
    <w:p w:rsidR="00000000" w:rsidDel="00000000" w:rsidP="00000000" w:rsidRDefault="00000000" w:rsidRPr="00000000" w14:paraId="00000047">
      <w:pPr>
        <w:rPr>
          <w:i w:val="1"/>
        </w:rPr>
      </w:pPr>
      <w:r w:rsidDel="00000000" w:rsidR="00000000" w:rsidRPr="00000000">
        <w:rPr>
          <w:i w:val="1"/>
          <w:rtl w:val="0"/>
        </w:rPr>
        <w:t xml:space="preserve">Mardi 19 mars 20h30</w:t>
      </w:r>
    </w:p>
    <w:p w:rsidR="00000000" w:rsidDel="00000000" w:rsidP="00000000" w:rsidRDefault="00000000" w:rsidRPr="00000000" w14:paraId="00000048">
      <w:pPr>
        <w:rPr>
          <w:i w:val="1"/>
        </w:rPr>
      </w:pPr>
      <w:r w:rsidDel="00000000" w:rsidR="00000000" w:rsidRPr="00000000">
        <w:rPr>
          <w:i w:val="1"/>
          <w:rtl w:val="0"/>
        </w:rPr>
        <w:t xml:space="preserve">Jeudi 4 avril 20h30</w:t>
      </w:r>
    </w:p>
    <w:p w:rsidR="00000000" w:rsidDel="00000000" w:rsidP="00000000" w:rsidRDefault="00000000" w:rsidRPr="00000000" w14:paraId="00000049">
      <w:pPr>
        <w:rPr>
          <w:i w:val="1"/>
        </w:rPr>
      </w:pPr>
      <w:r w:rsidDel="00000000" w:rsidR="00000000" w:rsidRPr="00000000">
        <w:rPr>
          <w:i w:val="1"/>
          <w:rtl w:val="0"/>
        </w:rPr>
        <w:t xml:space="preserve">Mardi 21 mai 20h30</w:t>
      </w:r>
    </w:p>
    <w:p w:rsidR="00000000" w:rsidDel="00000000" w:rsidP="00000000" w:rsidRDefault="00000000" w:rsidRPr="00000000" w14:paraId="0000004A">
      <w:pPr>
        <w:rPr/>
        <w:sectPr>
          <w:type w:val="continuous"/>
          <w:pgSz w:h="16838" w:w="11906" w:orient="portrait"/>
          <w:pgMar w:bottom="1417" w:top="1417" w:left="1417" w:right="1417" w:header="720" w:footer="720"/>
          <w:pgNumType w:start="1"/>
          <w:cols w:equalWidth="0" w:num="2">
            <w:col w:space="720" w:w="4175.999999999999"/>
            <w:col w:space="0" w:w="4175.999999999999"/>
          </w:cols>
        </w:sectPr>
      </w:pPr>
      <w:r w:rsidDel="00000000" w:rsidR="00000000" w:rsidRPr="00000000">
        <w:rPr>
          <w:rtl w:val="0"/>
        </w:rPr>
        <w:t xml:space="preserve">Mardi 25 juin UdPPC puis restaurant</w:t>
      </w:r>
    </w:p>
    <w:p w:rsidR="00000000" w:rsidDel="00000000" w:rsidP="00000000" w:rsidRDefault="00000000" w:rsidRPr="00000000" w14:paraId="0000004B">
      <w:pPr>
        <w:rPr>
          <w:sz w:val="20"/>
          <w:szCs w:val="20"/>
        </w:rPr>
      </w:pPr>
      <w:r w:rsidDel="00000000" w:rsidR="00000000" w:rsidRPr="00000000">
        <w:rPr>
          <w:sz w:val="20"/>
          <w:szCs w:val="20"/>
          <w:rtl w:val="0"/>
        </w:rPr>
        <w:t xml:space="preserve">Lien Zoom : </w:t>
      </w:r>
      <w:hyperlink r:id="rId7">
        <w:r w:rsidDel="00000000" w:rsidR="00000000" w:rsidRPr="00000000">
          <w:rPr>
            <w:color w:val="0000ff"/>
            <w:sz w:val="20"/>
            <w:szCs w:val="20"/>
            <w:u w:val="single"/>
            <w:rtl w:val="0"/>
          </w:rPr>
          <w:t xml:space="preserve">https://us02web.zoom.us/j/81125438816?pwd=eno0QXNwWEJneDE5Q2VXR2RMNWZZQT09</w:t>
        </w:r>
      </w:hyperlink>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sz w:val="20"/>
          <w:szCs w:val="20"/>
          <w:rtl w:val="0"/>
        </w:rPr>
        <w:t xml:space="preserve">ID de réunion : 811 2543 8816</w:t>
      </w:r>
    </w:p>
    <w:p w:rsidR="00000000" w:rsidDel="00000000" w:rsidP="00000000" w:rsidRDefault="00000000" w:rsidRPr="00000000" w14:paraId="0000004D">
      <w:pPr>
        <w:rPr>
          <w:sz w:val="20"/>
          <w:szCs w:val="20"/>
        </w:rPr>
      </w:pPr>
      <w:r w:rsidDel="00000000" w:rsidR="00000000" w:rsidRPr="00000000">
        <w:rPr>
          <w:sz w:val="20"/>
          <w:szCs w:val="20"/>
          <w:rtl w:val="0"/>
        </w:rPr>
        <w:t xml:space="preserve">Code secret : 804624</w:t>
      </w:r>
    </w:p>
    <w:sectPr>
      <w:type w:val="continuous"/>
      <w:pgSz w:h="16838" w:w="11906" w:orient="portrait"/>
      <w:pgMar w:bottom="1417" w:top="1417" w:left="1417" w:right="1417"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deleine Masle" w:id="0" w:date="2023-09-19T13:31:47Z">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qui représente une valeur en nature sans doute supérieure à 1000€</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spacing w:before="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60" w:lineRule="auto"/>
      <w:jc w:val="center"/>
    </w:pPr>
    <w:rPr>
      <w:b w:val="1"/>
      <w:color w:val="000000"/>
      <w:sz w:val="32"/>
      <w:szCs w:val="32"/>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60" w:before="240" w:lineRule="auto"/>
      <w:ind w:left="633" w:hanging="633"/>
    </w:pPr>
    <w:rPr>
      <w:b w:val="1"/>
      <w:i w:val="1"/>
      <w:color w:val="000000"/>
      <w:sz w:val="28"/>
      <w:szCs w:val="28"/>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pacing w:before="120" w:lineRule="auto"/>
    </w:pPr>
    <w:rPr>
      <w:rFonts w:ascii="Calibri" w:cs="Calibri" w:eastAsia="Calibri" w:hAnsi="Calibri"/>
      <w:b w:val="1"/>
      <w:color w:val="1f4d78"/>
      <w:u w:val="single"/>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pacing w:after="60" w:before="240" w:lineRule="auto"/>
    </w:pPr>
    <w:rPr>
      <w:rFonts w:ascii="Calibri" w:cs="Calibri" w:eastAsia="Calibri" w:hAnsi="Calibri"/>
      <w:b w:val="1"/>
      <w:i w:val="1"/>
      <w:color w:val="4474a0"/>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pacing w:after="40" w:before="220" w:lineRule="auto"/>
    </w:pPr>
    <w:rPr>
      <w:b w:val="1"/>
      <w:color w:val="000000"/>
      <w:sz w:val="22"/>
      <w:szCs w:val="22"/>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pacing w:after="40" w:before="200" w:lineRule="auto"/>
    </w:pPr>
    <w:rPr>
      <w:b w:val="1"/>
      <w:color w:val="000000"/>
      <w:sz w:val="20"/>
      <w:szCs w:val="20"/>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pacing w:after="120" w:before="480" w:lineRule="auto"/>
    </w:pPr>
    <w:rPr>
      <w:b w:val="1"/>
      <w:color w:val="000000"/>
      <w:sz w:val="72"/>
      <w:szCs w:val="72"/>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us02web.zoom.us/j/81125438816?pwd=eno0QXNwWEJneDE5Q2VXR2RMNWZZQT0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