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Оптимальное размещение датчиков обнаружения БПЛА</w:t>
      </w:r>
    </w:p>
    <w:p>
      <w:pPr>
        <w:jc w:val="center"/>
      </w:pPr>
      <w:r>
        <w:rPr>
          <w:b w:val="0"/>
          <w:i/>
          <w:color w:val="555555"/>
        </w:rPr>
        <w:t>Теория и математика решения: подходы, алгоритмы, критерии и показатели</w:t>
      </w:r>
    </w:p>
    <w:p>
      <w:pPr>
        <w:jc w:val="center"/>
      </w:pPr>
      <w:r>
        <w:rPr>
          <w:b w:val="0"/>
          <w:i w:val="0"/>
          <w:color w:val="555555"/>
        </w:rPr>
        <w:t>Документ объясняет, КАК решается задача и ПОЧЕМУ выбраны эти методы — понятным языком, с упором на жадный алгоритм оптимизации.</w:t>
      </w:r>
    </w:p>
    <w:p>
      <w:pPr>
        <w:pStyle w:val="Heading1"/>
      </w:pPr>
      <w:r>
        <w:rPr>
          <w:color w:val="1F4E79"/>
        </w:rPr>
        <w:t>1. Постановка задачи простыми словами</w:t>
      </w:r>
    </w:p>
    <w:p>
      <w:r>
        <w:rPr>
          <w:b w:val="0"/>
          <w:i w:val="0"/>
        </w:rPr>
        <w:t>Беспилотник (БПЛА) летит из точки A в точку B. У него ограниченный запас хода — он не может лететь сколь угодно длинным путём. Точный маршрут заранее неизвестен: каждый раз он немного другой (случайный). Наша задача — расставить N датчиков обнаружения (каждый «видит» в круге радиуса R) так, чтобы на типичном маршруте беспилотник был замечен:</w:t>
      </w:r>
    </w:p>
    <w:p>
      <w:pPr>
        <w:pStyle w:val="ListBullet"/>
      </w:pPr>
      <w:r>
        <w:rPr>
          <w:b/>
        </w:rPr>
        <w:t xml:space="preserve">• </w:t>
      </w:r>
      <w:r>
        <w:t>не менее k раз (разными датчиками) — это называется КРАТНОСТЬ;</w:t>
      </w:r>
    </w:p>
    <w:p>
      <w:pPr>
        <w:pStyle w:val="ListBullet"/>
      </w:pPr>
      <w:r>
        <w:rPr>
          <w:b/>
        </w:rPr>
        <w:t xml:space="preserve">• </w:t>
      </w:r>
      <w:r>
        <w:t>равномерно вдоль всего пути, а не только в одном месте — РАВНОМЕРНОСТЬ.</w:t>
      </w:r>
    </w:p>
    <w:p>
      <w:r>
        <w:rPr>
          <w:b w:val="0"/>
          <w:i w:val="0"/>
        </w:rPr>
        <w:t>Поскольку маршрут случайный, мы не подгоняем датчики под один путь. Мы накапливаем много случайных маршрутов (выборку) и ищем расположение, которое в среднем хорошо по всей выборке. С ростом числа маршрутов расположение стабилизируется.</w:t>
      </w:r>
    </w:p>
    <w:p>
      <w:pPr>
        <w:pStyle w:val="Heading1"/>
      </w:pPr>
      <w:r>
        <w:rPr>
          <w:color w:val="1F4E79"/>
        </w:rPr>
        <w:t>2. Геометрия: где вообще может лететь БПЛА</w:t>
      </w:r>
    </w:p>
    <w:p>
      <w:r>
        <w:rPr>
          <w:b w:val="0"/>
          <w:i w:val="0"/>
        </w:rPr>
        <w:t>Если суммарная длина пути не больше запаса хода L_max, то все достижимые точки лежат внутри ЭЛЛИПСА с фокусами A и B. Это «эллипс достижимости»:</w:t>
      </w:r>
    </w:p>
    <w:p>
      <w:pPr>
        <w:ind w:left="480"/>
      </w:pPr>
      <w:r>
        <w:rPr>
          <w:rFonts w:ascii="Consolas" w:hAnsi="Consolas"/>
          <w:i/>
          <w:sz w:val="22"/>
        </w:rPr>
        <w:t>E = { P : |PA| + |PB| ≤ L_max }</w:t>
      </w:r>
    </w:p>
    <w:p>
      <w:r>
        <w:rPr>
          <w:b w:val="0"/>
          <w:i w:val="0"/>
        </w:rPr>
        <w:t>Его большая полуось a = L_max/2 (наибольшее удаление вдоль линии A–B), межфокусное c = |AB|/2, малая полуось b = √(a² − c²). Любой маршрут длиной ≤ L_max целиком лежит в этом эллипсе — значит запас хода автоматически удерживает БПЛА внутри, отдельная проверка не нужна.</w:t>
      </w:r>
    </w:p>
    <w:p>
      <w:r>
        <w:rPr>
          <w:b w:val="0"/>
          <w:i w:val="0"/>
        </w:rPr>
        <w:t>На практике маршруты заполняют не весь эллипс, а более узкий «КОРИДОР ДВИЖЕНИЯ» между крайними возможными траекториями. Датчики имеет смысл ставить только в этом коридоре (вне его ни один маршрут не проходит), и карту удобнее масштабировать под коридор.</w:t>
      </w:r>
    </w:p>
    <w:p>
      <w:pPr>
        <w:pStyle w:val="Heading1"/>
      </w:pPr>
      <w:r>
        <w:rPr>
          <w:color w:val="1F4E79"/>
        </w:rPr>
        <w:t>3. Модель движения беспилотника</w:t>
      </w:r>
    </w:p>
    <w:p>
      <w:r>
        <w:rPr>
          <w:b w:val="0"/>
          <w:i w:val="0"/>
        </w:rPr>
        <w:t>Этап 1 — ДУГИ. Маршрут — дуга от A до B, заданная углом отклонения θ (на сколько траектория «отклоняется» от прямой в точке старта):</w:t>
      </w:r>
    </w:p>
    <w:p>
      <w:pPr>
        <w:pStyle w:val="ListBullet"/>
      </w:pPr>
      <w:r>
        <w:rPr>
          <w:b/>
        </w:rPr>
        <w:t xml:space="preserve">• </w:t>
      </w:r>
      <w:r>
        <w:t>θ = 0 — полёт по прямой A→B (самый короткий путь);</w:t>
      </w:r>
    </w:p>
    <w:p>
      <w:pPr>
        <w:pStyle w:val="ListBullet"/>
      </w:pPr>
      <w:r>
        <w:rPr>
          <w:b/>
        </w:rPr>
        <w:t xml:space="preserve">• </w:t>
      </w:r>
      <w:r>
        <w:t>чем больше θ, тем сильнее выгнута дуга и тем она длиннее;</w:t>
      </w:r>
    </w:p>
    <w:p>
      <w:pPr>
        <w:pStyle w:val="ListBullet"/>
      </w:pPr>
      <w:r>
        <w:rPr>
          <w:b/>
        </w:rPr>
        <w:t xml:space="preserve">• </w:t>
      </w:r>
      <w:r>
        <w:t>предельный угол θ_max — когда длина дуги равна запасу хода L_max (дальше отклоняться нельзя). Эти крайние дуги на карте — красный пунктир.</w:t>
      </w:r>
    </w:p>
    <w:p>
      <w:r>
        <w:rPr>
          <w:b w:val="0"/>
          <w:i w:val="0"/>
        </w:rPr>
        <w:t>Длина дуги связана с углом формулой L(θ) = c·θ / sin θ (растёт с θ). Случайный маршрут получается случайным выбором угла θ.</w:t>
      </w:r>
    </w:p>
    <w:p>
      <w:r>
        <w:rPr>
          <w:b w:val="0"/>
          <w:i w:val="0"/>
        </w:rPr>
        <w:t>Профиль разброса задаёт, какие маршруты чаще:</w:t>
      </w:r>
    </w:p>
    <w:p>
      <w:pPr>
        <w:pStyle w:val="ListBullet"/>
      </w:pPr>
      <w:r>
        <w:rPr>
          <w:b/>
        </w:rPr>
        <w:t xml:space="preserve">• </w:t>
      </w:r>
      <w:r>
        <w:t>обычный — чаще короткие (угол около нуля);</w:t>
      </w:r>
    </w:p>
    <w:p>
      <w:pPr>
        <w:pStyle w:val="ListBullet"/>
      </w:pPr>
      <w:r>
        <w:rPr>
          <w:b/>
        </w:rPr>
        <w:t xml:space="preserve">• </w:t>
      </w:r>
      <w:r>
        <w:t>смешанный — поровну коротких и длинных;</w:t>
      </w:r>
    </w:p>
    <w:p>
      <w:pPr>
        <w:pStyle w:val="ListBullet"/>
      </w:pPr>
      <w:r>
        <w:rPr>
          <w:b/>
        </w:rPr>
        <w:t xml:space="preserve">• </w:t>
      </w:r>
      <w:r>
        <w:t>сложный — чаще сильно выгнутые (длинные обходные) маршруты.</w:t>
      </w:r>
    </w:p>
    <w:p>
      <w:r>
        <w:rPr>
          <w:b w:val="0"/>
          <w:i w:val="0"/>
        </w:rPr>
        <w:t>Этап 2 — ПЕТЛИ (петляющее движение): синусоида с закреплёнными концами A, B; амплитуда ограничена запасом хода. Метод решения при этом не меняется — меняется только генератор маршрутов.</w:t>
      </w:r>
    </w:p>
    <w:p>
      <w:pPr>
        <w:pStyle w:val="Heading1"/>
      </w:pPr>
      <w:r>
        <w:rPr>
          <w:color w:val="1F4E79"/>
        </w:rPr>
        <w:t>4. Модель обнаружения</w:t>
      </w:r>
    </w:p>
    <w:p>
      <w:r>
        <w:rPr>
          <w:b w:val="0"/>
          <w:i w:val="0"/>
        </w:rPr>
        <w:t>Датчик засекает маршрут, если траектория хотя бы раз входит в его круг радиуса R. Повторные входы того же датчика не считаются. Поэтому число обнаружений n(S, γ) — это число РАЗНЫХ датчиков, засёкших маршрут γ при расположении S.</w:t>
      </w:r>
    </w:p>
    <w:p>
      <w:r>
        <w:rPr>
          <w:b w:val="0"/>
          <w:i w:val="0"/>
        </w:rPr>
        <w:t>Отдельно считаем НЕПРЕРЫВНОЕ ПОКРЫТИЕ — какую долю длины пути беспилотник находится в зоне хотя бы одного датчика (это «процент сопровождения», он отличается от счёта засечек).</w:t>
      </w:r>
    </w:p>
    <w:p>
      <w:pPr>
        <w:pStyle w:val="Heading1"/>
      </w:pPr>
      <w:r>
        <w:rPr>
          <w:color w:val="1F4E79"/>
        </w:rPr>
        <w:t>5. Критерии и показатели</w:t>
      </w:r>
    </w:p>
    <w:p>
      <w:r>
        <w:rPr>
          <w:b/>
          <w:i w:val="0"/>
        </w:rPr>
        <w:t>Важно различать КРИТЕРИИ (что оптимизируем) и ПОКАЗАТЕЛИ (что измеряем и докладываем).</w:t>
      </w:r>
    </w:p>
    <w:p>
      <w:r>
        <w:rPr>
          <w:b/>
          <w:i w:val="0"/>
        </w:rPr>
        <w:t>Критерии (входят в целевую функцию):</w:t>
      </w:r>
    </w:p>
    <w:p>
      <w:pPr>
        <w:pStyle w:val="ListBullet"/>
      </w:pPr>
      <w:r>
        <w:rPr>
          <w:b/>
        </w:rPr>
        <w:t xml:space="preserve">• </w:t>
      </w:r>
      <w:r>
        <w:t>кратность — не менее k засечек на маршрут;</w:t>
      </w:r>
    </w:p>
    <w:p>
      <w:pPr>
        <w:pStyle w:val="ListBullet"/>
      </w:pPr>
      <w:r>
        <w:rPr>
          <w:b/>
        </w:rPr>
        <w:t xml:space="preserve">• </w:t>
      </w:r>
      <w:r>
        <w:t>равномерность — засечки распределены вдоль всего пути.</w:t>
      </w:r>
    </w:p>
    <w:p>
      <w:r>
        <w:rPr>
          <w:b/>
          <w:i w:val="0"/>
        </w:rPr>
        <w:t>Показатели (рассчитываются по выборке для оценки качества):</w:t>
      </w:r>
    </w:p>
    <w:p>
      <w:pPr>
        <w:pStyle w:val="ListBullet"/>
      </w:pPr>
      <w:r>
        <w:rPr>
          <w:b/>
        </w:rPr>
        <w:t xml:space="preserve">• </w:t>
      </w:r>
      <w:r>
        <w:t>среднее число пересечений зон обнаружения 𝔼[n];</w:t>
      </w:r>
    </w:p>
    <w:p>
      <w:pPr>
        <w:pStyle w:val="ListBullet"/>
      </w:pPr>
      <w:r>
        <w:rPr>
          <w:b/>
        </w:rPr>
        <w:t xml:space="preserve">• </w:t>
      </w:r>
      <w:r>
        <w:t>средний процент пути под наблюдением (непрерывное покрытие);</w:t>
      </w:r>
    </w:p>
    <w:p>
      <w:pPr>
        <w:pStyle w:val="ListBullet"/>
      </w:pPr>
      <w:r>
        <w:rPr>
          <w:b/>
        </w:rPr>
        <w:t xml:space="preserve">• </w:t>
      </w:r>
      <w:r>
        <w:t>среднее расстояние, пройденное вне зон видимости;</w:t>
      </w:r>
    </w:p>
    <w:p>
      <w:pPr>
        <w:pStyle w:val="ListBullet"/>
      </w:pPr>
      <w:r>
        <w:rPr>
          <w:b/>
        </w:rPr>
        <w:t xml:space="preserve">• </w:t>
      </w:r>
      <w:r>
        <w:t>доля маршрутов, на которых выполнено требование ≥ k засечек;</w:t>
      </w:r>
    </w:p>
    <w:p>
      <w:pPr>
        <w:pStyle w:val="ListBullet"/>
      </w:pPr>
      <w:r>
        <w:rPr>
          <w:b/>
        </w:rPr>
        <w:t xml:space="preserve">• </w:t>
      </w:r>
      <w:r>
        <w:t>число фактически задействованных датчиков (равно N).</w:t>
      </w:r>
    </w:p>
    <w:p>
      <w:pPr>
        <w:pStyle w:val="Heading1"/>
      </w:pPr>
      <w:r>
        <w:rPr>
          <w:color w:val="1F4E79"/>
        </w:rPr>
        <w:t>6. Целевая функция (полезность расположения)</w:t>
      </w:r>
    </w:p>
    <w:p>
      <w:r>
        <w:rPr>
          <w:b w:val="0"/>
          <w:i w:val="0"/>
        </w:rPr>
        <w:t>Качество расположения S на одном маршруте γ выражает «полезность»:</w:t>
      </w:r>
    </w:p>
    <w:p>
      <w:pPr>
        <w:ind w:left="480"/>
      </w:pPr>
      <w:r>
        <w:rPr>
          <w:rFonts w:ascii="Consolas" w:hAnsi="Consolas"/>
          <w:i/>
          <w:sz w:val="22"/>
        </w:rPr>
        <w:t>φ(S, γ) = α₁ · min(n, k)/k  +  α₂ · m/L_seg</w:t>
      </w:r>
    </w:p>
    <w:p>
      <w:r>
        <w:rPr>
          <w:b w:val="0"/>
          <w:i w:val="0"/>
        </w:rPr>
        <w:t>Здесь n — число засёкших датчиков; min(n, k) «обрезает» сверх k (лишние засечки не вознаграждаются — ресурс лучше отдать необеспеченным маршрутам). m — число покрытых участков из L_seg (маршрут делится на L_seg равных отрезков; чем их больше, тем строже требование равномерности). Веса α₁, α₂ задают баланс: три режима — «пересечение» (0,75/0,25), «распределение» (0,25/0,75) и «сбалансированный» (0,5/0,5).</w:t>
      </w:r>
    </w:p>
    <w:p>
      <w:r>
        <w:rPr>
          <w:b w:val="0"/>
          <w:i w:val="0"/>
        </w:rPr>
        <w:t>Истинная цель — максимизировать СРЕДНЮЮ полезность по всем возможным маршрутам (математическое ожидание):</w:t>
      </w:r>
    </w:p>
    <w:p>
      <w:pPr>
        <w:ind w:left="480"/>
      </w:pPr>
      <w:r>
        <w:rPr>
          <w:rFonts w:ascii="Consolas" w:hAnsi="Consolas"/>
          <w:i/>
          <w:sz w:val="22"/>
        </w:rPr>
        <w:t>F(S) = 𝔼[φ(S, γ)] → max   при   |S| ≤ N</w:t>
      </w:r>
    </w:p>
    <w:p>
      <w:pPr>
        <w:pStyle w:val="Heading1"/>
      </w:pPr>
      <w:r>
        <w:rPr>
          <w:color w:val="1F4E79"/>
        </w:rPr>
        <w:t>7. Метод оптимизации</w:t>
      </w:r>
    </w:p>
    <w:p>
      <w:pPr>
        <w:pStyle w:val="Heading2"/>
      </w:pPr>
      <w:r>
        <w:rPr>
          <w:color w:val="1F4E79"/>
        </w:rPr>
        <w:t>7.1. Что такое жадный алгоритм (суть)</w:t>
      </w:r>
    </w:p>
    <w:p>
      <w:r>
        <w:rPr>
          <w:b w:val="0"/>
          <w:i w:val="0"/>
        </w:rPr>
        <w:t>Жадный (greedy) алгоритм строит решение по шагам и на каждом шаге берёт то, что даёт НАИБОЛЬШУЮ сиюминутную выгоду, не пересматривая прошлые шаги.</w:t>
      </w:r>
    </w:p>
    <w:p>
      <w:r>
        <w:rPr>
          <w:b w:val="0"/>
          <w:i/>
        </w:rPr>
        <w:t>Бытовая аналогия. Нужно расставить 6 камер так, чтобы покрыть как можно больше людей в торговом центре. Жадный способ: ставим первую камеру там, где она видит больше всего людей. Вторую — туда, где она добавит больше всего ЕЩЁ НЕ ОХВАЧЕННЫХ людей. И так далее, пока не расставим все 6. Каждый раз выбираем максимальную «прибавку».</w:t>
      </w:r>
    </w:p>
    <w:p>
      <w:r>
        <w:rPr>
          <w:b w:val="0"/>
          <w:i w:val="0"/>
        </w:rPr>
        <w:t>Именно так мы и ставим датчики: по одному, каждый раз выбирая позицию с наибольшим приростом средней полезности по накопленным маршрутам.</w:t>
      </w:r>
    </w:p>
    <w:p>
      <w:pPr>
        <w:pStyle w:val="Heading2"/>
      </w:pPr>
      <w:r>
        <w:rPr>
          <w:color w:val="1F4E79"/>
        </w:rPr>
        <w:t>7.2. Почему жадный алгоритм здесь надёжен</w:t>
      </w:r>
    </w:p>
    <w:p>
      <w:r>
        <w:rPr>
          <w:b w:val="0"/>
          <w:i w:val="0"/>
        </w:rPr>
        <w:t>У нашей целевой функции есть два полезных свойства:</w:t>
      </w:r>
    </w:p>
    <w:p>
      <w:pPr>
        <w:pStyle w:val="ListBullet"/>
      </w:pPr>
      <w:r>
        <w:rPr>
          <w:b/>
        </w:rPr>
        <w:t xml:space="preserve">• </w:t>
      </w:r>
      <w:r>
        <w:t>монотонность — добавление датчика не ухудшает результат;</w:t>
      </w:r>
    </w:p>
    <w:p>
      <w:pPr>
        <w:pStyle w:val="ListBullet"/>
      </w:pPr>
      <w:r>
        <w:rPr>
          <w:b/>
        </w:rPr>
        <w:t xml:space="preserve">• </w:t>
      </w:r>
      <w:r>
        <w:t>субмодулярность — «убывающая отдача»: чем больше датчиков уже стоит, тем меньше прибавка от следующего (как с камерами — первые дают много, последние мало).</w:t>
      </w:r>
    </w:p>
    <w:p>
      <w:r>
        <w:rPr>
          <w:b w:val="0"/>
          <w:i w:val="0"/>
        </w:rPr>
        <w:t>Для таких функций доказана теорема (Nemhauser, Wolsey, Fisher, 1978): жадный алгоритм гарантирует результат не хуже</w:t>
      </w:r>
    </w:p>
    <w:p>
      <w:pPr>
        <w:ind w:left="480"/>
      </w:pPr>
      <w:r>
        <w:rPr>
          <w:rFonts w:ascii="Consolas" w:hAnsi="Consolas"/>
          <w:i/>
          <w:sz w:val="22"/>
        </w:rPr>
        <w:t>(1 − 1/e) ≈ 0,632  от наилучшего возможного.</w:t>
      </w:r>
    </w:p>
    <w:p>
      <w:r>
        <w:rPr>
          <w:b w:val="0"/>
          <w:i w:val="0"/>
        </w:rPr>
        <w:t>То есть простой и быстрый жадный выбор даёт минимум 63 % от теоретического оптимума — а на практике обычно гораздо ближе к нему. Поэтому не нужны тяжёлые методы (полный перебор, метаэвристики).</w:t>
      </w:r>
    </w:p>
    <w:p>
      <w:pPr>
        <w:pStyle w:val="Heading2"/>
      </w:pPr>
      <w:r>
        <w:rPr>
          <w:color w:val="1F4E79"/>
        </w:rPr>
        <w:t>7.3. Как жадный алгоритм применяется в задаче (по шагам)</w:t>
      </w:r>
    </w:p>
    <w:p>
      <w:r>
        <w:rPr>
          <w:b w:val="0"/>
          <w:i w:val="0"/>
        </w:rPr>
        <w:t>1) Область коридора покрывается СЕТКОЙ кандидатных позиций датчиков.</w:t>
      </w:r>
    </w:p>
    <w:p>
      <w:r>
        <w:rPr>
          <w:b w:val="0"/>
          <w:i w:val="0"/>
        </w:rPr>
        <w:t>2) Заводится «структура покрытия»: для каждого кандидата и каждого накопленного маршрута заранее посчитано, засекает ли он маршрут и какие участки покрывает. Это позволяет считать прибавку очень быстро (векторно).</w:t>
      </w:r>
    </w:p>
    <w:p>
      <w:r>
        <w:rPr>
          <w:b w:val="0"/>
          <w:i w:val="0"/>
        </w:rPr>
        <w:t>3) Пустое множество датчиков. Повторяем N раз:</w:t>
      </w:r>
    </w:p>
    <w:p>
      <w:pPr>
        <w:pStyle w:val="ListBullet"/>
      </w:pPr>
      <w:r>
        <w:rPr>
          <w:b/>
        </w:rPr>
        <w:t xml:space="preserve">  – </w:t>
      </w:r>
      <w:r>
        <w:t>для каждого свободного кандидата считаем прирост средней полезности F_t, если его добавить;</w:t>
      </w:r>
    </w:p>
    <w:p>
      <w:pPr>
        <w:pStyle w:val="ListBullet"/>
      </w:pPr>
      <w:r>
        <w:rPr>
          <w:b/>
        </w:rPr>
        <w:t xml:space="preserve">  – </w:t>
      </w:r>
      <w:r>
        <w:t>выбираем кандидата с максимальным приростом и фиксируем его;</w:t>
      </w:r>
    </w:p>
    <w:p>
      <w:r>
        <w:rPr>
          <w:b w:val="0"/>
          <w:i w:val="0"/>
        </w:rPr>
        <w:t>4) Получаем N датчиков с гарантией (1 − 1/e).</w:t>
      </w:r>
    </w:p>
    <w:p>
      <w:r>
        <w:rPr>
          <w:b w:val="0"/>
          <w:i w:val="0"/>
        </w:rPr>
        <w:t>Все N датчиков задействуются всегда: если основной критерий «насытился» (на маленькой выборке k засечек и покрытие достигаются малым числом датчиков), включается ВТОРИЧНЫЙ критерий — распределение оставшихся датчиков по плотности маршрутов. Так датчики не «застревают», а расходятся по самым частым путям.</w:t>
      </w:r>
    </w:p>
    <w:p>
      <w:pPr>
        <w:pStyle w:val="Heading2"/>
      </w:pPr>
      <w:r>
        <w:rPr>
          <w:color w:val="1F4E79"/>
        </w:rPr>
        <w:t>7.4. Накопление выборки: метод выборочного среднего (SAA)</w:t>
      </w:r>
    </w:p>
    <w:p>
      <w:r>
        <w:rPr>
          <w:b w:val="0"/>
          <w:i w:val="0"/>
        </w:rPr>
        <w:t>Мы не знаем распределение маршрутов формулой — только через случайные примеры. Поэтому среднее по ВСЕМ маршрутам заменяем средним по НАКОПЛЕННОЙ выборке (Sample Average Approximation):</w:t>
      </w:r>
    </w:p>
    <w:p>
      <w:pPr>
        <w:ind w:left="480"/>
      </w:pPr>
      <w:r>
        <w:rPr>
          <w:rFonts w:ascii="Consolas" w:hAnsi="Consolas"/>
          <w:i/>
          <w:sz w:val="22"/>
        </w:rPr>
        <w:t>F_t(S) = (1/t) · Σ φ(S, γᵢ),   i = 1..t</w:t>
      </w:r>
    </w:p>
    <w:p>
      <w:r>
        <w:rPr>
          <w:b w:val="0"/>
          <w:i w:val="0"/>
        </w:rPr>
        <w:t>На каждой итерации добавляется новый маршрут, и расположение пересчитывается заново по всей выборке. С ростом t эмпирическое среднее сходится к истинному (закон больших чисел), и расположение стабилизируется.</w:t>
      </w:r>
    </w:p>
    <w:p>
      <w:r>
        <w:rPr>
          <w:b w:val="0"/>
          <w:i/>
        </w:rPr>
        <w:t>Частый вопрос: «усредняются ли маршруты или координаты?» — НЕТ. Усредняется КРИТЕРИЙ (полезность). Координаты датчиков не осредняются: среднее двух хороших расположений может оказаться плохим. Число датчиков N фиксировано — оно не растёт с выборкой; растёт лишь точность оценки.</w:t>
      </w:r>
    </w:p>
    <w:p>
      <w:pPr>
        <w:pStyle w:val="Heading1"/>
      </w:pPr>
      <w:r>
        <w:rPr>
          <w:color w:val="1F4E79"/>
        </w:rPr>
        <w:t>8. Сводка: что использовано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Элемент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использовано / как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Класс задачи</w:t>
            </w:r>
          </w:p>
        </w:tc>
        <w:tc>
          <w:tcPr>
            <w:tcW w:type="dxa" w:w="4320"/>
          </w:tcPr>
          <w:p>
            <w:r>
              <w:t>Барьерное покрытие кратности k + равномерность; стохастическая постановка (выборка маршрутов).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Главный алгоритм</w:t>
            </w:r>
          </w:p>
        </w:tc>
        <w:tc>
          <w:tcPr>
            <w:tcW w:type="dxa" w:w="4320"/>
          </w:tcPr>
          <w:p>
            <w:r>
              <w:t>Жадный субмодулярный выбор с гарантией (1 − 1/e).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Метод по выборке</w:t>
            </w:r>
          </w:p>
        </w:tc>
        <w:tc>
          <w:tcPr>
            <w:tcW w:type="dxa" w:w="4320"/>
          </w:tcPr>
          <w:p>
            <w:r>
              <w:t>Метод выборочного среднего (SAA), инкрементальный пересчёт на каждой итерации.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Целевая функция</w:t>
            </w:r>
          </w:p>
        </w:tc>
        <w:tc>
          <w:tcPr>
            <w:tcW w:type="dxa" w:w="4320"/>
          </w:tcPr>
          <w:p>
            <w:r>
              <w:t>φ = α₁·min(n,k)/k + α₂·m/L_seg (кратность + равномерность).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Критерии</w:t>
            </w:r>
          </w:p>
        </w:tc>
        <w:tc>
          <w:tcPr>
            <w:tcW w:type="dxa" w:w="4320"/>
          </w:tcPr>
          <w:p>
            <w:r>
              <w:t>Кратность (≥ k засечек) и равномерность (покрытие сегментов).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Показатели</w:t>
            </w:r>
          </w:p>
        </w:tc>
        <w:tc>
          <w:tcPr>
            <w:tcW w:type="dxa" w:w="4320"/>
          </w:tcPr>
          <w:p>
            <w:r>
              <w:t>Ср. пересечений, % пути под наблюдением, расстояние вне зон, доля маршрутов ≥ 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Геометрия</w:t>
            </w:r>
          </w:p>
        </w:tc>
        <w:tc>
          <w:tcPr>
            <w:tcW w:type="dxa" w:w="4320"/>
          </w:tcPr>
          <w:p>
            <w:r>
              <w:t>Эллипс достижимости; коридор движения; дуги по углу θ, предельный угол θ_max.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Дополнительно</w:t>
            </w:r>
          </w:p>
        </w:tc>
        <w:tc>
          <w:tcPr>
            <w:tcW w:type="dxa" w:w="4320"/>
          </w:tcPr>
          <w:p>
            <w:r>
              <w:t>Вторичный критерий распределения (все N датчиков); профили разброса маршрутов.</w:t>
            </w:r>
          </w:p>
        </w:tc>
      </w:tr>
    </w:tbl>
    <w:p>
      <w:pPr>
        <w:pStyle w:val="Heading1"/>
      </w:pPr>
      <w:r>
        <w:rPr>
          <w:color w:val="1F4E79"/>
        </w:rPr>
        <w:t>9. Что НЕ применяли и почему</w:t>
      </w:r>
    </w:p>
    <w:p>
      <w:pPr>
        <w:pStyle w:val="ListBullet"/>
      </w:pPr>
      <w:r>
        <w:rPr>
          <w:b/>
        </w:rPr>
        <w:t xml:space="preserve">• </w:t>
      </w:r>
      <w:r>
        <w:t>Метаэвристику роя частиц (PSO) — по условию задачи на этом этапе не используется.</w:t>
      </w:r>
    </w:p>
    <w:p>
      <w:pPr>
        <w:pStyle w:val="ListBullet"/>
      </w:pPr>
      <w:r>
        <w:rPr>
          <w:b/>
        </w:rPr>
        <w:t xml:space="preserve">• </w:t>
      </w:r>
      <w:r>
        <w:t>Игровую постановку с «умным» противником (минимакс, Stackelberg, путь наименьшей экспозиции) — маршруты случайны и НЕ подстраиваются под датчики, рационального противника нет.</w:t>
      </w:r>
    </w:p>
    <w:p>
      <w:pPr>
        <w:pStyle w:val="ListBullet"/>
      </w:pPr>
      <w:r>
        <w:rPr>
          <w:b/>
        </w:rPr>
        <w:t xml:space="preserve">• </w:t>
      </w:r>
      <w:r>
        <w:t>Осреднение координат датчиков — недопустимо (среднее хороших решений бывает плохим). Усредняется критерий, а не координаты.</w:t>
      </w:r>
    </w:p>
    <w:p>
      <w:pPr>
        <w:pStyle w:val="Heading1"/>
      </w:pPr>
      <w:r>
        <w:rPr>
          <w:color w:val="1F4E79"/>
        </w:rPr>
        <w:t>10. Источники</w:t>
      </w:r>
    </w:p>
    <w:p>
      <w:pPr>
        <w:pStyle w:val="ListBullet"/>
      </w:pPr>
      <w:r>
        <w:rPr>
          <w:b/>
        </w:rPr>
        <w:t xml:space="preserve">• </w:t>
      </w:r>
      <w:r>
        <w:t>Nemhauser, Wolsey, Fisher (1978) — субмодулярная максимизация, гарантия (1 − 1/e).</w:t>
      </w:r>
    </w:p>
    <w:p>
      <w:pPr>
        <w:pStyle w:val="ListBullet"/>
      </w:pPr>
      <w:r>
        <w:rPr>
          <w:b/>
        </w:rPr>
        <w:t xml:space="preserve">• </w:t>
      </w:r>
      <w:r>
        <w:t>Kumar, Lai, Arora (2007) — барьерное покрытие кратности k.</w:t>
      </w:r>
    </w:p>
    <w:p>
      <w:pPr>
        <w:pStyle w:val="ListBullet"/>
      </w:pPr>
      <w:r>
        <w:rPr>
          <w:b/>
        </w:rPr>
        <w:t xml:space="preserve">• </w:t>
      </w:r>
      <w:r>
        <w:t>Church, ReVelle (1974) — задача максимального покрытия размещением (MCLP).</w:t>
      </w:r>
    </w:p>
    <w:p>
      <w:pPr>
        <w:pStyle w:val="ListBullet"/>
      </w:pPr>
      <w:r>
        <w:rPr>
          <w:b/>
        </w:rPr>
        <w:t xml:space="preserve">• </w:t>
      </w:r>
      <w:r>
        <w:t>Shapiro, Dentcheva, Ruszczyński — метод выборочного среднего (SAA).</w:t>
      </w:r>
    </w:p>
    <w:p>
      <w:pPr>
        <w:pStyle w:val="ListBullet"/>
      </w:pPr>
      <w:r>
        <w:rPr>
          <w:b/>
        </w:rPr>
        <w:t xml:space="preserve">• </w:t>
      </w:r>
      <w:r>
        <w:t>Robbins, Monro (1951) — стохастическая аппроксимация (для плавной динамики).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