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D2E8A" w14:textId="77777777" w:rsidR="00FC4179" w:rsidRPr="00FC4179" w:rsidRDefault="00FC4179">
      <w:pPr>
        <w:rPr>
          <w:lang w:val="ru-RU"/>
        </w:rPr>
      </w:pPr>
      <w:r>
        <w:rPr>
          <w:lang w:val="ru-RU"/>
        </w:rPr>
        <w:t>Титул</w:t>
      </w:r>
    </w:p>
    <w:p w14:paraId="016F5F9E" w14:textId="77777777" w:rsidR="00FC4179" w:rsidRPr="009A7661" w:rsidRDefault="00FC4179">
      <w:pPr>
        <w:rPr>
          <w:lang w:val="ru-RU"/>
        </w:rPr>
      </w:pPr>
      <w:r w:rsidRPr="009A7661">
        <w:rPr>
          <w:lang w:val="ru-RU"/>
        </w:rPr>
        <w:br w:type="page"/>
      </w:r>
    </w:p>
    <w:p w14:paraId="28B3F110" w14:textId="77777777" w:rsidR="00D70708" w:rsidRPr="009A7661" w:rsidRDefault="00D70708">
      <w:pPr>
        <w:rPr>
          <w:lang w:val="ru-RU"/>
        </w:rPr>
      </w:pPr>
    </w:p>
    <w:p w14:paraId="1A33C34A" w14:textId="77777777" w:rsidR="00D70708" w:rsidRDefault="002D112B">
      <w:pPr>
        <w:pStyle w:val="Heading1"/>
        <w:pageBreakBefore w:val="0"/>
        <w:rPr>
          <w:lang w:val="ru-RU"/>
        </w:rPr>
      </w:pPr>
      <w:bookmarkStart w:id="0" w:name="_Toc231571874"/>
      <w:r w:rsidRPr="00FC4179">
        <w:rPr>
          <w:lang w:val="ru-RU"/>
        </w:rPr>
        <w:t>СОДЕРЖАНИЕ</w:t>
      </w:r>
      <w:bookmarkEnd w:id="0"/>
    </w:p>
    <w:sdt>
      <w:sdtPr>
        <w:id w:val="281695025"/>
        <w:docPartObj>
          <w:docPartGallery w:val="Table of Contents"/>
          <w:docPartUnique/>
        </w:docPartObj>
      </w:sdtPr>
      <w:sdtEndPr>
        <w:rPr>
          <w:b/>
          <w:bCs/>
          <w:noProof/>
        </w:rPr>
      </w:sdtEndPr>
      <w:sdtContent>
        <w:p w14:paraId="36EACABC" w14:textId="0292BB80" w:rsidR="00385535" w:rsidRDefault="005C259A">
          <w:pPr>
            <w:pStyle w:val="TOC1"/>
            <w:tabs>
              <w:tab w:val="right" w:leader="dot" w:pos="9628"/>
            </w:tabs>
            <w:rPr>
              <w:rFonts w:asciiTheme="minorHAnsi" w:eastAsiaTheme="minorEastAsia" w:hAnsiTheme="minorHAnsi" w:cstheme="minorBidi"/>
              <w:noProof/>
              <w:color w:val="auto"/>
              <w:sz w:val="22"/>
              <w:lang w:val="ru-RU" w:eastAsia="ru-RU"/>
            </w:rPr>
          </w:pPr>
          <w:r>
            <w:fldChar w:fldCharType="begin"/>
          </w:r>
          <w:r>
            <w:instrText xml:space="preserve"> TOC \o "1-3" \h \z \u </w:instrText>
          </w:r>
          <w:r>
            <w:fldChar w:fldCharType="separate"/>
          </w:r>
          <w:hyperlink w:anchor="_Toc231571874" w:history="1">
            <w:r w:rsidR="00385535" w:rsidRPr="00C9063A">
              <w:rPr>
                <w:rStyle w:val="Hyperlink"/>
                <w:rFonts w:eastAsiaTheme="majorEastAsia"/>
                <w:noProof/>
                <w:lang w:val="ru-RU"/>
              </w:rPr>
              <w:t>СОДЕРЖАНИЕ</w:t>
            </w:r>
            <w:r w:rsidR="00385535">
              <w:rPr>
                <w:noProof/>
                <w:webHidden/>
              </w:rPr>
              <w:tab/>
            </w:r>
            <w:r w:rsidR="00385535">
              <w:rPr>
                <w:noProof/>
                <w:webHidden/>
              </w:rPr>
              <w:fldChar w:fldCharType="begin"/>
            </w:r>
            <w:r w:rsidR="00385535">
              <w:rPr>
                <w:noProof/>
                <w:webHidden/>
              </w:rPr>
              <w:instrText xml:space="preserve"> PAGEREF _Toc231571874 \h </w:instrText>
            </w:r>
            <w:r w:rsidR="00385535">
              <w:rPr>
                <w:noProof/>
                <w:webHidden/>
              </w:rPr>
            </w:r>
            <w:r w:rsidR="00385535">
              <w:rPr>
                <w:noProof/>
                <w:webHidden/>
              </w:rPr>
              <w:fldChar w:fldCharType="separate"/>
            </w:r>
            <w:r w:rsidR="00385535">
              <w:rPr>
                <w:noProof/>
                <w:webHidden/>
              </w:rPr>
              <w:t>2</w:t>
            </w:r>
            <w:r w:rsidR="00385535">
              <w:rPr>
                <w:noProof/>
                <w:webHidden/>
              </w:rPr>
              <w:fldChar w:fldCharType="end"/>
            </w:r>
          </w:hyperlink>
        </w:p>
        <w:p w14:paraId="68706643" w14:textId="10CF88B8" w:rsidR="00385535" w:rsidRDefault="00385535">
          <w:pPr>
            <w:pStyle w:val="TOC1"/>
            <w:tabs>
              <w:tab w:val="right" w:leader="dot" w:pos="9628"/>
            </w:tabs>
            <w:rPr>
              <w:rFonts w:asciiTheme="minorHAnsi" w:eastAsiaTheme="minorEastAsia" w:hAnsiTheme="minorHAnsi" w:cstheme="minorBidi"/>
              <w:noProof/>
              <w:color w:val="auto"/>
              <w:sz w:val="22"/>
              <w:lang w:val="ru-RU" w:eastAsia="ru-RU"/>
            </w:rPr>
          </w:pPr>
          <w:hyperlink w:anchor="_Toc231571875" w:history="1">
            <w:r w:rsidRPr="00C9063A">
              <w:rPr>
                <w:rStyle w:val="Hyperlink"/>
                <w:rFonts w:eastAsiaTheme="majorEastAsia"/>
                <w:noProof/>
                <w:lang w:val="ru-RU"/>
              </w:rPr>
              <w:t>ВВЕДЕНИЕ</w:t>
            </w:r>
            <w:r>
              <w:rPr>
                <w:noProof/>
                <w:webHidden/>
              </w:rPr>
              <w:tab/>
            </w:r>
            <w:r>
              <w:rPr>
                <w:noProof/>
                <w:webHidden/>
              </w:rPr>
              <w:fldChar w:fldCharType="begin"/>
            </w:r>
            <w:r>
              <w:rPr>
                <w:noProof/>
                <w:webHidden/>
              </w:rPr>
              <w:instrText xml:space="preserve"> PAGEREF _Toc231571875 \h </w:instrText>
            </w:r>
            <w:r>
              <w:rPr>
                <w:noProof/>
                <w:webHidden/>
              </w:rPr>
            </w:r>
            <w:r>
              <w:rPr>
                <w:noProof/>
                <w:webHidden/>
              </w:rPr>
              <w:fldChar w:fldCharType="separate"/>
            </w:r>
            <w:r>
              <w:rPr>
                <w:noProof/>
                <w:webHidden/>
              </w:rPr>
              <w:t>3</w:t>
            </w:r>
            <w:r>
              <w:rPr>
                <w:noProof/>
                <w:webHidden/>
              </w:rPr>
              <w:fldChar w:fldCharType="end"/>
            </w:r>
          </w:hyperlink>
        </w:p>
        <w:p w14:paraId="3B0FFB9F" w14:textId="583E5184" w:rsidR="00385535" w:rsidRDefault="00385535">
          <w:pPr>
            <w:pStyle w:val="TOC1"/>
            <w:tabs>
              <w:tab w:val="right" w:leader="dot" w:pos="9628"/>
            </w:tabs>
            <w:rPr>
              <w:rFonts w:asciiTheme="minorHAnsi" w:eastAsiaTheme="minorEastAsia" w:hAnsiTheme="minorHAnsi" w:cstheme="minorBidi"/>
              <w:noProof/>
              <w:color w:val="auto"/>
              <w:sz w:val="22"/>
              <w:lang w:val="ru-RU" w:eastAsia="ru-RU"/>
            </w:rPr>
          </w:pPr>
          <w:hyperlink w:anchor="_Toc231571876" w:history="1">
            <w:r w:rsidRPr="00C9063A">
              <w:rPr>
                <w:rStyle w:val="Hyperlink"/>
                <w:rFonts w:eastAsiaTheme="majorEastAsia"/>
                <w:noProof/>
                <w:lang w:val="ru-RU"/>
              </w:rPr>
              <w:t>1 АНАЛИТИЧЕСКАЯ ЧАСТЬ</w:t>
            </w:r>
            <w:r>
              <w:rPr>
                <w:noProof/>
                <w:webHidden/>
              </w:rPr>
              <w:tab/>
            </w:r>
            <w:r>
              <w:rPr>
                <w:noProof/>
                <w:webHidden/>
              </w:rPr>
              <w:fldChar w:fldCharType="begin"/>
            </w:r>
            <w:r>
              <w:rPr>
                <w:noProof/>
                <w:webHidden/>
              </w:rPr>
              <w:instrText xml:space="preserve"> PAGEREF _Toc231571876 \h </w:instrText>
            </w:r>
            <w:r>
              <w:rPr>
                <w:noProof/>
                <w:webHidden/>
              </w:rPr>
            </w:r>
            <w:r>
              <w:rPr>
                <w:noProof/>
                <w:webHidden/>
              </w:rPr>
              <w:fldChar w:fldCharType="separate"/>
            </w:r>
            <w:r>
              <w:rPr>
                <w:noProof/>
                <w:webHidden/>
              </w:rPr>
              <w:t>5</w:t>
            </w:r>
            <w:r>
              <w:rPr>
                <w:noProof/>
                <w:webHidden/>
              </w:rPr>
              <w:fldChar w:fldCharType="end"/>
            </w:r>
          </w:hyperlink>
        </w:p>
        <w:p w14:paraId="6F34D016" w14:textId="0A44154A" w:rsidR="00385535" w:rsidRDefault="00385535">
          <w:pPr>
            <w:pStyle w:val="TOC2"/>
            <w:tabs>
              <w:tab w:val="right" w:leader="dot" w:pos="9628"/>
            </w:tabs>
            <w:rPr>
              <w:rFonts w:asciiTheme="minorHAnsi" w:eastAsiaTheme="minorEastAsia" w:hAnsiTheme="minorHAnsi" w:cstheme="minorBidi"/>
              <w:noProof/>
              <w:color w:val="auto"/>
              <w:sz w:val="22"/>
              <w:lang w:val="ru-RU" w:eastAsia="ru-RU"/>
            </w:rPr>
          </w:pPr>
          <w:hyperlink w:anchor="_Toc231571877" w:history="1">
            <w:r w:rsidRPr="00C9063A">
              <w:rPr>
                <w:rStyle w:val="Hyperlink"/>
                <w:rFonts w:eastAsiaTheme="majorEastAsia"/>
                <w:noProof/>
                <w:lang w:val="ru-RU"/>
              </w:rPr>
              <w:t xml:space="preserve">1.1 Теоретические и предметные основы </w:t>
            </w:r>
            <w:r w:rsidRPr="00C9063A">
              <w:rPr>
                <w:rStyle w:val="Hyperlink"/>
                <w:rFonts w:eastAsiaTheme="majorEastAsia"/>
                <w:noProof/>
              </w:rPr>
              <w:t>IT</w:t>
            </w:r>
            <w:r w:rsidRPr="00C9063A">
              <w:rPr>
                <w:rStyle w:val="Hyperlink"/>
                <w:rFonts w:eastAsiaTheme="majorEastAsia"/>
                <w:noProof/>
                <w:lang w:val="ru-RU"/>
              </w:rPr>
              <w:t>-</w:t>
            </w:r>
            <w:r w:rsidRPr="00C9063A">
              <w:rPr>
                <w:rStyle w:val="Hyperlink"/>
                <w:rFonts w:eastAsiaTheme="majorEastAsia"/>
                <w:noProof/>
              </w:rPr>
              <w:t>operations</w:t>
            </w:r>
            <w:r>
              <w:rPr>
                <w:noProof/>
                <w:webHidden/>
              </w:rPr>
              <w:tab/>
            </w:r>
            <w:r>
              <w:rPr>
                <w:noProof/>
                <w:webHidden/>
              </w:rPr>
              <w:fldChar w:fldCharType="begin"/>
            </w:r>
            <w:r>
              <w:rPr>
                <w:noProof/>
                <w:webHidden/>
              </w:rPr>
              <w:instrText xml:space="preserve"> PAGEREF _Toc231571877 \h </w:instrText>
            </w:r>
            <w:r>
              <w:rPr>
                <w:noProof/>
                <w:webHidden/>
              </w:rPr>
            </w:r>
            <w:r>
              <w:rPr>
                <w:noProof/>
                <w:webHidden/>
              </w:rPr>
              <w:fldChar w:fldCharType="separate"/>
            </w:r>
            <w:r>
              <w:rPr>
                <w:noProof/>
                <w:webHidden/>
              </w:rPr>
              <w:t>5</w:t>
            </w:r>
            <w:r>
              <w:rPr>
                <w:noProof/>
                <w:webHidden/>
              </w:rPr>
              <w:fldChar w:fldCharType="end"/>
            </w:r>
          </w:hyperlink>
        </w:p>
        <w:p w14:paraId="581FC737" w14:textId="78741CCE" w:rsidR="00385535" w:rsidRDefault="00385535">
          <w:pPr>
            <w:pStyle w:val="TOC2"/>
            <w:tabs>
              <w:tab w:val="right" w:leader="dot" w:pos="9628"/>
            </w:tabs>
            <w:rPr>
              <w:rFonts w:asciiTheme="minorHAnsi" w:eastAsiaTheme="minorEastAsia" w:hAnsiTheme="minorHAnsi" w:cstheme="minorBidi"/>
              <w:noProof/>
              <w:color w:val="auto"/>
              <w:sz w:val="22"/>
              <w:lang w:val="ru-RU" w:eastAsia="ru-RU"/>
            </w:rPr>
          </w:pPr>
          <w:hyperlink w:anchor="_Toc231571878" w:history="1">
            <w:r w:rsidRPr="00C9063A">
              <w:rPr>
                <w:rStyle w:val="Hyperlink"/>
                <w:rFonts w:eastAsiaTheme="majorEastAsia"/>
                <w:noProof/>
                <w:lang w:val="ru-RU"/>
              </w:rPr>
              <w:t>1.2 Организационно-технологический контекст и требования</w:t>
            </w:r>
            <w:r>
              <w:rPr>
                <w:noProof/>
                <w:webHidden/>
              </w:rPr>
              <w:tab/>
            </w:r>
            <w:r>
              <w:rPr>
                <w:noProof/>
                <w:webHidden/>
              </w:rPr>
              <w:fldChar w:fldCharType="begin"/>
            </w:r>
            <w:r>
              <w:rPr>
                <w:noProof/>
                <w:webHidden/>
              </w:rPr>
              <w:instrText xml:space="preserve"> PAGEREF _Toc231571878 \h </w:instrText>
            </w:r>
            <w:r>
              <w:rPr>
                <w:noProof/>
                <w:webHidden/>
              </w:rPr>
            </w:r>
            <w:r>
              <w:rPr>
                <w:noProof/>
                <w:webHidden/>
              </w:rPr>
              <w:fldChar w:fldCharType="separate"/>
            </w:r>
            <w:r>
              <w:rPr>
                <w:noProof/>
                <w:webHidden/>
              </w:rPr>
              <w:t>8</w:t>
            </w:r>
            <w:r>
              <w:rPr>
                <w:noProof/>
                <w:webHidden/>
              </w:rPr>
              <w:fldChar w:fldCharType="end"/>
            </w:r>
          </w:hyperlink>
        </w:p>
        <w:p w14:paraId="562A601F" w14:textId="2E588016" w:rsidR="00385535" w:rsidRDefault="00385535">
          <w:pPr>
            <w:pStyle w:val="TOC2"/>
            <w:tabs>
              <w:tab w:val="right" w:leader="dot" w:pos="9628"/>
            </w:tabs>
            <w:rPr>
              <w:rFonts w:asciiTheme="minorHAnsi" w:eastAsiaTheme="minorEastAsia" w:hAnsiTheme="minorHAnsi" w:cstheme="minorBidi"/>
              <w:noProof/>
              <w:color w:val="auto"/>
              <w:sz w:val="22"/>
              <w:lang w:val="ru-RU" w:eastAsia="ru-RU"/>
            </w:rPr>
          </w:pPr>
          <w:hyperlink w:anchor="_Toc231571879" w:history="1">
            <w:r w:rsidRPr="00C9063A">
              <w:rPr>
                <w:rStyle w:val="Hyperlink"/>
                <w:rFonts w:eastAsiaTheme="majorEastAsia"/>
                <w:noProof/>
                <w:lang w:val="ru-RU"/>
              </w:rPr>
              <w:t>1.3 Обзор подходов и постановка задачи разработки</w:t>
            </w:r>
            <w:r>
              <w:rPr>
                <w:noProof/>
                <w:webHidden/>
              </w:rPr>
              <w:tab/>
            </w:r>
            <w:r>
              <w:rPr>
                <w:noProof/>
                <w:webHidden/>
              </w:rPr>
              <w:fldChar w:fldCharType="begin"/>
            </w:r>
            <w:r>
              <w:rPr>
                <w:noProof/>
                <w:webHidden/>
              </w:rPr>
              <w:instrText xml:space="preserve"> PAGEREF _Toc231571879 \h </w:instrText>
            </w:r>
            <w:r>
              <w:rPr>
                <w:noProof/>
                <w:webHidden/>
              </w:rPr>
            </w:r>
            <w:r>
              <w:rPr>
                <w:noProof/>
                <w:webHidden/>
              </w:rPr>
              <w:fldChar w:fldCharType="separate"/>
            </w:r>
            <w:r>
              <w:rPr>
                <w:noProof/>
                <w:webHidden/>
              </w:rPr>
              <w:t>12</w:t>
            </w:r>
            <w:r>
              <w:rPr>
                <w:noProof/>
                <w:webHidden/>
              </w:rPr>
              <w:fldChar w:fldCharType="end"/>
            </w:r>
          </w:hyperlink>
        </w:p>
        <w:p w14:paraId="32B6689E" w14:textId="0D6B263D" w:rsidR="00385535" w:rsidRDefault="00385535">
          <w:pPr>
            <w:pStyle w:val="TOC1"/>
            <w:tabs>
              <w:tab w:val="right" w:leader="dot" w:pos="9628"/>
            </w:tabs>
            <w:rPr>
              <w:rFonts w:asciiTheme="minorHAnsi" w:eastAsiaTheme="minorEastAsia" w:hAnsiTheme="minorHAnsi" w:cstheme="minorBidi"/>
              <w:noProof/>
              <w:color w:val="auto"/>
              <w:sz w:val="22"/>
              <w:lang w:val="ru-RU" w:eastAsia="ru-RU"/>
            </w:rPr>
          </w:pPr>
          <w:hyperlink w:anchor="_Toc231571880" w:history="1">
            <w:r w:rsidRPr="00C9063A">
              <w:rPr>
                <w:rStyle w:val="Hyperlink"/>
                <w:rFonts w:eastAsiaTheme="majorEastAsia"/>
                <w:noProof/>
                <w:lang w:val="ru-RU"/>
              </w:rPr>
              <w:t>2 ПРАКТИЧЕСКАЯ ЧАСТЬ</w:t>
            </w:r>
            <w:r>
              <w:rPr>
                <w:noProof/>
                <w:webHidden/>
              </w:rPr>
              <w:tab/>
            </w:r>
            <w:r>
              <w:rPr>
                <w:noProof/>
                <w:webHidden/>
              </w:rPr>
              <w:fldChar w:fldCharType="begin"/>
            </w:r>
            <w:r>
              <w:rPr>
                <w:noProof/>
                <w:webHidden/>
              </w:rPr>
              <w:instrText xml:space="preserve"> PAGEREF _Toc231571880 \h </w:instrText>
            </w:r>
            <w:r>
              <w:rPr>
                <w:noProof/>
                <w:webHidden/>
              </w:rPr>
            </w:r>
            <w:r>
              <w:rPr>
                <w:noProof/>
                <w:webHidden/>
              </w:rPr>
              <w:fldChar w:fldCharType="separate"/>
            </w:r>
            <w:r>
              <w:rPr>
                <w:noProof/>
                <w:webHidden/>
              </w:rPr>
              <w:t>14</w:t>
            </w:r>
            <w:r>
              <w:rPr>
                <w:noProof/>
                <w:webHidden/>
              </w:rPr>
              <w:fldChar w:fldCharType="end"/>
            </w:r>
          </w:hyperlink>
        </w:p>
        <w:p w14:paraId="1AD849B2" w14:textId="2E9D4AD8" w:rsidR="00385535" w:rsidRDefault="00385535">
          <w:pPr>
            <w:pStyle w:val="TOC2"/>
            <w:tabs>
              <w:tab w:val="right" w:leader="dot" w:pos="9628"/>
            </w:tabs>
            <w:rPr>
              <w:rFonts w:asciiTheme="minorHAnsi" w:eastAsiaTheme="minorEastAsia" w:hAnsiTheme="minorHAnsi" w:cstheme="minorBidi"/>
              <w:noProof/>
              <w:color w:val="auto"/>
              <w:sz w:val="22"/>
              <w:lang w:val="ru-RU" w:eastAsia="ru-RU"/>
            </w:rPr>
          </w:pPr>
          <w:hyperlink w:anchor="_Toc231571881" w:history="1">
            <w:r w:rsidRPr="00C9063A">
              <w:rPr>
                <w:rStyle w:val="Hyperlink"/>
                <w:rFonts w:eastAsiaTheme="majorEastAsia"/>
                <w:noProof/>
                <w:lang w:val="ru-RU"/>
              </w:rPr>
              <w:t xml:space="preserve">2.1 Архитектура и технологический стек </w:t>
            </w:r>
            <w:r w:rsidRPr="00C9063A">
              <w:rPr>
                <w:rStyle w:val="Hyperlink"/>
                <w:rFonts w:eastAsiaTheme="majorEastAsia"/>
                <w:noProof/>
              </w:rPr>
              <w:t>SysAssist</w:t>
            </w:r>
            <w:r>
              <w:rPr>
                <w:noProof/>
                <w:webHidden/>
              </w:rPr>
              <w:tab/>
            </w:r>
            <w:r>
              <w:rPr>
                <w:noProof/>
                <w:webHidden/>
              </w:rPr>
              <w:fldChar w:fldCharType="begin"/>
            </w:r>
            <w:r>
              <w:rPr>
                <w:noProof/>
                <w:webHidden/>
              </w:rPr>
              <w:instrText xml:space="preserve"> PAGEREF _Toc231571881 \h </w:instrText>
            </w:r>
            <w:r>
              <w:rPr>
                <w:noProof/>
                <w:webHidden/>
              </w:rPr>
            </w:r>
            <w:r>
              <w:rPr>
                <w:noProof/>
                <w:webHidden/>
              </w:rPr>
              <w:fldChar w:fldCharType="separate"/>
            </w:r>
            <w:r>
              <w:rPr>
                <w:noProof/>
                <w:webHidden/>
              </w:rPr>
              <w:t>14</w:t>
            </w:r>
            <w:r>
              <w:rPr>
                <w:noProof/>
                <w:webHidden/>
              </w:rPr>
              <w:fldChar w:fldCharType="end"/>
            </w:r>
          </w:hyperlink>
        </w:p>
        <w:p w14:paraId="768FF266" w14:textId="1ECF07B2" w:rsidR="00385535" w:rsidRDefault="00385535">
          <w:pPr>
            <w:pStyle w:val="TOC2"/>
            <w:tabs>
              <w:tab w:val="right" w:leader="dot" w:pos="9628"/>
            </w:tabs>
            <w:rPr>
              <w:rFonts w:asciiTheme="minorHAnsi" w:eastAsiaTheme="minorEastAsia" w:hAnsiTheme="minorHAnsi" w:cstheme="minorBidi"/>
              <w:noProof/>
              <w:color w:val="auto"/>
              <w:sz w:val="22"/>
              <w:lang w:val="ru-RU" w:eastAsia="ru-RU"/>
            </w:rPr>
          </w:pPr>
          <w:hyperlink w:anchor="_Toc231571882" w:history="1">
            <w:r w:rsidRPr="00C9063A">
              <w:rPr>
                <w:rStyle w:val="Hyperlink"/>
                <w:rFonts w:eastAsiaTheme="majorEastAsia"/>
                <w:noProof/>
                <w:lang w:val="ru-RU"/>
              </w:rPr>
              <w:t xml:space="preserve">2.2 Модель данных и база данных </w:t>
            </w:r>
            <w:r w:rsidRPr="00C9063A">
              <w:rPr>
                <w:rStyle w:val="Hyperlink"/>
                <w:rFonts w:eastAsiaTheme="majorEastAsia"/>
                <w:noProof/>
              </w:rPr>
              <w:t>CockroachDB</w:t>
            </w:r>
            <w:r>
              <w:rPr>
                <w:noProof/>
                <w:webHidden/>
              </w:rPr>
              <w:tab/>
            </w:r>
            <w:r>
              <w:rPr>
                <w:noProof/>
                <w:webHidden/>
              </w:rPr>
              <w:fldChar w:fldCharType="begin"/>
            </w:r>
            <w:r>
              <w:rPr>
                <w:noProof/>
                <w:webHidden/>
              </w:rPr>
              <w:instrText xml:space="preserve"> PAGEREF _Toc231571882 \h </w:instrText>
            </w:r>
            <w:r>
              <w:rPr>
                <w:noProof/>
                <w:webHidden/>
              </w:rPr>
            </w:r>
            <w:r>
              <w:rPr>
                <w:noProof/>
                <w:webHidden/>
              </w:rPr>
              <w:fldChar w:fldCharType="separate"/>
            </w:r>
            <w:r>
              <w:rPr>
                <w:noProof/>
                <w:webHidden/>
              </w:rPr>
              <w:t>18</w:t>
            </w:r>
            <w:r>
              <w:rPr>
                <w:noProof/>
                <w:webHidden/>
              </w:rPr>
              <w:fldChar w:fldCharType="end"/>
            </w:r>
          </w:hyperlink>
        </w:p>
        <w:p w14:paraId="0B5330DD" w14:textId="12A53243" w:rsidR="00385535" w:rsidRDefault="00385535">
          <w:pPr>
            <w:pStyle w:val="TOC2"/>
            <w:tabs>
              <w:tab w:val="right" w:leader="dot" w:pos="9628"/>
            </w:tabs>
            <w:rPr>
              <w:rFonts w:asciiTheme="minorHAnsi" w:eastAsiaTheme="minorEastAsia" w:hAnsiTheme="minorHAnsi" w:cstheme="minorBidi"/>
              <w:noProof/>
              <w:color w:val="auto"/>
              <w:sz w:val="22"/>
              <w:lang w:val="ru-RU" w:eastAsia="ru-RU"/>
            </w:rPr>
          </w:pPr>
          <w:hyperlink w:anchor="_Toc231571883" w:history="1">
            <w:r w:rsidRPr="00C9063A">
              <w:rPr>
                <w:rStyle w:val="Hyperlink"/>
                <w:rFonts w:eastAsiaTheme="majorEastAsia"/>
                <w:noProof/>
                <w:lang w:val="ru-RU"/>
              </w:rPr>
              <w:t xml:space="preserve">2.3 Серверный </w:t>
            </w:r>
            <w:r w:rsidRPr="00C9063A">
              <w:rPr>
                <w:rStyle w:val="Hyperlink"/>
                <w:rFonts w:eastAsiaTheme="majorEastAsia"/>
                <w:noProof/>
              </w:rPr>
              <w:t>API</w:t>
            </w:r>
            <w:r w:rsidRPr="00C9063A">
              <w:rPr>
                <w:rStyle w:val="Hyperlink"/>
                <w:rFonts w:eastAsiaTheme="majorEastAsia"/>
                <w:noProof/>
                <w:lang w:val="ru-RU"/>
              </w:rPr>
              <w:t>, безопасность и роли пользователей</w:t>
            </w:r>
            <w:r>
              <w:rPr>
                <w:noProof/>
                <w:webHidden/>
              </w:rPr>
              <w:tab/>
            </w:r>
            <w:r>
              <w:rPr>
                <w:noProof/>
                <w:webHidden/>
              </w:rPr>
              <w:fldChar w:fldCharType="begin"/>
            </w:r>
            <w:r>
              <w:rPr>
                <w:noProof/>
                <w:webHidden/>
              </w:rPr>
              <w:instrText xml:space="preserve"> PAGEREF _Toc231571883 \h </w:instrText>
            </w:r>
            <w:r>
              <w:rPr>
                <w:noProof/>
                <w:webHidden/>
              </w:rPr>
            </w:r>
            <w:r>
              <w:rPr>
                <w:noProof/>
                <w:webHidden/>
              </w:rPr>
              <w:fldChar w:fldCharType="separate"/>
            </w:r>
            <w:r>
              <w:rPr>
                <w:noProof/>
                <w:webHidden/>
              </w:rPr>
              <w:t>21</w:t>
            </w:r>
            <w:r>
              <w:rPr>
                <w:noProof/>
                <w:webHidden/>
              </w:rPr>
              <w:fldChar w:fldCharType="end"/>
            </w:r>
          </w:hyperlink>
        </w:p>
        <w:p w14:paraId="118640DD" w14:textId="3A9C68C7" w:rsidR="00385535" w:rsidRDefault="00385535">
          <w:pPr>
            <w:pStyle w:val="TOC2"/>
            <w:tabs>
              <w:tab w:val="right" w:leader="dot" w:pos="9628"/>
            </w:tabs>
            <w:rPr>
              <w:rFonts w:asciiTheme="minorHAnsi" w:eastAsiaTheme="minorEastAsia" w:hAnsiTheme="minorHAnsi" w:cstheme="minorBidi"/>
              <w:noProof/>
              <w:color w:val="auto"/>
              <w:sz w:val="22"/>
              <w:lang w:val="ru-RU" w:eastAsia="ru-RU"/>
            </w:rPr>
          </w:pPr>
          <w:hyperlink w:anchor="_Toc231571884" w:history="1">
            <w:r w:rsidRPr="00C9063A">
              <w:rPr>
                <w:rStyle w:val="Hyperlink"/>
                <w:rFonts w:eastAsiaTheme="majorEastAsia"/>
                <w:noProof/>
                <w:lang w:val="ru-RU"/>
              </w:rPr>
              <w:t xml:space="preserve">2.4 Модульная система, жизненный цикл инцидента и </w:t>
            </w:r>
            <w:r w:rsidRPr="00C9063A">
              <w:rPr>
                <w:rStyle w:val="Hyperlink"/>
                <w:rFonts w:eastAsiaTheme="majorEastAsia"/>
                <w:noProof/>
              </w:rPr>
              <w:t>approval</w:t>
            </w:r>
            <w:r w:rsidRPr="00C9063A">
              <w:rPr>
                <w:rStyle w:val="Hyperlink"/>
                <w:rFonts w:eastAsiaTheme="majorEastAsia"/>
                <w:noProof/>
                <w:lang w:val="ru-RU"/>
              </w:rPr>
              <w:t xml:space="preserve"> </w:t>
            </w:r>
            <w:r w:rsidRPr="00C9063A">
              <w:rPr>
                <w:rStyle w:val="Hyperlink"/>
                <w:rFonts w:eastAsiaTheme="majorEastAsia"/>
                <w:noProof/>
              </w:rPr>
              <w:t>workflow</w:t>
            </w:r>
            <w:r>
              <w:rPr>
                <w:noProof/>
                <w:webHidden/>
              </w:rPr>
              <w:tab/>
            </w:r>
            <w:r>
              <w:rPr>
                <w:noProof/>
                <w:webHidden/>
              </w:rPr>
              <w:fldChar w:fldCharType="begin"/>
            </w:r>
            <w:r>
              <w:rPr>
                <w:noProof/>
                <w:webHidden/>
              </w:rPr>
              <w:instrText xml:space="preserve"> PAGEREF _Toc231571884 \h </w:instrText>
            </w:r>
            <w:r>
              <w:rPr>
                <w:noProof/>
                <w:webHidden/>
              </w:rPr>
            </w:r>
            <w:r>
              <w:rPr>
                <w:noProof/>
                <w:webHidden/>
              </w:rPr>
              <w:fldChar w:fldCharType="separate"/>
            </w:r>
            <w:r>
              <w:rPr>
                <w:noProof/>
                <w:webHidden/>
              </w:rPr>
              <w:t>25</w:t>
            </w:r>
            <w:r>
              <w:rPr>
                <w:noProof/>
                <w:webHidden/>
              </w:rPr>
              <w:fldChar w:fldCharType="end"/>
            </w:r>
          </w:hyperlink>
        </w:p>
        <w:p w14:paraId="66732910" w14:textId="659323CE" w:rsidR="00385535" w:rsidRDefault="00385535">
          <w:pPr>
            <w:pStyle w:val="TOC2"/>
            <w:tabs>
              <w:tab w:val="right" w:leader="dot" w:pos="9628"/>
            </w:tabs>
            <w:rPr>
              <w:rFonts w:asciiTheme="minorHAnsi" w:eastAsiaTheme="minorEastAsia" w:hAnsiTheme="minorHAnsi" w:cstheme="minorBidi"/>
              <w:noProof/>
              <w:color w:val="auto"/>
              <w:sz w:val="22"/>
              <w:lang w:val="ru-RU" w:eastAsia="ru-RU"/>
            </w:rPr>
          </w:pPr>
          <w:hyperlink w:anchor="_Toc231571885" w:history="1">
            <w:r w:rsidRPr="00C9063A">
              <w:rPr>
                <w:rStyle w:val="Hyperlink"/>
                <w:rFonts w:eastAsiaTheme="majorEastAsia"/>
                <w:noProof/>
              </w:rPr>
              <w:t>2.5 Интерфейс, deployment и эксплуатационная готовность</w:t>
            </w:r>
            <w:r>
              <w:rPr>
                <w:noProof/>
                <w:webHidden/>
              </w:rPr>
              <w:tab/>
            </w:r>
            <w:r>
              <w:rPr>
                <w:noProof/>
                <w:webHidden/>
              </w:rPr>
              <w:fldChar w:fldCharType="begin"/>
            </w:r>
            <w:r>
              <w:rPr>
                <w:noProof/>
                <w:webHidden/>
              </w:rPr>
              <w:instrText xml:space="preserve"> PAGEREF _Toc231571885 \h </w:instrText>
            </w:r>
            <w:r>
              <w:rPr>
                <w:noProof/>
                <w:webHidden/>
              </w:rPr>
            </w:r>
            <w:r>
              <w:rPr>
                <w:noProof/>
                <w:webHidden/>
              </w:rPr>
              <w:fldChar w:fldCharType="separate"/>
            </w:r>
            <w:r>
              <w:rPr>
                <w:noProof/>
                <w:webHidden/>
              </w:rPr>
              <w:t>29</w:t>
            </w:r>
            <w:r>
              <w:rPr>
                <w:noProof/>
                <w:webHidden/>
              </w:rPr>
              <w:fldChar w:fldCharType="end"/>
            </w:r>
          </w:hyperlink>
        </w:p>
        <w:p w14:paraId="6AFB2F4A" w14:textId="7898D048" w:rsidR="00385535" w:rsidRDefault="00385535">
          <w:pPr>
            <w:pStyle w:val="TOC3"/>
            <w:tabs>
              <w:tab w:val="right" w:leader="dot" w:pos="9628"/>
            </w:tabs>
            <w:rPr>
              <w:rFonts w:asciiTheme="minorHAnsi" w:eastAsiaTheme="minorEastAsia" w:hAnsiTheme="minorHAnsi" w:cstheme="minorBidi"/>
              <w:noProof/>
              <w:color w:val="auto"/>
              <w:sz w:val="22"/>
              <w:lang w:val="ru-RU" w:eastAsia="ru-RU"/>
            </w:rPr>
          </w:pPr>
          <w:hyperlink w:anchor="_Toc231571886" w:history="1">
            <w:r w:rsidRPr="00C9063A">
              <w:rPr>
                <w:rStyle w:val="Hyperlink"/>
                <w:rFonts w:eastAsiaTheme="majorEastAsia"/>
                <w:noProof/>
                <w:lang w:val="ru-RU"/>
              </w:rPr>
              <w:t xml:space="preserve">2.5.1 Порядок подготовки демонстрационного и </w:t>
            </w:r>
            <w:r w:rsidRPr="00C9063A">
              <w:rPr>
                <w:rStyle w:val="Hyperlink"/>
                <w:rFonts w:eastAsiaTheme="majorEastAsia"/>
                <w:noProof/>
              </w:rPr>
              <w:t>production</w:t>
            </w:r>
            <w:r w:rsidRPr="00C9063A">
              <w:rPr>
                <w:rStyle w:val="Hyperlink"/>
                <w:rFonts w:eastAsiaTheme="majorEastAsia"/>
                <w:noProof/>
                <w:lang w:val="ru-RU"/>
              </w:rPr>
              <w:t>-контуров</w:t>
            </w:r>
            <w:r>
              <w:rPr>
                <w:noProof/>
                <w:webHidden/>
              </w:rPr>
              <w:tab/>
            </w:r>
            <w:r>
              <w:rPr>
                <w:noProof/>
                <w:webHidden/>
              </w:rPr>
              <w:fldChar w:fldCharType="begin"/>
            </w:r>
            <w:r>
              <w:rPr>
                <w:noProof/>
                <w:webHidden/>
              </w:rPr>
              <w:instrText xml:space="preserve"> PAGEREF _Toc231571886 \h </w:instrText>
            </w:r>
            <w:r>
              <w:rPr>
                <w:noProof/>
                <w:webHidden/>
              </w:rPr>
            </w:r>
            <w:r>
              <w:rPr>
                <w:noProof/>
                <w:webHidden/>
              </w:rPr>
              <w:fldChar w:fldCharType="separate"/>
            </w:r>
            <w:r>
              <w:rPr>
                <w:noProof/>
                <w:webHidden/>
              </w:rPr>
              <w:t>36</w:t>
            </w:r>
            <w:r>
              <w:rPr>
                <w:noProof/>
                <w:webHidden/>
              </w:rPr>
              <w:fldChar w:fldCharType="end"/>
            </w:r>
          </w:hyperlink>
        </w:p>
        <w:p w14:paraId="415219FA" w14:textId="28B7163E" w:rsidR="00385535" w:rsidRDefault="00385535">
          <w:pPr>
            <w:pStyle w:val="TOC3"/>
            <w:tabs>
              <w:tab w:val="right" w:leader="dot" w:pos="9628"/>
            </w:tabs>
            <w:rPr>
              <w:rFonts w:asciiTheme="minorHAnsi" w:eastAsiaTheme="minorEastAsia" w:hAnsiTheme="minorHAnsi" w:cstheme="minorBidi"/>
              <w:noProof/>
              <w:color w:val="auto"/>
              <w:sz w:val="22"/>
              <w:lang w:val="ru-RU" w:eastAsia="ru-RU"/>
            </w:rPr>
          </w:pPr>
          <w:hyperlink w:anchor="_Toc231571887" w:history="1">
            <w:r w:rsidRPr="00C9063A">
              <w:rPr>
                <w:rStyle w:val="Hyperlink"/>
                <w:rFonts w:eastAsiaTheme="majorEastAsia"/>
                <w:noProof/>
              </w:rPr>
              <w:t>2.5.2 Production readiness как инженерный барьер</w:t>
            </w:r>
            <w:r>
              <w:rPr>
                <w:noProof/>
                <w:webHidden/>
              </w:rPr>
              <w:tab/>
            </w:r>
            <w:r>
              <w:rPr>
                <w:noProof/>
                <w:webHidden/>
              </w:rPr>
              <w:fldChar w:fldCharType="begin"/>
            </w:r>
            <w:r>
              <w:rPr>
                <w:noProof/>
                <w:webHidden/>
              </w:rPr>
              <w:instrText xml:space="preserve"> PAGEREF _Toc231571887 \h </w:instrText>
            </w:r>
            <w:r>
              <w:rPr>
                <w:noProof/>
                <w:webHidden/>
              </w:rPr>
            </w:r>
            <w:r>
              <w:rPr>
                <w:noProof/>
                <w:webHidden/>
              </w:rPr>
              <w:fldChar w:fldCharType="separate"/>
            </w:r>
            <w:r>
              <w:rPr>
                <w:noProof/>
                <w:webHidden/>
              </w:rPr>
              <w:t>37</w:t>
            </w:r>
            <w:r>
              <w:rPr>
                <w:noProof/>
                <w:webHidden/>
              </w:rPr>
              <w:fldChar w:fldCharType="end"/>
            </w:r>
          </w:hyperlink>
        </w:p>
        <w:p w14:paraId="05BB5B79" w14:textId="450F62E7" w:rsidR="00385535" w:rsidRDefault="00385535">
          <w:pPr>
            <w:pStyle w:val="TOC3"/>
            <w:tabs>
              <w:tab w:val="right" w:leader="dot" w:pos="9628"/>
            </w:tabs>
            <w:rPr>
              <w:rFonts w:asciiTheme="minorHAnsi" w:eastAsiaTheme="minorEastAsia" w:hAnsiTheme="minorHAnsi" w:cstheme="minorBidi"/>
              <w:noProof/>
              <w:color w:val="auto"/>
              <w:sz w:val="22"/>
              <w:lang w:val="ru-RU" w:eastAsia="ru-RU"/>
            </w:rPr>
          </w:pPr>
          <w:hyperlink w:anchor="_Toc231571888" w:history="1">
            <w:r w:rsidRPr="00C9063A">
              <w:rPr>
                <w:rStyle w:val="Hyperlink"/>
                <w:rFonts w:eastAsiaTheme="majorEastAsia"/>
                <w:noProof/>
              </w:rPr>
              <w:t>2.5.3 Интерфейсные сценарии SysAssist</w:t>
            </w:r>
            <w:r>
              <w:rPr>
                <w:noProof/>
                <w:webHidden/>
              </w:rPr>
              <w:tab/>
            </w:r>
            <w:r>
              <w:rPr>
                <w:noProof/>
                <w:webHidden/>
              </w:rPr>
              <w:fldChar w:fldCharType="begin"/>
            </w:r>
            <w:r>
              <w:rPr>
                <w:noProof/>
                <w:webHidden/>
              </w:rPr>
              <w:instrText xml:space="preserve"> PAGEREF _Toc231571888 \h </w:instrText>
            </w:r>
            <w:r>
              <w:rPr>
                <w:noProof/>
                <w:webHidden/>
              </w:rPr>
            </w:r>
            <w:r>
              <w:rPr>
                <w:noProof/>
                <w:webHidden/>
              </w:rPr>
              <w:fldChar w:fldCharType="separate"/>
            </w:r>
            <w:r>
              <w:rPr>
                <w:noProof/>
                <w:webHidden/>
              </w:rPr>
              <w:t>39</w:t>
            </w:r>
            <w:r>
              <w:rPr>
                <w:noProof/>
                <w:webHidden/>
              </w:rPr>
              <w:fldChar w:fldCharType="end"/>
            </w:r>
          </w:hyperlink>
        </w:p>
        <w:p w14:paraId="7FB0E7A7" w14:textId="38130193" w:rsidR="00385535" w:rsidRDefault="00385535">
          <w:pPr>
            <w:pStyle w:val="TOC3"/>
            <w:tabs>
              <w:tab w:val="right" w:leader="dot" w:pos="9628"/>
            </w:tabs>
            <w:rPr>
              <w:rFonts w:asciiTheme="minorHAnsi" w:eastAsiaTheme="minorEastAsia" w:hAnsiTheme="minorHAnsi" w:cstheme="minorBidi"/>
              <w:noProof/>
              <w:color w:val="auto"/>
              <w:sz w:val="22"/>
              <w:lang w:val="ru-RU" w:eastAsia="ru-RU"/>
            </w:rPr>
          </w:pPr>
          <w:hyperlink w:anchor="_Toc231571889" w:history="1">
            <w:r w:rsidRPr="00C9063A">
              <w:rPr>
                <w:rStyle w:val="Hyperlink"/>
                <w:rFonts w:eastAsiaTheme="majorEastAsia"/>
                <w:noProof/>
                <w:lang w:val="ru-RU"/>
              </w:rPr>
              <w:t>2.5.4 Сопровождение после установки</w:t>
            </w:r>
            <w:r>
              <w:rPr>
                <w:noProof/>
                <w:webHidden/>
              </w:rPr>
              <w:tab/>
            </w:r>
            <w:r>
              <w:rPr>
                <w:noProof/>
                <w:webHidden/>
              </w:rPr>
              <w:fldChar w:fldCharType="begin"/>
            </w:r>
            <w:r>
              <w:rPr>
                <w:noProof/>
                <w:webHidden/>
              </w:rPr>
              <w:instrText xml:space="preserve"> PAGEREF _Toc231571889 \h </w:instrText>
            </w:r>
            <w:r>
              <w:rPr>
                <w:noProof/>
                <w:webHidden/>
              </w:rPr>
            </w:r>
            <w:r>
              <w:rPr>
                <w:noProof/>
                <w:webHidden/>
              </w:rPr>
              <w:fldChar w:fldCharType="separate"/>
            </w:r>
            <w:r>
              <w:rPr>
                <w:noProof/>
                <w:webHidden/>
              </w:rPr>
              <w:t>40</w:t>
            </w:r>
            <w:r>
              <w:rPr>
                <w:noProof/>
                <w:webHidden/>
              </w:rPr>
              <w:fldChar w:fldCharType="end"/>
            </w:r>
          </w:hyperlink>
        </w:p>
        <w:p w14:paraId="40B3E26F" w14:textId="6FB43A82" w:rsidR="00385535" w:rsidRDefault="00385535">
          <w:pPr>
            <w:pStyle w:val="TOC3"/>
            <w:tabs>
              <w:tab w:val="right" w:leader="dot" w:pos="9628"/>
            </w:tabs>
            <w:rPr>
              <w:rFonts w:asciiTheme="minorHAnsi" w:eastAsiaTheme="minorEastAsia" w:hAnsiTheme="minorHAnsi" w:cstheme="minorBidi"/>
              <w:noProof/>
              <w:color w:val="auto"/>
              <w:sz w:val="22"/>
              <w:lang w:val="ru-RU" w:eastAsia="ru-RU"/>
            </w:rPr>
          </w:pPr>
          <w:hyperlink w:anchor="_Toc231571890" w:history="1">
            <w:r w:rsidRPr="00C9063A">
              <w:rPr>
                <w:rStyle w:val="Hyperlink"/>
                <w:rFonts w:eastAsiaTheme="majorEastAsia"/>
                <w:noProof/>
                <w:lang w:val="ru-RU"/>
              </w:rPr>
              <w:t>2.5.5 Связь документации, тестов и эксплуатационного решения</w:t>
            </w:r>
            <w:r>
              <w:rPr>
                <w:noProof/>
                <w:webHidden/>
              </w:rPr>
              <w:tab/>
            </w:r>
            <w:r>
              <w:rPr>
                <w:noProof/>
                <w:webHidden/>
              </w:rPr>
              <w:fldChar w:fldCharType="begin"/>
            </w:r>
            <w:r>
              <w:rPr>
                <w:noProof/>
                <w:webHidden/>
              </w:rPr>
              <w:instrText xml:space="preserve"> PAGEREF _Toc231571890 \h </w:instrText>
            </w:r>
            <w:r>
              <w:rPr>
                <w:noProof/>
                <w:webHidden/>
              </w:rPr>
            </w:r>
            <w:r>
              <w:rPr>
                <w:noProof/>
                <w:webHidden/>
              </w:rPr>
              <w:fldChar w:fldCharType="separate"/>
            </w:r>
            <w:r>
              <w:rPr>
                <w:noProof/>
                <w:webHidden/>
              </w:rPr>
              <w:t>41</w:t>
            </w:r>
            <w:r>
              <w:rPr>
                <w:noProof/>
                <w:webHidden/>
              </w:rPr>
              <w:fldChar w:fldCharType="end"/>
            </w:r>
          </w:hyperlink>
        </w:p>
        <w:p w14:paraId="5002A466" w14:textId="4CCDFCC4" w:rsidR="00385535" w:rsidRDefault="00385535">
          <w:pPr>
            <w:pStyle w:val="TOC3"/>
            <w:tabs>
              <w:tab w:val="right" w:leader="dot" w:pos="9628"/>
            </w:tabs>
            <w:rPr>
              <w:rFonts w:asciiTheme="minorHAnsi" w:eastAsiaTheme="minorEastAsia" w:hAnsiTheme="minorHAnsi" w:cstheme="minorBidi"/>
              <w:noProof/>
              <w:color w:val="auto"/>
              <w:sz w:val="22"/>
              <w:lang w:val="ru-RU" w:eastAsia="ru-RU"/>
            </w:rPr>
          </w:pPr>
          <w:hyperlink w:anchor="_Toc231571891" w:history="1">
            <w:r w:rsidRPr="00C9063A">
              <w:rPr>
                <w:rStyle w:val="Hyperlink"/>
                <w:rFonts w:eastAsiaTheme="majorEastAsia"/>
                <w:noProof/>
                <w:lang w:val="ru-RU"/>
              </w:rPr>
              <w:t>2.5.6 Практическая оценка внедрения в пилотном контуре</w:t>
            </w:r>
            <w:r>
              <w:rPr>
                <w:noProof/>
                <w:webHidden/>
              </w:rPr>
              <w:tab/>
            </w:r>
            <w:r>
              <w:rPr>
                <w:noProof/>
                <w:webHidden/>
              </w:rPr>
              <w:fldChar w:fldCharType="begin"/>
            </w:r>
            <w:r>
              <w:rPr>
                <w:noProof/>
                <w:webHidden/>
              </w:rPr>
              <w:instrText xml:space="preserve"> PAGEREF _Toc231571891 \h </w:instrText>
            </w:r>
            <w:r>
              <w:rPr>
                <w:noProof/>
                <w:webHidden/>
              </w:rPr>
            </w:r>
            <w:r>
              <w:rPr>
                <w:noProof/>
                <w:webHidden/>
              </w:rPr>
              <w:fldChar w:fldCharType="separate"/>
            </w:r>
            <w:r>
              <w:rPr>
                <w:noProof/>
                <w:webHidden/>
              </w:rPr>
              <w:t>42</w:t>
            </w:r>
            <w:r>
              <w:rPr>
                <w:noProof/>
                <w:webHidden/>
              </w:rPr>
              <w:fldChar w:fldCharType="end"/>
            </w:r>
          </w:hyperlink>
        </w:p>
        <w:p w14:paraId="1069C25C" w14:textId="230F43C1" w:rsidR="00385535" w:rsidRDefault="00385535">
          <w:pPr>
            <w:pStyle w:val="TOC1"/>
            <w:tabs>
              <w:tab w:val="right" w:leader="dot" w:pos="9628"/>
            </w:tabs>
            <w:rPr>
              <w:rFonts w:asciiTheme="minorHAnsi" w:eastAsiaTheme="minorEastAsia" w:hAnsiTheme="minorHAnsi" w:cstheme="minorBidi"/>
              <w:noProof/>
              <w:color w:val="auto"/>
              <w:sz w:val="22"/>
              <w:lang w:val="ru-RU" w:eastAsia="ru-RU"/>
            </w:rPr>
          </w:pPr>
          <w:hyperlink w:anchor="_Toc231571892" w:history="1">
            <w:r w:rsidRPr="00C9063A">
              <w:rPr>
                <w:rStyle w:val="Hyperlink"/>
                <w:rFonts w:eastAsiaTheme="majorEastAsia"/>
                <w:noProof/>
                <w:lang w:val="ru-RU"/>
              </w:rPr>
              <w:t>3 ТЕСТИРОВАНИЕ, ЭКСПЛУАТАЦИЯ И ОЦЕНКА РЕЗУЛЬТАТА</w:t>
            </w:r>
            <w:r>
              <w:rPr>
                <w:noProof/>
                <w:webHidden/>
              </w:rPr>
              <w:tab/>
            </w:r>
            <w:r>
              <w:rPr>
                <w:noProof/>
                <w:webHidden/>
              </w:rPr>
              <w:fldChar w:fldCharType="begin"/>
            </w:r>
            <w:r>
              <w:rPr>
                <w:noProof/>
                <w:webHidden/>
              </w:rPr>
              <w:instrText xml:space="preserve"> PAGEREF _Toc231571892 \h </w:instrText>
            </w:r>
            <w:r>
              <w:rPr>
                <w:noProof/>
                <w:webHidden/>
              </w:rPr>
            </w:r>
            <w:r>
              <w:rPr>
                <w:noProof/>
                <w:webHidden/>
              </w:rPr>
              <w:fldChar w:fldCharType="separate"/>
            </w:r>
            <w:r>
              <w:rPr>
                <w:noProof/>
                <w:webHidden/>
              </w:rPr>
              <w:t>44</w:t>
            </w:r>
            <w:r>
              <w:rPr>
                <w:noProof/>
                <w:webHidden/>
              </w:rPr>
              <w:fldChar w:fldCharType="end"/>
            </w:r>
          </w:hyperlink>
        </w:p>
        <w:p w14:paraId="44520D14" w14:textId="74849484" w:rsidR="00385535" w:rsidRDefault="00385535">
          <w:pPr>
            <w:pStyle w:val="TOC2"/>
            <w:tabs>
              <w:tab w:val="right" w:leader="dot" w:pos="9628"/>
            </w:tabs>
            <w:rPr>
              <w:rFonts w:asciiTheme="minorHAnsi" w:eastAsiaTheme="minorEastAsia" w:hAnsiTheme="minorHAnsi" w:cstheme="minorBidi"/>
              <w:noProof/>
              <w:color w:val="auto"/>
              <w:sz w:val="22"/>
              <w:lang w:val="ru-RU" w:eastAsia="ru-RU"/>
            </w:rPr>
          </w:pPr>
          <w:hyperlink w:anchor="_Toc231571893" w:history="1">
            <w:r w:rsidRPr="00C9063A">
              <w:rPr>
                <w:rStyle w:val="Hyperlink"/>
                <w:rFonts w:eastAsiaTheme="majorEastAsia"/>
                <w:noProof/>
                <w:lang w:val="ru-RU"/>
              </w:rPr>
              <w:t>3.2 Практический сценарий, ограничения и развитие проекта</w:t>
            </w:r>
            <w:r>
              <w:rPr>
                <w:noProof/>
                <w:webHidden/>
              </w:rPr>
              <w:tab/>
            </w:r>
            <w:r>
              <w:rPr>
                <w:noProof/>
                <w:webHidden/>
              </w:rPr>
              <w:fldChar w:fldCharType="begin"/>
            </w:r>
            <w:r>
              <w:rPr>
                <w:noProof/>
                <w:webHidden/>
              </w:rPr>
              <w:instrText xml:space="preserve"> PAGEREF _Toc231571893 \h </w:instrText>
            </w:r>
            <w:r>
              <w:rPr>
                <w:noProof/>
                <w:webHidden/>
              </w:rPr>
            </w:r>
            <w:r>
              <w:rPr>
                <w:noProof/>
                <w:webHidden/>
              </w:rPr>
              <w:fldChar w:fldCharType="separate"/>
            </w:r>
            <w:r>
              <w:rPr>
                <w:noProof/>
                <w:webHidden/>
              </w:rPr>
              <w:t>48</w:t>
            </w:r>
            <w:r>
              <w:rPr>
                <w:noProof/>
                <w:webHidden/>
              </w:rPr>
              <w:fldChar w:fldCharType="end"/>
            </w:r>
          </w:hyperlink>
        </w:p>
        <w:p w14:paraId="1ACC80F3" w14:textId="1DDC62B6" w:rsidR="00385535" w:rsidRDefault="00385535">
          <w:pPr>
            <w:pStyle w:val="TOC1"/>
            <w:tabs>
              <w:tab w:val="right" w:leader="dot" w:pos="9628"/>
            </w:tabs>
            <w:rPr>
              <w:rFonts w:asciiTheme="minorHAnsi" w:eastAsiaTheme="minorEastAsia" w:hAnsiTheme="minorHAnsi" w:cstheme="minorBidi"/>
              <w:noProof/>
              <w:color w:val="auto"/>
              <w:sz w:val="22"/>
              <w:lang w:val="ru-RU" w:eastAsia="ru-RU"/>
            </w:rPr>
          </w:pPr>
          <w:hyperlink w:anchor="_Toc231571894" w:history="1">
            <w:r w:rsidRPr="00C9063A">
              <w:rPr>
                <w:rStyle w:val="Hyperlink"/>
                <w:rFonts w:eastAsiaTheme="majorEastAsia"/>
                <w:noProof/>
                <w:lang w:val="ru-RU"/>
              </w:rPr>
              <w:t>ЗАКЛЮЧЕНИЕ</w:t>
            </w:r>
            <w:r>
              <w:rPr>
                <w:noProof/>
                <w:webHidden/>
              </w:rPr>
              <w:tab/>
            </w:r>
            <w:r>
              <w:rPr>
                <w:noProof/>
                <w:webHidden/>
              </w:rPr>
              <w:fldChar w:fldCharType="begin"/>
            </w:r>
            <w:r>
              <w:rPr>
                <w:noProof/>
                <w:webHidden/>
              </w:rPr>
              <w:instrText xml:space="preserve"> PAGEREF _Toc231571894 \h </w:instrText>
            </w:r>
            <w:r>
              <w:rPr>
                <w:noProof/>
                <w:webHidden/>
              </w:rPr>
            </w:r>
            <w:r>
              <w:rPr>
                <w:noProof/>
                <w:webHidden/>
              </w:rPr>
              <w:fldChar w:fldCharType="separate"/>
            </w:r>
            <w:r>
              <w:rPr>
                <w:noProof/>
                <w:webHidden/>
              </w:rPr>
              <w:t>53</w:t>
            </w:r>
            <w:r>
              <w:rPr>
                <w:noProof/>
                <w:webHidden/>
              </w:rPr>
              <w:fldChar w:fldCharType="end"/>
            </w:r>
          </w:hyperlink>
        </w:p>
        <w:p w14:paraId="327BA519" w14:textId="2D46D147" w:rsidR="00385535" w:rsidRDefault="00385535">
          <w:pPr>
            <w:pStyle w:val="TOC1"/>
            <w:tabs>
              <w:tab w:val="right" w:leader="dot" w:pos="9628"/>
            </w:tabs>
            <w:rPr>
              <w:rFonts w:asciiTheme="minorHAnsi" w:eastAsiaTheme="minorEastAsia" w:hAnsiTheme="minorHAnsi" w:cstheme="minorBidi"/>
              <w:noProof/>
              <w:color w:val="auto"/>
              <w:sz w:val="22"/>
              <w:lang w:val="ru-RU" w:eastAsia="ru-RU"/>
            </w:rPr>
          </w:pPr>
          <w:hyperlink w:anchor="_Toc231571895" w:history="1">
            <w:r w:rsidRPr="00C9063A">
              <w:rPr>
                <w:rStyle w:val="Hyperlink"/>
                <w:rFonts w:eastAsiaTheme="majorEastAsia"/>
                <w:noProof/>
                <w:lang w:val="ru-RU"/>
              </w:rPr>
              <w:t>СПИСОК ИСПОЛЬЗОВАННЫХ ИСТОЧНИКОВ</w:t>
            </w:r>
            <w:r>
              <w:rPr>
                <w:noProof/>
                <w:webHidden/>
              </w:rPr>
              <w:tab/>
            </w:r>
            <w:r>
              <w:rPr>
                <w:noProof/>
                <w:webHidden/>
              </w:rPr>
              <w:fldChar w:fldCharType="begin"/>
            </w:r>
            <w:r>
              <w:rPr>
                <w:noProof/>
                <w:webHidden/>
              </w:rPr>
              <w:instrText xml:space="preserve"> PAGEREF _Toc231571895 \h </w:instrText>
            </w:r>
            <w:r>
              <w:rPr>
                <w:noProof/>
                <w:webHidden/>
              </w:rPr>
            </w:r>
            <w:r>
              <w:rPr>
                <w:noProof/>
                <w:webHidden/>
              </w:rPr>
              <w:fldChar w:fldCharType="separate"/>
            </w:r>
            <w:r>
              <w:rPr>
                <w:noProof/>
                <w:webHidden/>
              </w:rPr>
              <w:t>54</w:t>
            </w:r>
            <w:r>
              <w:rPr>
                <w:noProof/>
                <w:webHidden/>
              </w:rPr>
              <w:fldChar w:fldCharType="end"/>
            </w:r>
          </w:hyperlink>
        </w:p>
        <w:p w14:paraId="36B883CC" w14:textId="4C797A1C" w:rsidR="005C259A" w:rsidRDefault="005C259A">
          <w:r>
            <w:rPr>
              <w:b/>
              <w:bCs/>
              <w:noProof/>
            </w:rPr>
            <w:fldChar w:fldCharType="end"/>
          </w:r>
        </w:p>
      </w:sdtContent>
    </w:sdt>
    <w:p w14:paraId="5FA4FE87" w14:textId="77777777" w:rsidR="005C259A" w:rsidRPr="005C259A" w:rsidRDefault="005C259A" w:rsidP="005C259A">
      <w:pPr>
        <w:rPr>
          <w:lang w:val="ru-RU"/>
        </w:rPr>
      </w:pPr>
    </w:p>
    <w:p w14:paraId="57C55D94" w14:textId="77777777" w:rsidR="00D70708" w:rsidRPr="00FC4179" w:rsidRDefault="002D112B">
      <w:pPr>
        <w:pStyle w:val="Heading1"/>
        <w:rPr>
          <w:lang w:val="ru-RU"/>
        </w:rPr>
      </w:pPr>
      <w:bookmarkStart w:id="1" w:name="_Toc231571875"/>
      <w:r w:rsidRPr="00FC4179">
        <w:rPr>
          <w:lang w:val="ru-RU"/>
        </w:rPr>
        <w:lastRenderedPageBreak/>
        <w:t>ВВЕДЕНИЕ</w:t>
      </w:r>
      <w:bookmarkEnd w:id="1"/>
    </w:p>
    <w:p w14:paraId="49A3DD1E" w14:textId="77777777" w:rsidR="00D70708" w:rsidRPr="00FC4179" w:rsidRDefault="002D112B">
      <w:pPr>
        <w:rPr>
          <w:lang w:val="ru-RU"/>
        </w:rPr>
      </w:pPr>
      <w:r>
        <w:t>Выпускная квалификационная работа посвящена SysAssist - веб-приложению для координации обработки ИТ-инцидентов и регламентированных действий. В проекте реализованы backend, frontend, база данных, модульный каталог, ролевой доступ, аудит, диагностика, экранные формы и сценарии запуска.</w:t>
      </w:r>
    </w:p>
    <w:p w14:paraId="2E66A662" w14:textId="77777777" w:rsidR="00D70708" w:rsidRPr="00FC4179" w:rsidRDefault="002D112B">
      <w:pPr>
        <w:rPr>
          <w:lang w:val="ru-RU"/>
        </w:rPr>
      </w:pPr>
      <w:r>
        <w:t>В контуре IT-operations сигнал мониторинга сам по себе не завершает обработку инцидента. После обнаружения события требуется определить ответственного, допустимое действие, необходимость согласования и источник доказательств. SysAssist связывает эти этапы в единый управляемый маршрут.</w:t>
      </w:r>
    </w:p>
    <w:p w14:paraId="3309D951" w14:textId="77777777" w:rsidR="00D70708" w:rsidRPr="00FC4179" w:rsidRDefault="002D112B">
      <w:pPr>
        <w:rPr>
          <w:lang w:val="ru-RU"/>
        </w:rPr>
      </w:pPr>
      <w:r>
        <w:t>Цель выпускной квалификационной работы - разработать и обосновать SysAssist как локально разворачиваемую платформу для обработки ИТ-инцидентов. Реализация включает архитектуру приложения, базу данных, API, роли пользователей, модульный каталог, защиту секретов, аудит, диагностику и проверку готовности к запуску.</w:t>
      </w:r>
    </w:p>
    <w:p w14:paraId="1BE2B87E" w14:textId="77777777" w:rsidR="00D70708" w:rsidRPr="00FC4179" w:rsidRDefault="002D112B">
      <w:pPr>
        <w:rPr>
          <w:lang w:val="ru-RU"/>
        </w:rPr>
      </w:pPr>
      <w:r w:rsidRPr="00FC4179">
        <w:rPr>
          <w:lang w:val="ru-RU"/>
        </w:rPr>
        <w:t xml:space="preserve">Для достижения цели сначала была разобрана предметная область </w:t>
      </w:r>
      <w:r>
        <w:t>IT</w:t>
      </w:r>
      <w:r w:rsidRPr="00FC4179">
        <w:rPr>
          <w:lang w:val="ru-RU"/>
        </w:rPr>
        <w:t>-</w:t>
      </w:r>
      <w:r>
        <w:t>operations</w:t>
      </w:r>
      <w:r w:rsidRPr="00FC4179">
        <w:rPr>
          <w:lang w:val="ru-RU"/>
        </w:rPr>
        <w:t xml:space="preserve"> и определены границы проекта. Затем отдельно рассматривались </w:t>
      </w:r>
      <w:r>
        <w:t>backend</w:t>
      </w:r>
      <w:r w:rsidRPr="00FC4179">
        <w:rPr>
          <w:lang w:val="ru-RU"/>
        </w:rPr>
        <w:t xml:space="preserve">, </w:t>
      </w:r>
      <w:r>
        <w:t>frontend</w:t>
      </w:r>
      <w:r w:rsidRPr="00FC4179">
        <w:rPr>
          <w:lang w:val="ru-RU"/>
        </w:rPr>
        <w:t xml:space="preserve">, инфраструктурный слой, доменная модель, серверные маршруты, роли и модульный каталог. После этого проверялись сценарии согласований, пакет поддержки, проверки готовности и тесты. Такой порядок выбран потому, что в </w:t>
      </w:r>
      <w:r>
        <w:t>SysAssist</w:t>
      </w:r>
      <w:r w:rsidRPr="00FC4179">
        <w:rPr>
          <w:lang w:val="ru-RU"/>
        </w:rPr>
        <w:t xml:space="preserve"> легко увлечься количеством модулей и потерять сам процесс обработки события.</w:t>
      </w:r>
    </w:p>
    <w:p w14:paraId="63CC78DC" w14:textId="77777777" w:rsidR="00D70708" w:rsidRPr="00FC4179" w:rsidRDefault="002D112B">
      <w:pPr>
        <w:rPr>
          <w:lang w:val="ru-RU"/>
        </w:rPr>
      </w:pPr>
      <w:r w:rsidRPr="00FC4179">
        <w:rPr>
          <w:lang w:val="ru-RU"/>
        </w:rPr>
        <w:t xml:space="preserve">Объектом исследования выступает процесс сопровождения корпоративных информационных систем, включающий обнаружение событий, первичную диагностику, принятие решения, выполнение регламентированного действия и документирование результата. Предметом исследования выступает программная реализация </w:t>
      </w:r>
      <w:r>
        <w:t>SysAssist</w:t>
      </w:r>
      <w:r w:rsidRPr="00FC4179">
        <w:rPr>
          <w:lang w:val="ru-RU"/>
        </w:rPr>
        <w:t>, обеспечивающая этот процесс средствами веб-приложения, базы данных, модульных адаптеров, ролевой модели и диагностических проверок.</w:t>
      </w:r>
    </w:p>
    <w:p w14:paraId="36458DE1" w14:textId="77777777" w:rsidR="00D70708" w:rsidRPr="00FC4179" w:rsidRDefault="002D112B">
      <w:pPr>
        <w:rPr>
          <w:lang w:val="ru-RU"/>
        </w:rPr>
      </w:pPr>
      <w:r>
        <w:t>Методологическая основа работы включает анализ исходного кода, структуры базы данных, API-маршрутов, доменных сущностей, каталога модулей, тестов, prod-smoke.ps1 и документации проекта. Такой подход связывает выводы с реализованными механизмами SysAssist.</w:t>
      </w:r>
    </w:p>
    <w:p w14:paraId="2560B12E" w14:textId="77777777" w:rsidR="00D70708" w:rsidRPr="00FC4179" w:rsidRDefault="002D112B">
      <w:pPr>
        <w:rPr>
          <w:lang w:val="ru-RU"/>
        </w:rPr>
      </w:pPr>
      <w:r>
        <w:t>Практическая значимость проекта состоит в формировании локального контура сопровождения: CockroachDB-хранилище фиксирует состояние системы, каталог интеграций подключает источники событий, JWT и RBAC ограничивают доступ, AES-GCM защищает секреты, audit trail и support bundle сохраняют доказательную базу, а readiness-проверки контролируют условия запуска.</w:t>
      </w:r>
    </w:p>
    <w:p w14:paraId="0979ED48" w14:textId="77777777" w:rsidR="00D70708" w:rsidRPr="00FC4179" w:rsidRDefault="002D112B">
      <w:pPr>
        <w:rPr>
          <w:lang w:val="ru-RU"/>
        </w:rPr>
      </w:pPr>
      <w:r>
        <w:t>Новизна проекта заключается в том, что SysAssist реализует не набор разрозненных CRUD-экранов, а управляемый маршрут обработки события. Действие может быть разрешено, заблокировано, отправлено на согласование, выполнено в безопасном режиме или завершено ошибкой, а итог фиксируется в аудите и системных журналах.</w:t>
      </w:r>
    </w:p>
    <w:p w14:paraId="2590A625" w14:textId="77777777" w:rsidR="00D70708" w:rsidRPr="00FC4179" w:rsidRDefault="002D112B">
      <w:pPr>
        <w:rPr>
          <w:lang w:val="ru-RU"/>
        </w:rPr>
      </w:pPr>
      <w:r>
        <w:lastRenderedPageBreak/>
        <w:t>Работа состоит из трех глав. В первой главе рассматриваются предметная область, требования и постановка задачи. Во второй главе разбирается техническая реализация SysAssist: архитектура, доменная модель, база данных, API, модули, безопасность, интерфейс и запуск. В третьей главе описываются тестирование, диагностика, практический сценарий использования и направления развития.</w:t>
      </w:r>
    </w:p>
    <w:p w14:paraId="39429BC1" w14:textId="77777777" w:rsidR="00D70708" w:rsidRDefault="002D112B">
      <w:pPr>
        <w:pStyle w:val="CaptionSys"/>
      </w:pPr>
      <w:r>
        <w:t>Таблица 1 - Ключевые параметры проекта SysAssist</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268"/>
        <w:gridCol w:w="7370"/>
      </w:tblGrid>
      <w:tr w:rsidR="00D70708" w14:paraId="29489C57" w14:textId="77777777">
        <w:trPr>
          <w:cantSplit/>
          <w:trHeight w:val="454"/>
          <w:jc w:val="center"/>
        </w:trPr>
        <w:tc>
          <w:tcPr>
            <w:tcW w:w="2268" w:type="dxa"/>
            <w:shd w:val="clear" w:color="auto" w:fill="F2F2F2"/>
            <w:vAlign w:val="center"/>
          </w:tcPr>
          <w:p w14:paraId="4B5E0B70" w14:textId="77777777" w:rsidR="00D70708" w:rsidRDefault="002D112B">
            <w:pPr>
              <w:keepLines/>
              <w:ind w:firstLine="0"/>
              <w:jc w:val="center"/>
            </w:pPr>
            <w:r>
              <w:rPr>
                <w:b/>
                <w:sz w:val="22"/>
              </w:rPr>
              <w:t>Параметр</w:t>
            </w:r>
          </w:p>
        </w:tc>
        <w:tc>
          <w:tcPr>
            <w:tcW w:w="7370" w:type="dxa"/>
            <w:shd w:val="clear" w:color="auto" w:fill="F2F2F2"/>
            <w:vAlign w:val="center"/>
          </w:tcPr>
          <w:p w14:paraId="71E996BC" w14:textId="77777777" w:rsidR="00D70708" w:rsidRDefault="002D112B">
            <w:pPr>
              <w:keepLines/>
              <w:ind w:firstLine="0"/>
              <w:jc w:val="center"/>
            </w:pPr>
            <w:r>
              <w:rPr>
                <w:b/>
                <w:sz w:val="22"/>
              </w:rPr>
              <w:t>Содержание</w:t>
            </w:r>
          </w:p>
        </w:tc>
      </w:tr>
      <w:tr w:rsidR="00D70708" w:rsidRPr="005C259A" w14:paraId="5E822D8F" w14:textId="77777777">
        <w:trPr>
          <w:cantSplit/>
          <w:trHeight w:val="454"/>
          <w:jc w:val="center"/>
        </w:trPr>
        <w:tc>
          <w:tcPr>
            <w:tcW w:w="2268" w:type="dxa"/>
            <w:vAlign w:val="center"/>
          </w:tcPr>
          <w:p w14:paraId="61A27AC3" w14:textId="77777777" w:rsidR="00D70708" w:rsidRDefault="002D112B">
            <w:pPr>
              <w:keepLines/>
              <w:ind w:firstLine="0"/>
              <w:jc w:val="center"/>
            </w:pPr>
            <w:r>
              <w:rPr>
                <w:sz w:val="22"/>
              </w:rPr>
              <w:t>Тип системы</w:t>
            </w:r>
          </w:p>
        </w:tc>
        <w:tc>
          <w:tcPr>
            <w:tcW w:w="7370" w:type="dxa"/>
            <w:vAlign w:val="center"/>
          </w:tcPr>
          <w:p w14:paraId="314C7DC8" w14:textId="77777777" w:rsidR="00D70708" w:rsidRPr="00FC4179" w:rsidRDefault="002D112B">
            <w:pPr>
              <w:keepLines/>
              <w:ind w:firstLine="0"/>
              <w:jc w:val="left"/>
              <w:rPr>
                <w:lang w:val="ru-RU"/>
              </w:rPr>
            </w:pPr>
            <w:r>
              <w:rPr>
                <w:sz w:val="22"/>
              </w:rPr>
              <w:t>On</w:t>
            </w:r>
            <w:r w:rsidRPr="00FC4179">
              <w:rPr>
                <w:sz w:val="22"/>
                <w:lang w:val="ru-RU"/>
              </w:rPr>
              <w:t>-</w:t>
            </w:r>
            <w:r>
              <w:rPr>
                <w:sz w:val="22"/>
              </w:rPr>
              <w:t>premise</w:t>
            </w:r>
            <w:r w:rsidRPr="00FC4179">
              <w:rPr>
                <w:sz w:val="22"/>
                <w:lang w:val="ru-RU"/>
              </w:rPr>
              <w:t xml:space="preserve"> веб-приложение для обработки ИТ-инцидентов и регламентированных действий</w:t>
            </w:r>
          </w:p>
        </w:tc>
      </w:tr>
      <w:tr w:rsidR="00D70708" w14:paraId="056E575F" w14:textId="77777777">
        <w:trPr>
          <w:cantSplit/>
          <w:trHeight w:val="454"/>
          <w:jc w:val="center"/>
        </w:trPr>
        <w:tc>
          <w:tcPr>
            <w:tcW w:w="2268" w:type="dxa"/>
            <w:vAlign w:val="center"/>
          </w:tcPr>
          <w:p w14:paraId="431AA0DD" w14:textId="77777777" w:rsidR="00D70708" w:rsidRDefault="002D112B">
            <w:pPr>
              <w:keepLines/>
              <w:ind w:firstLine="0"/>
              <w:jc w:val="center"/>
            </w:pPr>
            <w:r>
              <w:rPr>
                <w:sz w:val="22"/>
              </w:rPr>
              <w:t>Backend</w:t>
            </w:r>
          </w:p>
        </w:tc>
        <w:tc>
          <w:tcPr>
            <w:tcW w:w="7370" w:type="dxa"/>
            <w:vAlign w:val="center"/>
          </w:tcPr>
          <w:p w14:paraId="6F9A16EC" w14:textId="77777777" w:rsidR="00D70708" w:rsidRDefault="002D112B">
            <w:pPr>
              <w:keepLines/>
              <w:ind w:firstLine="0"/>
              <w:jc w:val="left"/>
            </w:pPr>
            <w:r>
              <w:rPr>
                <w:sz w:val="22"/>
              </w:rPr>
              <w:t>.NET 9, ASP.NET Core Minimal API, Serilog, JWT Bearer, EF Core</w:t>
            </w:r>
          </w:p>
        </w:tc>
      </w:tr>
      <w:tr w:rsidR="00D70708" w14:paraId="43563EDA" w14:textId="77777777">
        <w:trPr>
          <w:cantSplit/>
          <w:trHeight w:val="454"/>
          <w:jc w:val="center"/>
        </w:trPr>
        <w:tc>
          <w:tcPr>
            <w:tcW w:w="2268" w:type="dxa"/>
            <w:vAlign w:val="center"/>
          </w:tcPr>
          <w:p w14:paraId="751A7FE5" w14:textId="77777777" w:rsidR="00D70708" w:rsidRDefault="002D112B">
            <w:pPr>
              <w:keepLines/>
              <w:ind w:firstLine="0"/>
              <w:jc w:val="center"/>
            </w:pPr>
            <w:r>
              <w:rPr>
                <w:sz w:val="22"/>
              </w:rPr>
              <w:t>Frontend</w:t>
            </w:r>
          </w:p>
        </w:tc>
        <w:tc>
          <w:tcPr>
            <w:tcW w:w="7370" w:type="dxa"/>
            <w:vAlign w:val="center"/>
          </w:tcPr>
          <w:p w14:paraId="14A970BA" w14:textId="77777777" w:rsidR="00D70708" w:rsidRDefault="002D112B">
            <w:pPr>
              <w:keepLines/>
              <w:ind w:firstLine="0"/>
              <w:jc w:val="left"/>
            </w:pPr>
            <w:r>
              <w:rPr>
                <w:sz w:val="22"/>
              </w:rPr>
              <w:t>React, TypeScript, Vite, TanStack Query, Zustand, Recharts</w:t>
            </w:r>
          </w:p>
        </w:tc>
      </w:tr>
      <w:tr w:rsidR="00D70708" w14:paraId="25705F7B" w14:textId="77777777">
        <w:trPr>
          <w:cantSplit/>
          <w:trHeight w:val="454"/>
          <w:jc w:val="center"/>
        </w:trPr>
        <w:tc>
          <w:tcPr>
            <w:tcW w:w="2268" w:type="dxa"/>
            <w:vAlign w:val="center"/>
          </w:tcPr>
          <w:p w14:paraId="5EB5FC46" w14:textId="77777777" w:rsidR="00D70708" w:rsidRDefault="002D112B">
            <w:pPr>
              <w:keepLines/>
              <w:ind w:firstLine="0"/>
              <w:jc w:val="center"/>
            </w:pPr>
            <w:r>
              <w:rPr>
                <w:sz w:val="22"/>
              </w:rPr>
              <w:t>База данных</w:t>
            </w:r>
          </w:p>
        </w:tc>
        <w:tc>
          <w:tcPr>
            <w:tcW w:w="7370" w:type="dxa"/>
            <w:vAlign w:val="center"/>
          </w:tcPr>
          <w:p w14:paraId="069BE36C" w14:textId="77777777" w:rsidR="00D70708" w:rsidRDefault="002D112B">
            <w:pPr>
              <w:keepLines/>
              <w:ind w:firstLine="0"/>
              <w:jc w:val="left"/>
            </w:pPr>
            <w:r>
              <w:rPr>
                <w:sz w:val="22"/>
              </w:rPr>
              <w:t>CockroachDB через PostgreSQL-compatible wire protocol и EF Core/Npgsql</w:t>
            </w:r>
          </w:p>
        </w:tc>
      </w:tr>
      <w:tr w:rsidR="00D70708" w14:paraId="4E6B4BC4" w14:textId="77777777">
        <w:trPr>
          <w:cantSplit/>
          <w:trHeight w:val="454"/>
          <w:jc w:val="center"/>
        </w:trPr>
        <w:tc>
          <w:tcPr>
            <w:tcW w:w="2268" w:type="dxa"/>
            <w:vAlign w:val="center"/>
          </w:tcPr>
          <w:p w14:paraId="630BC2D4" w14:textId="77777777" w:rsidR="00D70708" w:rsidRDefault="002D112B">
            <w:pPr>
              <w:keepLines/>
              <w:ind w:firstLine="0"/>
              <w:jc w:val="center"/>
            </w:pPr>
            <w:r>
              <w:rPr>
                <w:sz w:val="22"/>
              </w:rPr>
              <w:t>Безопасность</w:t>
            </w:r>
          </w:p>
        </w:tc>
        <w:tc>
          <w:tcPr>
            <w:tcW w:w="7370" w:type="dxa"/>
            <w:vAlign w:val="center"/>
          </w:tcPr>
          <w:p w14:paraId="553E345A" w14:textId="77777777" w:rsidR="00D70708" w:rsidRDefault="002D112B">
            <w:pPr>
              <w:keepLines/>
              <w:ind w:firstLine="0"/>
              <w:jc w:val="left"/>
            </w:pPr>
            <w:r>
              <w:rPr>
                <w:sz w:val="22"/>
              </w:rPr>
              <w:t>RBAC, JWT, AES-GCM для секретов, audit trail, rate limiting, approval workflow</w:t>
            </w:r>
          </w:p>
        </w:tc>
      </w:tr>
      <w:tr w:rsidR="00D70708" w14:paraId="457B76EA" w14:textId="77777777">
        <w:trPr>
          <w:cantSplit/>
          <w:trHeight w:val="454"/>
          <w:jc w:val="center"/>
        </w:trPr>
        <w:tc>
          <w:tcPr>
            <w:tcW w:w="2268" w:type="dxa"/>
            <w:vAlign w:val="center"/>
          </w:tcPr>
          <w:p w14:paraId="05468DB3" w14:textId="77777777" w:rsidR="00D70708" w:rsidRDefault="002D112B">
            <w:pPr>
              <w:keepLines/>
              <w:ind w:firstLine="0"/>
              <w:jc w:val="center"/>
            </w:pPr>
            <w:r>
              <w:rPr>
                <w:sz w:val="22"/>
              </w:rPr>
              <w:t>Ограничение оценки</w:t>
            </w:r>
          </w:p>
        </w:tc>
        <w:tc>
          <w:tcPr>
            <w:tcW w:w="7370" w:type="dxa"/>
            <w:vAlign w:val="center"/>
          </w:tcPr>
          <w:p w14:paraId="7EB6CA4A" w14:textId="77777777" w:rsidR="00D70708" w:rsidRDefault="002D112B">
            <w:pPr>
              <w:keepLines/>
              <w:ind w:firstLine="0"/>
              <w:jc w:val="left"/>
            </w:pPr>
            <w:r w:rsidRPr="00FC4179">
              <w:rPr>
                <w:sz w:val="22"/>
                <w:lang w:val="ru-RU"/>
              </w:rPr>
              <w:t xml:space="preserve">Исследуется проектная и тестовая готовность. </w:t>
            </w:r>
            <w:r>
              <w:rPr>
                <w:sz w:val="22"/>
              </w:rPr>
              <w:t>Промышленное внедрение не заявляется</w:t>
            </w:r>
          </w:p>
        </w:tc>
      </w:tr>
    </w:tbl>
    <w:p w14:paraId="2C8DB691" w14:textId="77777777" w:rsidR="00D70708" w:rsidRDefault="00D70708"/>
    <w:p w14:paraId="53A19E0F" w14:textId="77777777" w:rsidR="00D70708" w:rsidRPr="00FC4179" w:rsidRDefault="002D112B">
      <w:pPr>
        <w:rPr>
          <w:lang w:val="ru-RU"/>
        </w:rPr>
      </w:pPr>
      <w:r>
        <w:t>Предметная зона SysAssist включает прием технического события, нормализацию инцидента, подготовку рекомендации, контроль риска, согласование опасного действия и сохранение доказательств. Такая граница делает систему конкретным инструментом operational response, а не общей заменой всем процессам ITSM.</w:t>
      </w:r>
    </w:p>
    <w:p w14:paraId="7A3986ED" w14:textId="77777777" w:rsidR="00D70708" w:rsidRPr="00FC4179" w:rsidRDefault="002D112B">
      <w:pPr>
        <w:rPr>
          <w:lang w:val="ru-RU"/>
        </w:rPr>
      </w:pPr>
      <w:r w:rsidRPr="00FC4179">
        <w:rPr>
          <w:lang w:val="ru-RU"/>
        </w:rPr>
        <w:br w:type="page"/>
      </w:r>
    </w:p>
    <w:p w14:paraId="0BFA3E5E" w14:textId="77777777" w:rsidR="00D70708" w:rsidRPr="00FC4179" w:rsidRDefault="002D112B">
      <w:pPr>
        <w:pStyle w:val="Heading1"/>
        <w:rPr>
          <w:lang w:val="ru-RU"/>
        </w:rPr>
      </w:pPr>
      <w:bookmarkStart w:id="2" w:name="_Toc231571876"/>
      <w:r w:rsidRPr="00FC4179">
        <w:rPr>
          <w:lang w:val="ru-RU"/>
        </w:rPr>
        <w:lastRenderedPageBreak/>
        <w:t>1 АНАЛИТИЧЕСКАЯ ЧАСТЬ</w:t>
      </w:r>
      <w:bookmarkEnd w:id="2"/>
    </w:p>
    <w:p w14:paraId="1A3750D3" w14:textId="77777777" w:rsidR="00D70708" w:rsidRPr="00FC4179" w:rsidRDefault="002D112B">
      <w:pPr>
        <w:pStyle w:val="Heading2"/>
        <w:spacing w:after="240"/>
        <w:rPr>
          <w:lang w:val="ru-RU"/>
        </w:rPr>
      </w:pPr>
      <w:bookmarkStart w:id="3" w:name="_Toc231571877"/>
      <w:r w:rsidRPr="00FC4179">
        <w:rPr>
          <w:lang w:val="ru-RU"/>
        </w:rPr>
        <w:t xml:space="preserve">1.1 Теоретические и предметные основы </w:t>
      </w:r>
      <w:r>
        <w:t>IT</w:t>
      </w:r>
      <w:r w:rsidRPr="00FC4179">
        <w:rPr>
          <w:lang w:val="ru-RU"/>
        </w:rPr>
        <w:t>-</w:t>
      </w:r>
      <w:r>
        <w:t>operations</w:t>
      </w:r>
      <w:bookmarkEnd w:id="3"/>
    </w:p>
    <w:p w14:paraId="57247CBA" w14:textId="77777777" w:rsidR="00D70708" w:rsidRPr="00FC4179" w:rsidRDefault="002D112B">
      <w:pPr>
        <w:rPr>
          <w:lang w:val="ru-RU"/>
        </w:rPr>
      </w:pPr>
      <w:r>
        <w:t>Предметная область проекта связана с обработкой ИТ-инцидентов после их обнаружения средствами мониторинга. Для SysAssist ключевыми становятся три элемента: источник события, допустимое регламентированное действие и доказательная фиксация результата.</w:t>
      </w:r>
    </w:p>
    <w:p w14:paraId="2DD1CFC0" w14:textId="77777777" w:rsidR="00D70708" w:rsidRPr="00FC4179" w:rsidRDefault="002D112B">
      <w:pPr>
        <w:rPr>
          <w:lang w:val="ru-RU"/>
        </w:rPr>
      </w:pPr>
      <w:r>
        <w:t>SysAssist рассчитан на контур operational response, то есть на реакцию на события инфраструктуры. В материалах проекта представлены интеграции и модули для Zabbix, Grafana, Prometheus Alertmanager, PostgreSQL, Redis, Docker, Nginx, Linux Host, HTTP Endpoint Checker, File System Monitor, SMTP Email, Telegram Bot и Local Rule Advisor.</w:t>
      </w:r>
    </w:p>
    <w:p w14:paraId="651BCCF8" w14:textId="77777777" w:rsidR="00D70708" w:rsidRPr="00FC4179" w:rsidRDefault="002D112B">
      <w:pPr>
        <w:rPr>
          <w:lang w:val="ru-RU"/>
        </w:rPr>
      </w:pPr>
      <w:r>
        <w:t>Регламентированное действие в SysAssist имеет описание, action key, уровень риска, признак необходимости согласования и схему параметров. За счет этого действие становится объектом контроля: оно не появляется в интерфейсе и API как произвольная команда без правил выполнения.</w:t>
      </w:r>
    </w:p>
    <w:p w14:paraId="76932639" w14:textId="77777777" w:rsidR="00D70708" w:rsidRPr="00FC4179" w:rsidRDefault="002D112B">
      <w:pPr>
        <w:rPr>
          <w:lang w:val="ru-RU"/>
        </w:rPr>
      </w:pPr>
      <w:r w:rsidRPr="00FC4179">
        <w:rPr>
          <w:lang w:val="ru-RU"/>
        </w:rPr>
        <w:t xml:space="preserve">Сравнение с ручной координацией показывает еще один практический риск: в ручном процессе сложно отделить факт события от мнения инженера. </w:t>
      </w:r>
      <w:r>
        <w:t>SysAssist</w:t>
      </w:r>
      <w:r w:rsidRPr="00FC4179">
        <w:rPr>
          <w:lang w:val="ru-RU"/>
        </w:rPr>
        <w:t xml:space="preserve"> решает эту задачу за счет разделения </w:t>
      </w:r>
      <w:r>
        <w:t>IncidentEvent</w:t>
      </w:r>
      <w:r w:rsidRPr="00FC4179">
        <w:rPr>
          <w:lang w:val="ru-RU"/>
        </w:rPr>
        <w:t xml:space="preserve"> и </w:t>
      </w:r>
      <w:r>
        <w:t>EventRecommendation</w:t>
      </w:r>
      <w:r w:rsidRPr="00FC4179">
        <w:rPr>
          <w:lang w:val="ru-RU"/>
        </w:rPr>
        <w:t xml:space="preserve">. </w:t>
      </w:r>
      <w:r>
        <w:t>IncidentEvent</w:t>
      </w:r>
      <w:r w:rsidRPr="00FC4179">
        <w:rPr>
          <w:lang w:val="ru-RU"/>
        </w:rPr>
        <w:t xml:space="preserve"> хранит источник, тип события, серьезность, цель и </w:t>
      </w:r>
      <w:r>
        <w:t>payload</w:t>
      </w:r>
      <w:r w:rsidRPr="00FC4179">
        <w:rPr>
          <w:lang w:val="ru-RU"/>
        </w:rPr>
        <w:t xml:space="preserve">, а </w:t>
      </w:r>
      <w:r>
        <w:t>EventRecommendation</w:t>
      </w:r>
      <w:r w:rsidRPr="00FC4179">
        <w:rPr>
          <w:lang w:val="ru-RU"/>
        </w:rPr>
        <w:t xml:space="preserve"> хранит классификацию, объяснение, </w:t>
      </w:r>
      <w:r>
        <w:t>confidence</w:t>
      </w:r>
      <w:r w:rsidRPr="00FC4179">
        <w:rPr>
          <w:lang w:val="ru-RU"/>
        </w:rPr>
        <w:t xml:space="preserve">, </w:t>
      </w:r>
      <w:r>
        <w:t>probable</w:t>
      </w:r>
      <w:r w:rsidRPr="00FC4179">
        <w:rPr>
          <w:lang w:val="ru-RU"/>
        </w:rPr>
        <w:t xml:space="preserve"> </w:t>
      </w:r>
      <w:r>
        <w:t>cause</w:t>
      </w:r>
      <w:r w:rsidRPr="00FC4179">
        <w:rPr>
          <w:lang w:val="ru-RU"/>
        </w:rPr>
        <w:t xml:space="preserve"> и </w:t>
      </w:r>
      <w:r>
        <w:t>next</w:t>
      </w:r>
      <w:r w:rsidRPr="00FC4179">
        <w:rPr>
          <w:lang w:val="ru-RU"/>
        </w:rPr>
        <w:t xml:space="preserve"> </w:t>
      </w:r>
      <w:r>
        <w:t>step</w:t>
      </w:r>
      <w:r w:rsidRPr="00FC4179">
        <w:rPr>
          <w:lang w:val="ru-RU"/>
        </w:rPr>
        <w:t>. Такое разделение делает систему более проверяемой.</w:t>
      </w:r>
    </w:p>
    <w:p w14:paraId="062E5AA3" w14:textId="77777777" w:rsidR="00D70708" w:rsidRPr="00FC4179" w:rsidRDefault="002D112B">
      <w:pPr>
        <w:rPr>
          <w:lang w:val="ru-RU"/>
        </w:rPr>
      </w:pPr>
      <w:r>
        <w:t>Требования к системе включают разделение ролей. Operator видит события и dashboard, Engineer работает с диагностикой и модулями, Admin управляет настройками и пользователями, SeniorAdmin принимает решения по approval, Auditor анализирует аудит и пакет поддержки. Такое разделение исключает совмещение наблюдения, настройки и утверждения в одной универсальной роли.</w:t>
      </w:r>
    </w:p>
    <w:p w14:paraId="3B57D17E" w14:textId="77777777" w:rsidR="00D70708" w:rsidRPr="00FC4179" w:rsidRDefault="002D112B">
      <w:pPr>
        <w:rPr>
          <w:lang w:val="ru-RU"/>
        </w:rPr>
      </w:pPr>
      <w:r>
        <w:t>Границы проекта определяются реализованными материалами. Google Cloud deployment example описывает подготовленный вариант развертывания, локальный compose-контур обеспечивает запуск сервисов, а демонстрационные данные используются только как режим первичной проверки интерфейса и маршрута обработки.</w:t>
      </w:r>
    </w:p>
    <w:p w14:paraId="330CA40B" w14:textId="77777777" w:rsidR="00D70708" w:rsidRPr="00FC4179" w:rsidRDefault="002D112B">
      <w:pPr>
        <w:rPr>
          <w:lang w:val="ru-RU"/>
        </w:rPr>
      </w:pPr>
      <w:r w:rsidRPr="00FC4179">
        <w:rPr>
          <w:lang w:val="ru-RU"/>
        </w:rPr>
        <w:t xml:space="preserve">Критерии приемки для </w:t>
      </w:r>
      <w:r>
        <w:t>SysAssist</w:t>
      </w:r>
      <w:r w:rsidRPr="00FC4179">
        <w:rPr>
          <w:lang w:val="ru-RU"/>
        </w:rPr>
        <w:t xml:space="preserve"> удобно связывать с вопросами, которые задает эксплуатационная команда. Откуда пришло событие? Как оно нормализовано? Кто имеет право его увидеть? Какое действие предложено? Требуется ли согласование? Было ли действие реально выполнено или симулировано? Как это доказать после завершения? Если система дает ответы на эти вопросы через данные, роли и аудит, она решает свою основную задачу.</w:t>
      </w:r>
    </w:p>
    <w:p w14:paraId="06FE089A" w14:textId="77777777" w:rsidR="00D70708" w:rsidRPr="00FC4179" w:rsidRDefault="002D112B">
      <w:pPr>
        <w:rPr>
          <w:lang w:val="ru-RU"/>
        </w:rPr>
      </w:pPr>
      <w:r>
        <w:t xml:space="preserve">Отдельно проверялся принцип отсутствия фиктивного успеха. Система не должна фиксировать выполненное действие без подтвержденного основания. В тестах проверяется, что real fetch не создает синтетические события, SMTP action не сообщает успех без получателя, а action execution блокируется до </w:t>
      </w:r>
      <w:r>
        <w:lastRenderedPageBreak/>
        <w:t>здорового подключения. Такой результат обеспечивает достоверность аудита и предотвращает ложный статус выполнения.</w:t>
      </w:r>
    </w:p>
    <w:p w14:paraId="5A9C9DD0" w14:textId="77777777" w:rsidR="00D70708" w:rsidRPr="00FC4179" w:rsidRDefault="002D112B">
      <w:pPr>
        <w:rPr>
          <w:lang w:val="ru-RU"/>
        </w:rPr>
      </w:pPr>
      <w:r>
        <w:t>Основной вывод аналитической части состоит в том, что ценность SysAssist определяется связностью маршрута. Событие нормализуется, действие проверяется по риску, решение фиксируется, а результат восстанавливается по аудиту и пакету поддержки.</w:t>
      </w:r>
    </w:p>
    <w:p w14:paraId="455F124C" w14:textId="77777777" w:rsidR="00D70708" w:rsidRPr="00FC4179" w:rsidRDefault="002D112B">
      <w:pPr>
        <w:rPr>
          <w:lang w:val="ru-RU"/>
        </w:rPr>
      </w:pPr>
      <w:r w:rsidRPr="00FC4179">
        <w:rPr>
          <w:lang w:val="ru-RU"/>
        </w:rPr>
        <w:t xml:space="preserve">Предметная область проекта относится к </w:t>
      </w:r>
      <w:r>
        <w:t>IT</w:t>
      </w:r>
      <w:r w:rsidRPr="00FC4179">
        <w:rPr>
          <w:lang w:val="ru-RU"/>
        </w:rPr>
        <w:t>-</w:t>
      </w:r>
      <w:r>
        <w:t>operations</w:t>
      </w:r>
      <w:r w:rsidRPr="00FC4179">
        <w:rPr>
          <w:lang w:val="ru-RU"/>
        </w:rPr>
        <w:t>, то есть к процессам ежедневной эксплуатации информационных систем. В эту область входят мониторинг, первичная реакция на события, диагностика, контроль доступа, изменение состояния сервисов, уведомление ответственных лиц и документирование результата. В отличие от разработки новой бизнес-функции, эксплуатационная задача всегда связана с риском: неправильно выбранное действие может ухудшить доступность системы или скрыть причину инцидента.</w:t>
      </w:r>
    </w:p>
    <w:p w14:paraId="6B4DD05D" w14:textId="77777777" w:rsidR="00D70708" w:rsidRPr="00FC4179" w:rsidRDefault="002D112B">
      <w:pPr>
        <w:rPr>
          <w:lang w:val="ru-RU"/>
        </w:rPr>
      </w:pPr>
      <w:r>
        <w:t>SysAssist</w:t>
      </w:r>
      <w:r w:rsidRPr="00FC4179">
        <w:rPr>
          <w:lang w:val="ru-RU"/>
        </w:rPr>
        <w:t xml:space="preserve"> рассматривается как координационный слой между средствами наблюдения, инфраструктурой и людьми, принимающими решения. Система не должна заменять </w:t>
      </w:r>
      <w:r>
        <w:t>Zabbix</w:t>
      </w:r>
      <w:r w:rsidRPr="00FC4179">
        <w:rPr>
          <w:lang w:val="ru-RU"/>
        </w:rPr>
        <w:t xml:space="preserve">, </w:t>
      </w:r>
      <w:r>
        <w:t>Grafana</w:t>
      </w:r>
      <w:r w:rsidRPr="00FC4179">
        <w:rPr>
          <w:lang w:val="ru-RU"/>
        </w:rPr>
        <w:t xml:space="preserve">, </w:t>
      </w:r>
      <w:r>
        <w:t>Prometheus</w:t>
      </w:r>
      <w:r w:rsidRPr="00FC4179">
        <w:rPr>
          <w:lang w:val="ru-RU"/>
        </w:rPr>
        <w:t xml:space="preserve"> </w:t>
      </w:r>
      <w:r>
        <w:t>Alertmanager</w:t>
      </w:r>
      <w:r w:rsidRPr="00FC4179">
        <w:rPr>
          <w:lang w:val="ru-RU"/>
        </w:rPr>
        <w:t xml:space="preserve">, </w:t>
      </w:r>
      <w:r>
        <w:t>Docker</w:t>
      </w:r>
      <w:r w:rsidRPr="00FC4179">
        <w:rPr>
          <w:lang w:val="ru-RU"/>
        </w:rPr>
        <w:t xml:space="preserve">, </w:t>
      </w:r>
      <w:r>
        <w:t>Nginx</w:t>
      </w:r>
      <w:r w:rsidRPr="00FC4179">
        <w:rPr>
          <w:lang w:val="ru-RU"/>
        </w:rPr>
        <w:t xml:space="preserve">, </w:t>
      </w:r>
      <w:r>
        <w:t>Redis</w:t>
      </w:r>
      <w:r w:rsidRPr="00FC4179">
        <w:rPr>
          <w:lang w:val="ru-RU"/>
        </w:rPr>
        <w:t xml:space="preserve">, </w:t>
      </w:r>
      <w:r>
        <w:t>PostgreSQL</w:t>
      </w:r>
      <w:r w:rsidRPr="00FC4179">
        <w:rPr>
          <w:lang w:val="ru-RU"/>
        </w:rPr>
        <w:t xml:space="preserve"> или </w:t>
      </w:r>
      <w:r>
        <w:t>Linux</w:t>
      </w:r>
      <w:r w:rsidRPr="00FC4179">
        <w:rPr>
          <w:lang w:val="ru-RU"/>
        </w:rPr>
        <w:t>-хосты. Ее задача другая: принять сигнал от внешнего источника, привести его к единой модели, связать с модулем, предложить действие, оценить риск и зафиксировать ход работы в аудите.</w:t>
      </w:r>
    </w:p>
    <w:p w14:paraId="233F6910" w14:textId="77777777" w:rsidR="00D70708" w:rsidRPr="00FC4179" w:rsidRDefault="002D112B">
      <w:pPr>
        <w:rPr>
          <w:lang w:val="ru-RU"/>
        </w:rPr>
      </w:pPr>
      <w:r>
        <w:t>SysAssist рассматривается как локальный центр координации событий и регламентированных действий. Система связывает мониторинг, инфраструктурные модули, роли пользователей, согласования и аудит в единый процесс сопровождения.</w:t>
      </w:r>
    </w:p>
    <w:p w14:paraId="52AE463B" w14:textId="77777777" w:rsidR="00D70708" w:rsidRPr="00FC4179" w:rsidRDefault="002D112B">
      <w:pPr>
        <w:rPr>
          <w:lang w:val="ru-RU"/>
        </w:rPr>
      </w:pPr>
      <w:r>
        <w:t>Граница исследования проходит по материалам проекта: backend на .NET, frontend на React, CockroachDB, модульный каталог, тесты, документация, диаграммы, экранные материалы, deployment-конфигурации и smoke-скрипт. Выводы строятся на этих артефактах и реализованных сценариях.</w:t>
      </w:r>
    </w:p>
    <w:p w14:paraId="02C920DA" w14:textId="77777777" w:rsidR="00D70708" w:rsidRPr="00FC4179" w:rsidRDefault="002D112B">
      <w:pPr>
        <w:rPr>
          <w:lang w:val="ru-RU"/>
        </w:rPr>
      </w:pPr>
      <w:r>
        <w:t>Техническое описание SysAssist разделяет данные, действия и подтверждения. Данные поступают как события или результаты проверок, действия выполняются через модульный реестр, подтверждения сохраняются в аудите, логах, истории проверок и пакете поддержки.</w:t>
      </w:r>
    </w:p>
    <w:p w14:paraId="78FDEF62" w14:textId="77777777" w:rsidR="00D70708" w:rsidRPr="00FC4179" w:rsidRDefault="002D112B">
      <w:pPr>
        <w:rPr>
          <w:lang w:val="ru-RU"/>
        </w:rPr>
      </w:pPr>
      <w:r w:rsidRPr="00FC4179">
        <w:rPr>
          <w:lang w:val="ru-RU"/>
        </w:rPr>
        <w:t>Обработка ИТ-инцидента обычно начинается с сигнала. Источником может быть мониторинг доступности, ошибка приложения, состояние базы данных, системный лог, уведомление резервного копирования или ручное сообщение оператора. В простейшем варианте такой сигнал передается человеку напрямую, но при росте инфраструктуры ручная схема быстро теряет управляемость: теряются причины решений, дублируются сообщения, меняются исполнители и усложняется последующий разбор.</w:t>
      </w:r>
    </w:p>
    <w:p w14:paraId="40D5788B" w14:textId="77777777" w:rsidR="00D70708" w:rsidRPr="00FC4179" w:rsidRDefault="002D112B">
      <w:pPr>
        <w:rPr>
          <w:lang w:val="ru-RU"/>
        </w:rPr>
      </w:pPr>
      <w:r w:rsidRPr="00FC4179">
        <w:rPr>
          <w:lang w:val="ru-RU"/>
        </w:rPr>
        <w:t xml:space="preserve">Специализированные системы мониторинга хорошо решают задачу обнаружения. Они показывают метрики, триггеры, дашборды и </w:t>
      </w:r>
      <w:r>
        <w:t>alert</w:t>
      </w:r>
      <w:r w:rsidRPr="00FC4179">
        <w:rPr>
          <w:lang w:val="ru-RU"/>
        </w:rPr>
        <w:t>-потоки. Однако мониторинг редко отвечает за весь управленческий цикл: он не всегда хранит обоснование действия, не всегда разделяет безопасные и опасные операции, не всегда связывает решение пользователя с конкретной ролью и не всегда формирует удобный пакет доказательств для внутренней проверки.</w:t>
      </w:r>
    </w:p>
    <w:p w14:paraId="587E334D" w14:textId="77777777" w:rsidR="00D70708" w:rsidRPr="00FC4179" w:rsidRDefault="002D112B">
      <w:pPr>
        <w:rPr>
          <w:lang w:val="ru-RU"/>
        </w:rPr>
      </w:pPr>
      <w:r w:rsidRPr="00FC4179">
        <w:rPr>
          <w:lang w:val="ru-RU"/>
        </w:rPr>
        <w:lastRenderedPageBreak/>
        <w:t>Другой распространенный подход - ручная координация через мессенджеры, почту и таблицы. Начать так проще всего, но проблемы появляются при первом спорном инциденте. Сложно восстановить точную цепочку: кто увидел событие, какая версия данных была известна, почему было выбрано действие, кто его подтвердил и чем оно завершилось.</w:t>
      </w:r>
    </w:p>
    <w:p w14:paraId="7C8303C2" w14:textId="77777777" w:rsidR="00D70708" w:rsidRPr="00FC4179" w:rsidRDefault="002D112B">
      <w:pPr>
        <w:rPr>
          <w:lang w:val="ru-RU"/>
        </w:rPr>
      </w:pPr>
      <w:r>
        <w:t>Крупные ITSM/ITOM-решения формализуют широкий набор процессов и требуют значительных затрат на внедрение, интеграции и сопровождение. SysAssist решает более узкую задачу: связывает событие, действие, согласование и аудит в компактном локальном контуре.</w:t>
      </w:r>
    </w:p>
    <w:p w14:paraId="4934342B" w14:textId="77777777" w:rsidR="00D70708" w:rsidRPr="00FC4179" w:rsidRDefault="002D112B">
      <w:pPr>
        <w:rPr>
          <w:lang w:val="ru-RU"/>
        </w:rPr>
      </w:pPr>
      <w:r>
        <w:t>Модульный координатор поддерживает поэтапное развитие. Сначала подключаются источники событий, затем расширяется набор действий, усиливаются политики доступа и диагностика, после чего отдельные операции переводятся в режим реального выполнения.</w:t>
      </w:r>
    </w:p>
    <w:p w14:paraId="72C237D9" w14:textId="77777777" w:rsidR="00D70708" w:rsidRPr="00FC4179" w:rsidRDefault="002D112B">
      <w:pPr>
        <w:rPr>
          <w:lang w:val="ru-RU"/>
        </w:rPr>
      </w:pPr>
      <w:r>
        <w:t>Задача проекта состоит не в создании еще одного экрана мониторинга, а в построении слоя между событием, действием, согласованием и аудитом. Слой запускается локально и сохраняет правила доступа, проверки риска и доказательную фиксацию результата.</w:t>
      </w:r>
    </w:p>
    <w:p w14:paraId="1FE5850F" w14:textId="77777777" w:rsidR="00D70708" w:rsidRPr="00FC4179" w:rsidRDefault="002D112B">
      <w:pPr>
        <w:rPr>
          <w:lang w:val="ru-RU"/>
        </w:rPr>
      </w:pPr>
      <w:r>
        <w:t>При анализе SysAssist учитываются не только страницы интерфейса, но и роли, политики доступа, статусы событий, проверки модулей, лицензионная блокировка, обработка секретов и логи. Эти элементы определяют фактическую пригодность системы к controlled operations.</w:t>
      </w:r>
    </w:p>
    <w:p w14:paraId="432E426D" w14:textId="77777777" w:rsidR="00D70708" w:rsidRPr="00FC4179" w:rsidRDefault="002D112B">
      <w:pPr>
        <w:rPr>
          <w:lang w:val="ru-RU"/>
        </w:rPr>
      </w:pPr>
      <w:r w:rsidRPr="00FC4179">
        <w:rPr>
          <w:lang w:val="ru-RU"/>
        </w:rPr>
        <w:t xml:space="preserve">Требования к </w:t>
      </w:r>
      <w:r>
        <w:t>SysAssist</w:t>
      </w:r>
      <w:r w:rsidRPr="00FC4179">
        <w:rPr>
          <w:lang w:val="ru-RU"/>
        </w:rPr>
        <w:t xml:space="preserve"> формируются вокруг трех групп пользователей: операторов, инженеров и ответственных администраторов. Оператор должен видеть событие и его состояние; инженер должен получить контекст, диагностику и доступные действия; администратор должен управлять модулями, настройками, ролями, лицензией и состоянием готовности. Отдельно выделяется аудиторская перспектива: система должна сохранять доказательства, а не только выполнять операции.</w:t>
      </w:r>
    </w:p>
    <w:p w14:paraId="60B72F5B" w14:textId="77777777" w:rsidR="00D70708" w:rsidRPr="00FC4179" w:rsidRDefault="002D112B">
      <w:pPr>
        <w:rPr>
          <w:lang w:val="ru-RU"/>
        </w:rPr>
      </w:pPr>
      <w:r w:rsidRPr="00FC4179">
        <w:rPr>
          <w:lang w:val="ru-RU"/>
        </w:rPr>
        <w:t>Организационный контекст проекта связан с сопровождением внутренних сервисов предприятия. В такой среде инженеры работают не только с кодом, но и с инфраструктурой: базами данных, контейнерами, прокси, системами мониторинга, файловыми ресурсами и каналами уведомлений. Поэтому программное решение должно учитывать не один экран, а весь рабочий контур, где событие проходит несколько стадий.</w:t>
      </w:r>
    </w:p>
    <w:p w14:paraId="6EA09524" w14:textId="77777777" w:rsidR="00D70708" w:rsidRPr="00FC4179" w:rsidRDefault="002D112B">
      <w:pPr>
        <w:rPr>
          <w:lang w:val="ru-RU"/>
        </w:rPr>
      </w:pPr>
      <w:r>
        <w:t>SysAssist является продуктовой основой для внутреннего контура сопровождения. Реализация включает контролируемую демонстрацию, подготовку к пилотной эксплуатации и возможность дальнейшего подключения реальных инфраструктурных источников.</w:t>
      </w:r>
    </w:p>
    <w:p w14:paraId="2186732D" w14:textId="77777777" w:rsidR="00D70708" w:rsidRPr="00FC4179" w:rsidRDefault="002D112B">
      <w:pPr>
        <w:rPr>
          <w:lang w:val="ru-RU"/>
        </w:rPr>
      </w:pPr>
      <w:r>
        <w:t>Системы operational response чувствительны к доверию. Если приложение показывает зеленый статус без проверки или пишет успешное действие без подтверждения адаптера, оператор теряет контроль над процессом. Поэтому SysAssist фиксирует ошибку как ошибку, симуляцию как симуляцию, а отсутствие подключения как диагностируемое состояние.</w:t>
      </w:r>
    </w:p>
    <w:p w14:paraId="3DFD4ACE" w14:textId="77777777" w:rsidR="00D70708" w:rsidRDefault="002D112B">
      <w:pPr>
        <w:pStyle w:val="CaptionSys"/>
      </w:pPr>
      <w:r>
        <w:lastRenderedPageBreak/>
        <w:t>Таблица 2 - Место SysAssist в контуре IT-operations</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20968085" w14:textId="77777777">
        <w:trPr>
          <w:cantSplit/>
          <w:trHeight w:val="454"/>
          <w:jc w:val="center"/>
        </w:trPr>
        <w:tc>
          <w:tcPr>
            <w:tcW w:w="2551" w:type="dxa"/>
            <w:shd w:val="clear" w:color="auto" w:fill="F2F2F2"/>
            <w:vAlign w:val="center"/>
          </w:tcPr>
          <w:p w14:paraId="392BA949" w14:textId="77777777" w:rsidR="00D70708" w:rsidRDefault="002D112B">
            <w:pPr>
              <w:keepLines/>
              <w:ind w:firstLine="0"/>
              <w:jc w:val="center"/>
            </w:pPr>
            <w:r>
              <w:rPr>
                <w:b/>
                <w:sz w:val="22"/>
              </w:rPr>
              <w:t>Элемент контура</w:t>
            </w:r>
          </w:p>
        </w:tc>
        <w:tc>
          <w:tcPr>
            <w:tcW w:w="3402" w:type="dxa"/>
            <w:shd w:val="clear" w:color="auto" w:fill="F2F2F2"/>
            <w:vAlign w:val="center"/>
          </w:tcPr>
          <w:p w14:paraId="5B0A374D" w14:textId="77777777" w:rsidR="00D70708" w:rsidRDefault="002D112B">
            <w:pPr>
              <w:keepLines/>
              <w:ind w:firstLine="0"/>
              <w:jc w:val="center"/>
            </w:pPr>
            <w:r>
              <w:rPr>
                <w:b/>
                <w:sz w:val="22"/>
              </w:rPr>
              <w:t>Обычная проблема</w:t>
            </w:r>
          </w:p>
        </w:tc>
        <w:tc>
          <w:tcPr>
            <w:tcW w:w="3685" w:type="dxa"/>
            <w:shd w:val="clear" w:color="auto" w:fill="F2F2F2"/>
            <w:vAlign w:val="center"/>
          </w:tcPr>
          <w:p w14:paraId="31F86063" w14:textId="77777777" w:rsidR="00D70708" w:rsidRDefault="002D112B">
            <w:pPr>
              <w:keepLines/>
              <w:ind w:firstLine="0"/>
              <w:jc w:val="center"/>
            </w:pPr>
            <w:r>
              <w:rPr>
                <w:b/>
                <w:sz w:val="22"/>
              </w:rPr>
              <w:t>Роль SysAssist</w:t>
            </w:r>
          </w:p>
        </w:tc>
      </w:tr>
      <w:tr w:rsidR="00D70708" w:rsidRPr="005C259A" w14:paraId="37AFF89A" w14:textId="77777777">
        <w:trPr>
          <w:cantSplit/>
          <w:trHeight w:val="454"/>
          <w:jc w:val="center"/>
        </w:trPr>
        <w:tc>
          <w:tcPr>
            <w:tcW w:w="2551" w:type="dxa"/>
            <w:vAlign w:val="center"/>
          </w:tcPr>
          <w:p w14:paraId="48CD3DE4" w14:textId="77777777" w:rsidR="00D70708" w:rsidRDefault="002D112B">
            <w:pPr>
              <w:keepLines/>
              <w:ind w:firstLine="0"/>
              <w:jc w:val="center"/>
            </w:pPr>
            <w:r>
              <w:rPr>
                <w:sz w:val="22"/>
              </w:rPr>
              <w:t>Мониторинг</w:t>
            </w:r>
          </w:p>
        </w:tc>
        <w:tc>
          <w:tcPr>
            <w:tcW w:w="3402" w:type="dxa"/>
            <w:vAlign w:val="center"/>
          </w:tcPr>
          <w:p w14:paraId="04CC29ED" w14:textId="77777777" w:rsidR="00D70708" w:rsidRPr="00FC4179" w:rsidRDefault="002D112B">
            <w:pPr>
              <w:keepLines/>
              <w:ind w:firstLine="0"/>
              <w:jc w:val="left"/>
              <w:rPr>
                <w:lang w:val="ru-RU"/>
              </w:rPr>
            </w:pPr>
            <w:r w:rsidRPr="00FC4179">
              <w:rPr>
                <w:sz w:val="22"/>
                <w:lang w:val="ru-RU"/>
              </w:rPr>
              <w:t>Событие обнаружено, но дальнейшие действия не связаны с регламентом</w:t>
            </w:r>
          </w:p>
        </w:tc>
        <w:tc>
          <w:tcPr>
            <w:tcW w:w="3685" w:type="dxa"/>
            <w:vAlign w:val="center"/>
          </w:tcPr>
          <w:p w14:paraId="27711143" w14:textId="77777777" w:rsidR="00D70708" w:rsidRPr="00FC4179" w:rsidRDefault="002D112B">
            <w:pPr>
              <w:keepLines/>
              <w:ind w:firstLine="0"/>
              <w:jc w:val="left"/>
              <w:rPr>
                <w:lang w:val="ru-RU"/>
              </w:rPr>
            </w:pPr>
            <w:r w:rsidRPr="00FC4179">
              <w:rPr>
                <w:sz w:val="22"/>
                <w:lang w:val="ru-RU"/>
              </w:rPr>
              <w:t xml:space="preserve">Принимает сигнал через адаптер или </w:t>
            </w:r>
            <w:r>
              <w:rPr>
                <w:sz w:val="22"/>
              </w:rPr>
              <w:t>webhook</w:t>
            </w:r>
            <w:r w:rsidRPr="00FC4179">
              <w:rPr>
                <w:sz w:val="22"/>
                <w:lang w:val="ru-RU"/>
              </w:rPr>
              <w:t xml:space="preserve"> и нормализует его в инцидент</w:t>
            </w:r>
          </w:p>
        </w:tc>
      </w:tr>
      <w:tr w:rsidR="00D70708" w14:paraId="7CAAC62A" w14:textId="77777777">
        <w:trPr>
          <w:cantSplit/>
          <w:trHeight w:val="454"/>
          <w:jc w:val="center"/>
        </w:trPr>
        <w:tc>
          <w:tcPr>
            <w:tcW w:w="2551" w:type="dxa"/>
            <w:vAlign w:val="center"/>
          </w:tcPr>
          <w:p w14:paraId="74E10DCC" w14:textId="77777777" w:rsidR="00D70708" w:rsidRDefault="002D112B">
            <w:pPr>
              <w:keepLines/>
              <w:ind w:firstLine="0"/>
              <w:jc w:val="center"/>
            </w:pPr>
            <w:r>
              <w:rPr>
                <w:sz w:val="22"/>
              </w:rPr>
              <w:t>Ручное реагирование</w:t>
            </w:r>
          </w:p>
        </w:tc>
        <w:tc>
          <w:tcPr>
            <w:tcW w:w="3402" w:type="dxa"/>
            <w:vAlign w:val="center"/>
          </w:tcPr>
          <w:p w14:paraId="78DB53DA" w14:textId="77777777" w:rsidR="00D70708" w:rsidRPr="00FC4179" w:rsidRDefault="002D112B">
            <w:pPr>
              <w:keepLines/>
              <w:ind w:firstLine="0"/>
              <w:jc w:val="left"/>
              <w:rPr>
                <w:lang w:val="ru-RU"/>
              </w:rPr>
            </w:pPr>
            <w:r w:rsidRPr="00FC4179">
              <w:rPr>
                <w:sz w:val="22"/>
                <w:lang w:val="ru-RU"/>
              </w:rPr>
              <w:t>Решение теряется в переписке, сложно восстановить цепочку</w:t>
            </w:r>
          </w:p>
        </w:tc>
        <w:tc>
          <w:tcPr>
            <w:tcW w:w="3685" w:type="dxa"/>
            <w:vAlign w:val="center"/>
          </w:tcPr>
          <w:p w14:paraId="112CBF12" w14:textId="77777777" w:rsidR="00D70708" w:rsidRDefault="002D112B">
            <w:pPr>
              <w:keepLines/>
              <w:ind w:firstLine="0"/>
              <w:jc w:val="left"/>
            </w:pPr>
            <w:r>
              <w:rPr>
                <w:sz w:val="22"/>
              </w:rPr>
              <w:t>Создает recommendation, approval request, audit entry и notification</w:t>
            </w:r>
          </w:p>
        </w:tc>
      </w:tr>
      <w:tr w:rsidR="00D70708" w14:paraId="25430F18" w14:textId="77777777">
        <w:trPr>
          <w:cantSplit/>
          <w:trHeight w:val="454"/>
          <w:jc w:val="center"/>
        </w:trPr>
        <w:tc>
          <w:tcPr>
            <w:tcW w:w="2551" w:type="dxa"/>
            <w:vAlign w:val="center"/>
          </w:tcPr>
          <w:p w14:paraId="3E81350A" w14:textId="77777777" w:rsidR="00D70708" w:rsidRDefault="002D112B">
            <w:pPr>
              <w:keepLines/>
              <w:ind w:firstLine="0"/>
              <w:jc w:val="center"/>
            </w:pPr>
            <w:r>
              <w:rPr>
                <w:sz w:val="22"/>
              </w:rPr>
              <w:t>Действия инженера</w:t>
            </w:r>
          </w:p>
        </w:tc>
        <w:tc>
          <w:tcPr>
            <w:tcW w:w="3402" w:type="dxa"/>
            <w:vAlign w:val="center"/>
          </w:tcPr>
          <w:p w14:paraId="7DDC9D2A" w14:textId="77777777" w:rsidR="00D70708" w:rsidRPr="00FC4179" w:rsidRDefault="002D112B">
            <w:pPr>
              <w:keepLines/>
              <w:ind w:firstLine="0"/>
              <w:jc w:val="left"/>
              <w:rPr>
                <w:lang w:val="ru-RU"/>
              </w:rPr>
            </w:pPr>
            <w:r w:rsidRPr="00FC4179">
              <w:rPr>
                <w:sz w:val="22"/>
                <w:lang w:val="ru-RU"/>
              </w:rPr>
              <w:t>Высокий риск прямого выполнения команды</w:t>
            </w:r>
          </w:p>
        </w:tc>
        <w:tc>
          <w:tcPr>
            <w:tcW w:w="3685" w:type="dxa"/>
            <w:vAlign w:val="center"/>
          </w:tcPr>
          <w:p w14:paraId="138660FA" w14:textId="77777777" w:rsidR="00D70708" w:rsidRDefault="002D112B">
            <w:pPr>
              <w:keepLines/>
              <w:ind w:firstLine="0"/>
              <w:jc w:val="left"/>
            </w:pPr>
            <w:r>
              <w:rPr>
                <w:sz w:val="22"/>
              </w:rPr>
              <w:t>Использует risk level, SafeMode и approval workflow</w:t>
            </w:r>
          </w:p>
        </w:tc>
      </w:tr>
      <w:tr w:rsidR="00D70708" w14:paraId="3CEA225C" w14:textId="77777777">
        <w:trPr>
          <w:cantSplit/>
          <w:trHeight w:val="454"/>
          <w:jc w:val="center"/>
        </w:trPr>
        <w:tc>
          <w:tcPr>
            <w:tcW w:w="2551" w:type="dxa"/>
            <w:vAlign w:val="center"/>
          </w:tcPr>
          <w:p w14:paraId="18A6CF02" w14:textId="77777777" w:rsidR="00D70708" w:rsidRDefault="002D112B">
            <w:pPr>
              <w:keepLines/>
              <w:ind w:firstLine="0"/>
              <w:jc w:val="center"/>
            </w:pPr>
            <w:r>
              <w:rPr>
                <w:sz w:val="22"/>
              </w:rPr>
              <w:t>Разбор после инцидента</w:t>
            </w:r>
          </w:p>
        </w:tc>
        <w:tc>
          <w:tcPr>
            <w:tcW w:w="3402" w:type="dxa"/>
            <w:vAlign w:val="center"/>
          </w:tcPr>
          <w:p w14:paraId="5260378C" w14:textId="77777777" w:rsidR="00D70708" w:rsidRPr="00FC4179" w:rsidRDefault="002D112B">
            <w:pPr>
              <w:keepLines/>
              <w:ind w:firstLine="0"/>
              <w:jc w:val="left"/>
              <w:rPr>
                <w:lang w:val="ru-RU"/>
              </w:rPr>
            </w:pPr>
            <w:r w:rsidRPr="00FC4179">
              <w:rPr>
                <w:sz w:val="22"/>
                <w:lang w:val="ru-RU"/>
              </w:rPr>
              <w:t>Логи, пользователи и решения находятся в разных местах</w:t>
            </w:r>
          </w:p>
        </w:tc>
        <w:tc>
          <w:tcPr>
            <w:tcW w:w="3685" w:type="dxa"/>
            <w:vAlign w:val="center"/>
          </w:tcPr>
          <w:p w14:paraId="503FDC10" w14:textId="77777777" w:rsidR="00D70708" w:rsidRDefault="002D112B">
            <w:pPr>
              <w:keepLines/>
              <w:ind w:firstLine="0"/>
              <w:jc w:val="left"/>
            </w:pPr>
            <w:r>
              <w:rPr>
                <w:sz w:val="22"/>
              </w:rPr>
              <w:t>Формирует support bundle без секретов и password hashes</w:t>
            </w:r>
          </w:p>
        </w:tc>
      </w:tr>
    </w:tbl>
    <w:p w14:paraId="7D35075F" w14:textId="77777777" w:rsidR="00D70708" w:rsidRDefault="00D70708"/>
    <w:p w14:paraId="7668D38D" w14:textId="77777777" w:rsidR="00D70708" w:rsidRPr="00FC4179" w:rsidRDefault="002D112B">
      <w:pPr>
        <w:rPr>
          <w:lang w:val="ru-RU"/>
        </w:rPr>
      </w:pPr>
      <w:r w:rsidRPr="00FC4179">
        <w:rPr>
          <w:lang w:val="ru-RU"/>
        </w:rPr>
        <w:t xml:space="preserve">Функциональные требования включают прием событий, просмотр </w:t>
      </w:r>
      <w:r>
        <w:t>dashboard</w:t>
      </w:r>
      <w:r w:rsidRPr="00FC4179">
        <w:rPr>
          <w:lang w:val="ru-RU"/>
        </w:rPr>
        <w:t xml:space="preserve">, управление модульным каталогом, запуск </w:t>
      </w:r>
      <w:r>
        <w:t>health</w:t>
      </w:r>
      <w:r w:rsidRPr="00FC4179">
        <w:rPr>
          <w:lang w:val="ru-RU"/>
        </w:rPr>
        <w:t xml:space="preserve"> </w:t>
      </w:r>
      <w:r>
        <w:t>checks</w:t>
      </w:r>
      <w:r w:rsidRPr="00FC4179">
        <w:rPr>
          <w:lang w:val="ru-RU"/>
        </w:rPr>
        <w:t xml:space="preserve">, просмотр и обработку </w:t>
      </w:r>
      <w:r>
        <w:t>approvals</w:t>
      </w:r>
      <w:r w:rsidRPr="00FC4179">
        <w:rPr>
          <w:lang w:val="ru-RU"/>
        </w:rPr>
        <w:t xml:space="preserve">, выполнение действий, просмотр </w:t>
      </w:r>
      <w:r>
        <w:t>audit</w:t>
      </w:r>
      <w:r w:rsidRPr="00FC4179">
        <w:rPr>
          <w:lang w:val="ru-RU"/>
        </w:rPr>
        <w:t xml:space="preserve"> </w:t>
      </w:r>
      <w:r>
        <w:t>trail</w:t>
      </w:r>
      <w:r w:rsidRPr="00FC4179">
        <w:rPr>
          <w:lang w:val="ru-RU"/>
        </w:rPr>
        <w:t xml:space="preserve">, логов и уведомлений, управление пользователями и ролями, экспорт пакет поддержки, а также доступ к проверка продуктивной готовности проверкам. Эти функции подтверждаются структурой </w:t>
      </w:r>
      <w:r>
        <w:t>endpoint</w:t>
      </w:r>
      <w:r w:rsidRPr="00FC4179">
        <w:rPr>
          <w:lang w:val="ru-RU"/>
        </w:rPr>
        <w:t>-групп и экранными материалами проекта.</w:t>
      </w:r>
    </w:p>
    <w:p w14:paraId="2E88B4CC" w14:textId="77777777" w:rsidR="00D70708" w:rsidRPr="00FC4179" w:rsidRDefault="002D112B">
      <w:pPr>
        <w:rPr>
          <w:lang w:val="ru-RU"/>
        </w:rPr>
      </w:pPr>
      <w:r w:rsidRPr="00FC4179">
        <w:rPr>
          <w:lang w:val="ru-RU"/>
        </w:rPr>
        <w:t xml:space="preserve">Нефункциональные требования имеют не меньшую значимость. Система должна запускаться локально, использовать настоящую </w:t>
      </w:r>
      <w:r>
        <w:t>SQL</w:t>
      </w:r>
      <w:r w:rsidRPr="00FC4179">
        <w:rPr>
          <w:lang w:val="ru-RU"/>
        </w:rPr>
        <w:t xml:space="preserve">-базу, хранить секреты в защищенном виде, не раскрывать </w:t>
      </w:r>
      <w:r>
        <w:t>password</w:t>
      </w:r>
      <w:r w:rsidRPr="00FC4179">
        <w:rPr>
          <w:lang w:val="ru-RU"/>
        </w:rPr>
        <w:t xml:space="preserve"> </w:t>
      </w:r>
      <w:r>
        <w:t>hashes</w:t>
      </w:r>
      <w:r w:rsidRPr="00FC4179">
        <w:rPr>
          <w:lang w:val="ru-RU"/>
        </w:rPr>
        <w:t xml:space="preserve"> и </w:t>
      </w:r>
      <w:r>
        <w:t>raw</w:t>
      </w:r>
      <w:r w:rsidRPr="00FC4179">
        <w:rPr>
          <w:lang w:val="ru-RU"/>
        </w:rPr>
        <w:t xml:space="preserve"> </w:t>
      </w:r>
      <w:r>
        <w:t>tokens</w:t>
      </w:r>
      <w:r w:rsidRPr="00FC4179">
        <w:rPr>
          <w:lang w:val="ru-RU"/>
        </w:rPr>
        <w:t xml:space="preserve">, ограничивать размер входящих запросов, применять </w:t>
      </w:r>
      <w:r>
        <w:t>rate</w:t>
      </w:r>
      <w:r w:rsidRPr="00FC4179">
        <w:rPr>
          <w:lang w:val="ru-RU"/>
        </w:rPr>
        <w:t xml:space="preserve"> </w:t>
      </w:r>
      <w:r>
        <w:t>limiting</w:t>
      </w:r>
      <w:r w:rsidRPr="00FC4179">
        <w:rPr>
          <w:lang w:val="ru-RU"/>
        </w:rPr>
        <w:t xml:space="preserve">, явно показывать состояние лицензии и блокировать защищенные </w:t>
      </w:r>
      <w:r>
        <w:t>API</w:t>
      </w:r>
      <w:r w:rsidRPr="00FC4179">
        <w:rPr>
          <w:lang w:val="ru-RU"/>
        </w:rPr>
        <w:t xml:space="preserve"> при невалидной лицензии.</w:t>
      </w:r>
    </w:p>
    <w:p w14:paraId="4D8CB13A" w14:textId="77777777" w:rsidR="00D70708" w:rsidRPr="00FC4179" w:rsidRDefault="002D112B">
      <w:pPr>
        <w:rPr>
          <w:lang w:val="ru-RU"/>
        </w:rPr>
      </w:pPr>
      <w:r>
        <w:t>Приемка SysAssist строится на проверке связности интерфейса, backend-логики и эксплуатационных ограничений. Сервер применяет авторизацию, действие не выполняется без валидного модуля, пакет поддержки исключает секреты, а readiness endpoint возвращает реальные блокирующие условия.</w:t>
      </w:r>
    </w:p>
    <w:p w14:paraId="2977E3F9" w14:textId="77777777" w:rsidR="00D70708" w:rsidRPr="00FC4179" w:rsidRDefault="002D112B">
      <w:pPr>
        <w:rPr>
          <w:lang w:val="ru-RU"/>
        </w:rPr>
      </w:pPr>
      <w:r>
        <w:t>Система не должна показывать успех там, где его нет. Если SMTP, Telegram, Linux-host или другой адаптер не имеет реального подключения, SysAssist возвращает предупреждение или ошибку, а безопасный режим не выдается за продуктивное выполнение действия.</w:t>
      </w:r>
    </w:p>
    <w:p w14:paraId="7771A27E" w14:textId="77777777" w:rsidR="00D70708" w:rsidRPr="00FC4179" w:rsidRDefault="002D112B">
      <w:pPr>
        <w:pStyle w:val="Heading2"/>
        <w:spacing w:after="240"/>
        <w:rPr>
          <w:lang w:val="ru-RU"/>
        </w:rPr>
      </w:pPr>
      <w:bookmarkStart w:id="4" w:name="_Toc231571878"/>
      <w:r w:rsidRPr="00FC4179">
        <w:rPr>
          <w:lang w:val="ru-RU"/>
        </w:rPr>
        <w:t>1.2 Организационно-технологический контекст и требования</w:t>
      </w:r>
      <w:bookmarkEnd w:id="4"/>
    </w:p>
    <w:p w14:paraId="5D73B036" w14:textId="77777777" w:rsidR="00D70708" w:rsidRPr="00FC4179" w:rsidRDefault="002D112B">
      <w:pPr>
        <w:rPr>
          <w:lang w:val="ru-RU"/>
        </w:rPr>
      </w:pPr>
      <w:r>
        <w:t>Организационно-технологический контекст SysAssist включает выбор .NET, SQL-хранилища, React-интерфейса, RBAC, безопасного режима и сценария согласования. Эти решения связаны с основным маршрутом системы: событие поступает в API, нормализуется, получает рекомендацию, проверяется по риску и фиксируется в аудите.</w:t>
      </w:r>
    </w:p>
    <w:p w14:paraId="3A3BEBF2" w14:textId="77777777" w:rsidR="00D70708" w:rsidRPr="00FC4179" w:rsidRDefault="002D112B">
      <w:pPr>
        <w:rPr>
          <w:lang w:val="ru-RU"/>
        </w:rPr>
      </w:pPr>
      <w:r w:rsidRPr="00FC4179">
        <w:rPr>
          <w:lang w:val="ru-RU"/>
        </w:rPr>
        <w:t>Выбор .</w:t>
      </w:r>
      <w:r>
        <w:t>NET</w:t>
      </w:r>
      <w:r w:rsidRPr="00FC4179">
        <w:rPr>
          <w:lang w:val="ru-RU"/>
        </w:rPr>
        <w:t xml:space="preserve"> для </w:t>
      </w:r>
      <w:r>
        <w:t>backend</w:t>
      </w:r>
      <w:r w:rsidRPr="00FC4179">
        <w:rPr>
          <w:lang w:val="ru-RU"/>
        </w:rPr>
        <w:t xml:space="preserve"> связан с требованием к строгой серверной логике. </w:t>
      </w:r>
      <w:r>
        <w:t xml:space="preserve">В SysAssist много состояний и перечислений: ModuleType, HealthStatus, RiskLevel, EventSeverity, EventStatus, ApprovalStatus и NotificationStatus. </w:t>
      </w:r>
      <w:r w:rsidRPr="00FC4179">
        <w:rPr>
          <w:lang w:val="ru-RU"/>
        </w:rPr>
        <w:lastRenderedPageBreak/>
        <w:t>Типизированная модель уменьшает вероятность случайной передачи некорректного статуса между слоями и облегчает тестирование бизнес-правил.</w:t>
      </w:r>
    </w:p>
    <w:p w14:paraId="27D78512" w14:textId="77777777" w:rsidR="00D70708" w:rsidRPr="00FC4179" w:rsidRDefault="002D112B">
      <w:pPr>
        <w:rPr>
          <w:lang w:val="ru-RU"/>
        </w:rPr>
      </w:pPr>
      <w:r>
        <w:t>Minimal API в проекте используется как компактная форма публикации строгой серверной логики. В Program.cs собраны группы маршрутов, политики доступа, ограничение запросов, лицензионная блокировка, security headers и проверка готовности.</w:t>
      </w:r>
    </w:p>
    <w:p w14:paraId="1218DB6F" w14:textId="77777777" w:rsidR="00D70708" w:rsidRPr="00FC4179" w:rsidRDefault="002D112B">
      <w:pPr>
        <w:rPr>
          <w:lang w:val="ru-RU"/>
        </w:rPr>
      </w:pPr>
      <w:r>
        <w:t>CockroachDB</w:t>
      </w:r>
      <w:r w:rsidRPr="00FC4179">
        <w:rPr>
          <w:lang w:val="ru-RU"/>
        </w:rPr>
        <w:t xml:space="preserve"> выбран как целевое </w:t>
      </w:r>
      <w:r>
        <w:t>SQL</w:t>
      </w:r>
      <w:r w:rsidRPr="00FC4179">
        <w:rPr>
          <w:lang w:val="ru-RU"/>
        </w:rPr>
        <w:t xml:space="preserve">-хранилище, потому что события, согласования, аудит и настройки требуют связной модели данных. </w:t>
      </w:r>
      <w:r>
        <w:t>JSONB</w:t>
      </w:r>
      <w:r w:rsidRPr="00FC4179">
        <w:rPr>
          <w:lang w:val="ru-RU"/>
        </w:rPr>
        <w:t xml:space="preserve">-поля используются там, где структура меняется от источника к источнику: </w:t>
      </w:r>
      <w:r>
        <w:t>payload</w:t>
      </w:r>
      <w:r w:rsidRPr="00FC4179">
        <w:rPr>
          <w:lang w:val="ru-RU"/>
        </w:rPr>
        <w:t xml:space="preserve"> события, детали проверки, результат действия или состав пакета поддержки. Это компромисс между строгой схемой и гибкостью интеграций.</w:t>
      </w:r>
    </w:p>
    <w:p w14:paraId="5EA6E745" w14:textId="77777777" w:rsidR="00D70708" w:rsidRPr="00FC4179" w:rsidRDefault="002D112B">
      <w:pPr>
        <w:rPr>
          <w:lang w:val="ru-RU"/>
        </w:rPr>
      </w:pPr>
      <w:r>
        <w:t>React</w:t>
      </w:r>
      <w:r w:rsidRPr="00FC4179">
        <w:rPr>
          <w:lang w:val="ru-RU"/>
        </w:rPr>
        <w:t>/</w:t>
      </w:r>
      <w:r>
        <w:t>Vite</w:t>
      </w:r>
      <w:r w:rsidRPr="00FC4179">
        <w:rPr>
          <w:lang w:val="ru-RU"/>
        </w:rPr>
        <w:t xml:space="preserve"> </w:t>
      </w:r>
      <w:r>
        <w:t>frontend</w:t>
      </w:r>
      <w:r w:rsidRPr="00FC4179">
        <w:rPr>
          <w:lang w:val="ru-RU"/>
        </w:rPr>
        <w:t xml:space="preserve"> нужен как рабочая консоль оператора. Здесь важны не декоративные блоки, а таблицы, статусы, формы настроек, карточки состояния модулей, очередь согласований и экспорт материалов. Поэтому интерфейс оценивается по тому, насколько он совпадает с серверными сущностями и реальным сценарием работы.</w:t>
      </w:r>
    </w:p>
    <w:p w14:paraId="440339E0" w14:textId="77777777" w:rsidR="00D70708" w:rsidRPr="00FC4179" w:rsidRDefault="002D112B">
      <w:pPr>
        <w:rPr>
          <w:lang w:val="ru-RU"/>
        </w:rPr>
      </w:pPr>
      <w:r w:rsidRPr="00FC4179">
        <w:rPr>
          <w:lang w:val="ru-RU"/>
        </w:rPr>
        <w:t xml:space="preserve">Архитектурная модель </w:t>
      </w:r>
      <w:r>
        <w:t>SysAssist</w:t>
      </w:r>
      <w:r w:rsidRPr="00FC4179">
        <w:rPr>
          <w:lang w:val="ru-RU"/>
        </w:rPr>
        <w:t xml:space="preserve"> выбрана не для формальности. Если завтра потребуется добавить другой источник событий, не нужно переписывать всю обработку инцидентов. Достаточно описать модуль, настройки, проверки состояния, доступные действия и правила риска. Базовый маршрут события остается тем же.</w:t>
      </w:r>
    </w:p>
    <w:p w14:paraId="4AD03139" w14:textId="77777777" w:rsidR="00D70708" w:rsidRPr="00FC4179" w:rsidRDefault="002D112B">
      <w:pPr>
        <w:rPr>
          <w:lang w:val="ru-RU"/>
        </w:rPr>
      </w:pPr>
      <w:r>
        <w:t>Модель ролей задает организационную постановку задачи. Система не должна допускать, чтобы оператор случайно изменил настройки модулей или выполнил критичное действие. Одновременно инженер получает необходимые права для диагностики. Старший администратор выступает точкой ответственности за high/critical actions.</w:t>
      </w:r>
    </w:p>
    <w:p w14:paraId="2FFD324C" w14:textId="77777777" w:rsidR="00D70708" w:rsidRPr="00FC4179" w:rsidRDefault="002D112B">
      <w:pPr>
        <w:rPr>
          <w:lang w:val="ru-RU"/>
        </w:rPr>
      </w:pPr>
      <w:r>
        <w:t>Постановка задачи разработки разделяет демонстрационный и продуктивный режимы. Демонстрационный режим показывает маршрут без воздействия на инфраструктуру; продуктивный режим требует реальных соединений, заполненных секретов, валидной лицензии, настроенных CORS origins и AllowedHosts.</w:t>
      </w:r>
    </w:p>
    <w:p w14:paraId="1F7F583E" w14:textId="77777777" w:rsidR="00D70708" w:rsidRPr="00FC4179" w:rsidRDefault="002D112B">
      <w:pPr>
        <w:rPr>
          <w:lang w:val="ru-RU"/>
        </w:rPr>
      </w:pPr>
      <w:r w:rsidRPr="00FC4179">
        <w:rPr>
          <w:lang w:val="ru-RU"/>
        </w:rPr>
        <w:t>В итоге стек поддерживает основную идею работы: сделать компактный, но управляемый контур обработки событий. .</w:t>
      </w:r>
      <w:r>
        <w:t>NET</w:t>
      </w:r>
      <w:r w:rsidRPr="00FC4179">
        <w:rPr>
          <w:lang w:val="ru-RU"/>
        </w:rPr>
        <w:t xml:space="preserve"> дает строгую серверную часть, </w:t>
      </w:r>
      <w:r>
        <w:t>React</w:t>
      </w:r>
      <w:r w:rsidRPr="00FC4179">
        <w:rPr>
          <w:lang w:val="ru-RU"/>
        </w:rPr>
        <w:t xml:space="preserve"> - рабочее место оператора, </w:t>
      </w:r>
      <w:r>
        <w:t>CockroachDB</w:t>
      </w:r>
      <w:r w:rsidRPr="00FC4179">
        <w:rPr>
          <w:lang w:val="ru-RU"/>
        </w:rPr>
        <w:t xml:space="preserve"> - </w:t>
      </w:r>
      <w:r>
        <w:t>SQL</w:t>
      </w:r>
      <w:r w:rsidRPr="00FC4179">
        <w:rPr>
          <w:lang w:val="ru-RU"/>
        </w:rPr>
        <w:t>-модель, тесты проверяют критичные правила, а проверки готовности показывают, где заканчивается демонстрация и начинается подготовка к эксплуатации.</w:t>
      </w:r>
    </w:p>
    <w:p w14:paraId="7368F2B3" w14:textId="77777777" w:rsidR="00D70708" w:rsidRPr="00FC4179" w:rsidRDefault="002D112B">
      <w:pPr>
        <w:rPr>
          <w:lang w:val="ru-RU"/>
        </w:rPr>
      </w:pPr>
      <w:r>
        <w:t>Backend</w:t>
      </w:r>
      <w:r w:rsidRPr="00FC4179">
        <w:rPr>
          <w:lang w:val="ru-RU"/>
        </w:rPr>
        <w:t xml:space="preserve"> реализован на .</w:t>
      </w:r>
      <w:r>
        <w:t>NET</w:t>
      </w:r>
      <w:r w:rsidRPr="00FC4179">
        <w:rPr>
          <w:lang w:val="ru-RU"/>
        </w:rPr>
        <w:t xml:space="preserve"> 9 и </w:t>
      </w:r>
      <w:r>
        <w:t>ASP</w:t>
      </w:r>
      <w:r w:rsidRPr="00FC4179">
        <w:rPr>
          <w:lang w:val="ru-RU"/>
        </w:rPr>
        <w:t>.</w:t>
      </w:r>
      <w:r>
        <w:t>NET</w:t>
      </w:r>
      <w:r w:rsidRPr="00FC4179">
        <w:rPr>
          <w:lang w:val="ru-RU"/>
        </w:rPr>
        <w:t xml:space="preserve"> </w:t>
      </w:r>
      <w:r>
        <w:t>Core</w:t>
      </w:r>
      <w:r w:rsidRPr="00FC4179">
        <w:rPr>
          <w:lang w:val="ru-RU"/>
        </w:rPr>
        <w:t xml:space="preserve"> </w:t>
      </w:r>
      <w:r>
        <w:t>Web</w:t>
      </w:r>
      <w:r w:rsidRPr="00FC4179">
        <w:rPr>
          <w:lang w:val="ru-RU"/>
        </w:rPr>
        <w:t xml:space="preserve"> </w:t>
      </w:r>
      <w:r>
        <w:t>API</w:t>
      </w:r>
      <w:r w:rsidRPr="00FC4179">
        <w:rPr>
          <w:lang w:val="ru-RU"/>
        </w:rPr>
        <w:t xml:space="preserve">. Для данного проекта выбор оправдан строгой типизацией, удобной моделью </w:t>
      </w:r>
      <w:r>
        <w:t>dependency</w:t>
      </w:r>
      <w:r w:rsidRPr="00FC4179">
        <w:rPr>
          <w:lang w:val="ru-RU"/>
        </w:rPr>
        <w:t xml:space="preserve"> </w:t>
      </w:r>
      <w:r>
        <w:t>injection</w:t>
      </w:r>
      <w:r w:rsidRPr="00FC4179">
        <w:rPr>
          <w:lang w:val="ru-RU"/>
        </w:rPr>
        <w:t xml:space="preserve">, </w:t>
      </w:r>
      <w:r>
        <w:t>middleware</w:t>
      </w:r>
      <w:r w:rsidRPr="00FC4179">
        <w:rPr>
          <w:lang w:val="ru-RU"/>
        </w:rPr>
        <w:t xml:space="preserve">-конвейером, поддержкой </w:t>
      </w:r>
      <w:r>
        <w:t>JWT</w:t>
      </w:r>
      <w:r w:rsidRPr="00FC4179">
        <w:rPr>
          <w:lang w:val="ru-RU"/>
        </w:rPr>
        <w:t xml:space="preserve"> </w:t>
      </w:r>
      <w:r>
        <w:t>Bearer</w:t>
      </w:r>
      <w:r w:rsidRPr="00FC4179">
        <w:rPr>
          <w:lang w:val="ru-RU"/>
        </w:rPr>
        <w:t xml:space="preserve">, </w:t>
      </w:r>
      <w:r>
        <w:t>OpenAPI</w:t>
      </w:r>
      <w:r w:rsidRPr="00FC4179">
        <w:rPr>
          <w:lang w:val="ru-RU"/>
        </w:rPr>
        <w:t xml:space="preserve">, тестирования и производительных </w:t>
      </w:r>
      <w:r>
        <w:t>HTTP</w:t>
      </w:r>
      <w:r w:rsidRPr="00FC4179">
        <w:rPr>
          <w:lang w:val="ru-RU"/>
        </w:rPr>
        <w:t xml:space="preserve"> </w:t>
      </w:r>
      <w:r>
        <w:t>endpoints</w:t>
      </w:r>
      <w:r w:rsidRPr="00FC4179">
        <w:rPr>
          <w:lang w:val="ru-RU"/>
        </w:rPr>
        <w:t xml:space="preserve">. </w:t>
      </w:r>
      <w:r>
        <w:t>Minimal</w:t>
      </w:r>
      <w:r w:rsidRPr="00FC4179">
        <w:rPr>
          <w:lang w:val="ru-RU"/>
        </w:rPr>
        <w:t xml:space="preserve"> </w:t>
      </w:r>
      <w:r>
        <w:t>API</w:t>
      </w:r>
      <w:r w:rsidRPr="00FC4179">
        <w:rPr>
          <w:lang w:val="ru-RU"/>
        </w:rPr>
        <w:t xml:space="preserve"> дает возможность явно сгруппировать маршруты и политики доступа без избыточного слоя контроллеров.</w:t>
      </w:r>
    </w:p>
    <w:p w14:paraId="1C33B55D" w14:textId="77777777" w:rsidR="00D70708" w:rsidRPr="00FC4179" w:rsidRDefault="002D112B">
      <w:pPr>
        <w:rPr>
          <w:lang w:val="ru-RU"/>
        </w:rPr>
      </w:pPr>
      <w:r>
        <w:t>Frontend выполнен на React, TypeScript и Vite. TypeScript</w:t>
      </w:r>
      <w:r w:rsidRPr="00FC4179">
        <w:rPr>
          <w:lang w:val="ru-RU"/>
        </w:rPr>
        <w:t xml:space="preserve"> важен не только для удобства разработки, но и для согласованности </w:t>
      </w:r>
      <w:r>
        <w:t>DTO</w:t>
      </w:r>
      <w:r w:rsidRPr="00FC4179">
        <w:rPr>
          <w:lang w:val="ru-RU"/>
        </w:rPr>
        <w:t xml:space="preserve"> между интерфейсом и </w:t>
      </w:r>
      <w:r>
        <w:t>API</w:t>
      </w:r>
      <w:r w:rsidRPr="00FC4179">
        <w:rPr>
          <w:lang w:val="ru-RU"/>
        </w:rPr>
        <w:t xml:space="preserve">. В операторской консоли типовые ошибки в названиях полей или статусах </w:t>
      </w:r>
      <w:r w:rsidRPr="00FC4179">
        <w:rPr>
          <w:lang w:val="ru-RU"/>
        </w:rPr>
        <w:lastRenderedPageBreak/>
        <w:t>могут приводить к неверной интерпретации состояния, поэтому статическая проверка типов снижает риск на уровне клиентского кода.</w:t>
      </w:r>
    </w:p>
    <w:p w14:paraId="06C17FD7" w14:textId="77777777" w:rsidR="00D70708" w:rsidRPr="00FC4179" w:rsidRDefault="002D112B">
      <w:pPr>
        <w:rPr>
          <w:lang w:val="ru-RU"/>
        </w:rPr>
      </w:pPr>
      <w:r>
        <w:t>CockroachDB используется через PostgreSQL-compatible wire protocol. Для приложения сохраняется SQL-модель, работа через EF Core/Npgsql, индексы, UUID-ключи и JSON-поля, а локальное развертывание остается близким к промышленной архитектуре хранения.</w:t>
      </w:r>
    </w:p>
    <w:p w14:paraId="4852006B" w14:textId="77777777" w:rsidR="00D70708" w:rsidRPr="00FC4179" w:rsidRDefault="002D112B">
      <w:pPr>
        <w:rPr>
          <w:lang w:val="ru-RU"/>
        </w:rPr>
      </w:pPr>
      <w:r w:rsidRPr="00FC4179">
        <w:rPr>
          <w:lang w:val="ru-RU"/>
        </w:rPr>
        <w:t xml:space="preserve">Архитектурно проект следует принципам </w:t>
      </w:r>
      <w:r>
        <w:t>Clean</w:t>
      </w:r>
      <w:r w:rsidRPr="00FC4179">
        <w:rPr>
          <w:lang w:val="ru-RU"/>
        </w:rPr>
        <w:t xml:space="preserve"> </w:t>
      </w:r>
      <w:r>
        <w:t>Architecture</w:t>
      </w:r>
      <w:r w:rsidRPr="00FC4179">
        <w:rPr>
          <w:lang w:val="ru-RU"/>
        </w:rPr>
        <w:t xml:space="preserve">: доменная модель отделена от инфраструктуры, </w:t>
      </w:r>
      <w:r>
        <w:t>application</w:t>
      </w:r>
      <w:r w:rsidRPr="00FC4179">
        <w:rPr>
          <w:lang w:val="ru-RU"/>
        </w:rPr>
        <w:t xml:space="preserve"> </w:t>
      </w:r>
      <w:r>
        <w:t>layer</w:t>
      </w:r>
      <w:r w:rsidRPr="00FC4179">
        <w:rPr>
          <w:lang w:val="ru-RU"/>
        </w:rPr>
        <w:t xml:space="preserve"> задает контракты, </w:t>
      </w:r>
      <w:r>
        <w:t>infrastructure</w:t>
      </w:r>
      <w:r w:rsidRPr="00FC4179">
        <w:rPr>
          <w:lang w:val="ru-RU"/>
        </w:rPr>
        <w:t xml:space="preserve"> реализует хранение, авторизацию, лицензирование, адаптеры и </w:t>
      </w:r>
      <w:r>
        <w:t>runtime</w:t>
      </w:r>
      <w:r w:rsidRPr="00FC4179">
        <w:rPr>
          <w:lang w:val="ru-RU"/>
        </w:rPr>
        <w:t xml:space="preserve">-механику, </w:t>
      </w:r>
      <w:r>
        <w:t>API</w:t>
      </w:r>
      <w:r w:rsidRPr="00FC4179">
        <w:rPr>
          <w:lang w:val="ru-RU"/>
        </w:rPr>
        <w:t xml:space="preserve"> слой собирает зависимости и публикует </w:t>
      </w:r>
      <w:r>
        <w:t>HTTP</w:t>
      </w:r>
      <w:r w:rsidRPr="00FC4179">
        <w:rPr>
          <w:lang w:val="ru-RU"/>
        </w:rPr>
        <w:t xml:space="preserve"> поверхность, а </w:t>
      </w:r>
      <w:r>
        <w:t>frontend</w:t>
      </w:r>
      <w:r w:rsidRPr="00FC4179">
        <w:rPr>
          <w:lang w:val="ru-RU"/>
        </w:rPr>
        <w:t xml:space="preserve"> остается отдельным клиентом.</w:t>
      </w:r>
    </w:p>
    <w:p w14:paraId="0CE6F43F" w14:textId="77777777" w:rsidR="00D70708" w:rsidRPr="00FC4179" w:rsidRDefault="002D112B">
      <w:pPr>
        <w:rPr>
          <w:lang w:val="ru-RU"/>
        </w:rPr>
      </w:pPr>
      <w:r w:rsidRPr="00FC4179">
        <w:rPr>
          <w:lang w:val="ru-RU"/>
        </w:rPr>
        <w:t xml:space="preserve">Такой выбор снижает связанность. Например, сущность события не должна зависеть от конкретного </w:t>
      </w:r>
      <w:r>
        <w:t>HTTP</w:t>
      </w:r>
      <w:r w:rsidRPr="00FC4179">
        <w:rPr>
          <w:lang w:val="ru-RU"/>
        </w:rPr>
        <w:t xml:space="preserve"> </w:t>
      </w:r>
      <w:r>
        <w:t>endpoint</w:t>
      </w:r>
      <w:r w:rsidRPr="00FC4179">
        <w:rPr>
          <w:lang w:val="ru-RU"/>
        </w:rPr>
        <w:t xml:space="preserve">, а адаптер </w:t>
      </w:r>
      <w:r>
        <w:t>Telegram</w:t>
      </w:r>
      <w:r w:rsidRPr="00FC4179">
        <w:rPr>
          <w:lang w:val="ru-RU"/>
        </w:rPr>
        <w:t xml:space="preserve"> не должен определять общую модель риска. Разделение слоев дает возможность тестировать доменные правила независимо от пользовательского интерфейса и изменять интеграции без переписывания всей системы.</w:t>
      </w:r>
    </w:p>
    <w:p w14:paraId="1334D388" w14:textId="77777777" w:rsidR="00D70708" w:rsidRPr="00FC4179" w:rsidRDefault="002D112B">
      <w:pPr>
        <w:rPr>
          <w:lang w:val="ru-RU"/>
        </w:rPr>
      </w:pPr>
      <w:r>
        <w:t>SysAssist</w:t>
      </w:r>
      <w:r w:rsidRPr="00FC4179">
        <w:rPr>
          <w:lang w:val="ru-RU"/>
        </w:rPr>
        <w:t xml:space="preserve"> строится на простой идее: эксплуатационная автоматизация не должна быть безусловной. Одно и то же действие может быть нормальным в тестовой среде и опасным в боевом контуре. Поэтому в системе есть уровни риска, роли пользователей и сценарий согласования для критичных операций.</w:t>
      </w:r>
    </w:p>
    <w:p w14:paraId="6CA3B62F" w14:textId="77777777" w:rsidR="00D70708" w:rsidRPr="00FC4179" w:rsidRDefault="002D112B">
      <w:pPr>
        <w:rPr>
          <w:lang w:val="ru-RU"/>
        </w:rPr>
      </w:pPr>
      <w:r>
        <w:t>Стек и безопасность связаны в один маршрут: событие поступает в API, проверяется по ролям и правилам риска, получает решение и оставляет след в аудите. .NET, SQL-хранилище, React-интерфейс, RBAC и безопасный режим работают как части этого маршрута.</w:t>
      </w:r>
    </w:p>
    <w:p w14:paraId="5F91289A" w14:textId="77777777" w:rsidR="00D70708" w:rsidRPr="00FC4179" w:rsidRDefault="002D112B">
      <w:pPr>
        <w:rPr>
          <w:lang w:val="ru-RU"/>
        </w:rPr>
      </w:pPr>
      <w:r w:rsidRPr="00FC4179">
        <w:rPr>
          <w:lang w:val="ru-RU"/>
        </w:rPr>
        <w:t xml:space="preserve">Требования к </w:t>
      </w:r>
      <w:r>
        <w:t>SysAssist</w:t>
      </w:r>
      <w:r w:rsidRPr="00FC4179">
        <w:rPr>
          <w:lang w:val="ru-RU"/>
        </w:rPr>
        <w:t xml:space="preserve"> удобно разделить на функциональные и эксплуатационные. Функциональные требования описывают прием событий, реестр модулей, пользователей, роли, </w:t>
      </w:r>
      <w:r>
        <w:t>approval</w:t>
      </w:r>
      <w:r w:rsidRPr="00FC4179">
        <w:rPr>
          <w:lang w:val="ru-RU"/>
        </w:rPr>
        <w:t xml:space="preserve"> </w:t>
      </w:r>
      <w:r>
        <w:t>workflow</w:t>
      </w:r>
      <w:r w:rsidRPr="00FC4179">
        <w:rPr>
          <w:lang w:val="ru-RU"/>
        </w:rPr>
        <w:t xml:space="preserve">, аудит и </w:t>
      </w:r>
      <w:r>
        <w:t>support</w:t>
      </w:r>
      <w:r w:rsidRPr="00FC4179">
        <w:rPr>
          <w:lang w:val="ru-RU"/>
        </w:rPr>
        <w:t xml:space="preserve"> </w:t>
      </w:r>
      <w:r>
        <w:t>bundle</w:t>
      </w:r>
      <w:r w:rsidRPr="00FC4179">
        <w:rPr>
          <w:lang w:val="ru-RU"/>
        </w:rPr>
        <w:t>. Эксплуатационные требования описывают возможность запуска в локальном контуре, проверку готовности, работу с секретами, диагностику и воспроизводимость результата при тестировании.</w:t>
      </w:r>
    </w:p>
    <w:p w14:paraId="5ECF7BC7" w14:textId="77777777" w:rsidR="00D70708" w:rsidRPr="00FC4179" w:rsidRDefault="002D112B">
      <w:pPr>
        <w:rPr>
          <w:lang w:val="ru-RU"/>
        </w:rPr>
      </w:pPr>
      <w:r w:rsidRPr="00FC4179">
        <w:rPr>
          <w:lang w:val="ru-RU"/>
        </w:rPr>
        <w:t xml:space="preserve">При выборе технологий учитывалась не только популярность инструментов. Для </w:t>
      </w:r>
      <w:r>
        <w:t>backend</w:t>
      </w:r>
      <w:r w:rsidRPr="00FC4179">
        <w:rPr>
          <w:lang w:val="ru-RU"/>
        </w:rPr>
        <w:t xml:space="preserve"> был важен строгий типизированный стек, поддержка </w:t>
      </w:r>
      <w:r>
        <w:t>dependency</w:t>
      </w:r>
      <w:r w:rsidRPr="00FC4179">
        <w:rPr>
          <w:lang w:val="ru-RU"/>
        </w:rPr>
        <w:t xml:space="preserve"> </w:t>
      </w:r>
      <w:r>
        <w:t>injection</w:t>
      </w:r>
      <w:r w:rsidRPr="00FC4179">
        <w:rPr>
          <w:lang w:val="ru-RU"/>
        </w:rPr>
        <w:t xml:space="preserve">, удобная маршрутизация и возможность строить </w:t>
      </w:r>
      <w:r>
        <w:t>API</w:t>
      </w:r>
      <w:r w:rsidRPr="00FC4179">
        <w:rPr>
          <w:lang w:val="ru-RU"/>
        </w:rPr>
        <w:t xml:space="preserve"> без лишней инфраструктуры. Для </w:t>
      </w:r>
      <w:r>
        <w:t>frontend</w:t>
      </w:r>
      <w:r w:rsidRPr="00FC4179">
        <w:rPr>
          <w:lang w:val="ru-RU"/>
        </w:rPr>
        <w:t xml:space="preserve"> требовалась быстрая сборка и возможность сделать операторский интерфейс без тяжелой серверной отрисовки. Для базы данных важна совместимость с </w:t>
      </w:r>
      <w:r>
        <w:t>SQL</w:t>
      </w:r>
      <w:r w:rsidRPr="00FC4179">
        <w:rPr>
          <w:lang w:val="ru-RU"/>
        </w:rPr>
        <w:t xml:space="preserve"> и готовность к дальнейшему росту.</w:t>
      </w:r>
    </w:p>
    <w:p w14:paraId="58CC6758" w14:textId="77777777" w:rsidR="00D70708" w:rsidRDefault="002D112B">
      <w:pPr>
        <w:pStyle w:val="CaptionSys"/>
        <w:pageBreakBefore/>
      </w:pPr>
      <w:r>
        <w:lastRenderedPageBreak/>
        <w:t>Таблица 3 - Функциональные и нефункциональные требования</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357E849A" w14:textId="77777777">
        <w:trPr>
          <w:cantSplit/>
          <w:trHeight w:val="454"/>
          <w:jc w:val="center"/>
        </w:trPr>
        <w:tc>
          <w:tcPr>
            <w:tcW w:w="2551" w:type="dxa"/>
            <w:shd w:val="clear" w:color="auto" w:fill="F2F2F2"/>
            <w:vAlign w:val="center"/>
          </w:tcPr>
          <w:p w14:paraId="34A583F2" w14:textId="77777777" w:rsidR="00D70708" w:rsidRDefault="002D112B">
            <w:pPr>
              <w:keepLines/>
              <w:ind w:firstLine="0"/>
              <w:jc w:val="center"/>
            </w:pPr>
            <w:r>
              <w:rPr>
                <w:b/>
                <w:sz w:val="22"/>
              </w:rPr>
              <w:t>Группа требований</w:t>
            </w:r>
          </w:p>
        </w:tc>
        <w:tc>
          <w:tcPr>
            <w:tcW w:w="3402" w:type="dxa"/>
            <w:shd w:val="clear" w:color="auto" w:fill="F2F2F2"/>
            <w:vAlign w:val="center"/>
          </w:tcPr>
          <w:p w14:paraId="4CC3A0BF" w14:textId="77777777" w:rsidR="00D70708" w:rsidRDefault="002D112B">
            <w:pPr>
              <w:keepLines/>
              <w:ind w:firstLine="0"/>
              <w:jc w:val="center"/>
            </w:pPr>
            <w:r>
              <w:rPr>
                <w:b/>
                <w:sz w:val="22"/>
              </w:rPr>
              <w:t>Содержание</w:t>
            </w:r>
          </w:p>
        </w:tc>
        <w:tc>
          <w:tcPr>
            <w:tcW w:w="3685" w:type="dxa"/>
            <w:shd w:val="clear" w:color="auto" w:fill="F2F2F2"/>
            <w:vAlign w:val="center"/>
          </w:tcPr>
          <w:p w14:paraId="07FAA452" w14:textId="77777777" w:rsidR="00D70708" w:rsidRDefault="002D112B">
            <w:pPr>
              <w:keepLines/>
              <w:ind w:firstLine="0"/>
              <w:jc w:val="center"/>
            </w:pPr>
            <w:r>
              <w:rPr>
                <w:b/>
                <w:sz w:val="22"/>
              </w:rPr>
              <w:t>Проверка выполнения</w:t>
            </w:r>
          </w:p>
        </w:tc>
      </w:tr>
      <w:tr w:rsidR="00D70708" w14:paraId="036D15DB" w14:textId="77777777">
        <w:trPr>
          <w:cantSplit/>
          <w:trHeight w:val="454"/>
          <w:jc w:val="center"/>
        </w:trPr>
        <w:tc>
          <w:tcPr>
            <w:tcW w:w="2551" w:type="dxa"/>
            <w:vAlign w:val="center"/>
          </w:tcPr>
          <w:p w14:paraId="51B1E53B" w14:textId="77777777" w:rsidR="00D70708" w:rsidRDefault="002D112B">
            <w:pPr>
              <w:keepLines/>
              <w:ind w:firstLine="0"/>
              <w:jc w:val="center"/>
            </w:pPr>
            <w:r>
              <w:rPr>
                <w:sz w:val="22"/>
              </w:rPr>
              <w:t>Функциональные</w:t>
            </w:r>
          </w:p>
        </w:tc>
        <w:tc>
          <w:tcPr>
            <w:tcW w:w="3402" w:type="dxa"/>
            <w:vAlign w:val="center"/>
          </w:tcPr>
          <w:p w14:paraId="30B3E7BE" w14:textId="77777777" w:rsidR="00D70708" w:rsidRPr="00FC4179" w:rsidRDefault="002D112B">
            <w:pPr>
              <w:keepLines/>
              <w:ind w:firstLine="0"/>
              <w:jc w:val="left"/>
              <w:rPr>
                <w:lang w:val="ru-RU"/>
              </w:rPr>
            </w:pPr>
            <w:r w:rsidRPr="00FC4179">
              <w:rPr>
                <w:sz w:val="22"/>
                <w:lang w:val="ru-RU"/>
              </w:rPr>
              <w:t xml:space="preserve">Прием событий, список модулей, действия, </w:t>
            </w:r>
            <w:r>
              <w:rPr>
                <w:sz w:val="22"/>
              </w:rPr>
              <w:t>approval</w:t>
            </w:r>
            <w:r w:rsidRPr="00FC4179">
              <w:rPr>
                <w:sz w:val="22"/>
                <w:lang w:val="ru-RU"/>
              </w:rPr>
              <w:t xml:space="preserve">, аудит, </w:t>
            </w:r>
            <w:r>
              <w:rPr>
                <w:sz w:val="22"/>
              </w:rPr>
              <w:t>support</w:t>
            </w:r>
            <w:r w:rsidRPr="00FC4179">
              <w:rPr>
                <w:sz w:val="22"/>
                <w:lang w:val="ru-RU"/>
              </w:rPr>
              <w:t xml:space="preserve"> </w:t>
            </w:r>
            <w:r>
              <w:rPr>
                <w:sz w:val="22"/>
              </w:rPr>
              <w:t>bundle</w:t>
            </w:r>
          </w:p>
        </w:tc>
        <w:tc>
          <w:tcPr>
            <w:tcW w:w="3685" w:type="dxa"/>
            <w:vAlign w:val="center"/>
          </w:tcPr>
          <w:p w14:paraId="00CE3FAA" w14:textId="77777777" w:rsidR="00D70708" w:rsidRDefault="002D112B">
            <w:pPr>
              <w:keepLines/>
              <w:ind w:firstLine="0"/>
              <w:jc w:val="left"/>
            </w:pPr>
            <w:r>
              <w:rPr>
                <w:sz w:val="22"/>
              </w:rPr>
              <w:t>Сценарии API, UI и service tests</w:t>
            </w:r>
          </w:p>
        </w:tc>
      </w:tr>
      <w:tr w:rsidR="00D70708" w14:paraId="1CDA11F8" w14:textId="77777777">
        <w:trPr>
          <w:cantSplit/>
          <w:trHeight w:val="454"/>
          <w:jc w:val="center"/>
        </w:trPr>
        <w:tc>
          <w:tcPr>
            <w:tcW w:w="2551" w:type="dxa"/>
            <w:vAlign w:val="center"/>
          </w:tcPr>
          <w:p w14:paraId="0AEC35C6" w14:textId="77777777" w:rsidR="00D70708" w:rsidRDefault="002D112B">
            <w:pPr>
              <w:keepLines/>
              <w:ind w:firstLine="0"/>
              <w:jc w:val="center"/>
            </w:pPr>
            <w:r>
              <w:rPr>
                <w:sz w:val="22"/>
              </w:rPr>
              <w:t>Безопасность</w:t>
            </w:r>
          </w:p>
        </w:tc>
        <w:tc>
          <w:tcPr>
            <w:tcW w:w="3402" w:type="dxa"/>
            <w:vAlign w:val="center"/>
          </w:tcPr>
          <w:p w14:paraId="22D7A948" w14:textId="77777777" w:rsidR="00D70708" w:rsidRDefault="002D112B">
            <w:pPr>
              <w:keepLines/>
              <w:ind w:firstLine="0"/>
              <w:jc w:val="left"/>
            </w:pPr>
            <w:r>
              <w:rPr>
                <w:sz w:val="22"/>
              </w:rPr>
              <w:t>JWT, RBAC, секреты, лицензия, rate limiting, production validation</w:t>
            </w:r>
          </w:p>
        </w:tc>
        <w:tc>
          <w:tcPr>
            <w:tcW w:w="3685" w:type="dxa"/>
            <w:vAlign w:val="center"/>
          </w:tcPr>
          <w:p w14:paraId="4685FA24" w14:textId="77777777" w:rsidR="00D70708" w:rsidRDefault="002D112B">
            <w:pPr>
              <w:keepLines/>
              <w:ind w:firstLine="0"/>
              <w:jc w:val="left"/>
            </w:pPr>
            <w:r>
              <w:rPr>
                <w:sz w:val="22"/>
              </w:rPr>
              <w:t>Security tests и production-readiness gate</w:t>
            </w:r>
          </w:p>
        </w:tc>
      </w:tr>
      <w:tr w:rsidR="00D70708" w14:paraId="62D95297" w14:textId="77777777">
        <w:trPr>
          <w:cantSplit/>
          <w:trHeight w:val="454"/>
          <w:jc w:val="center"/>
        </w:trPr>
        <w:tc>
          <w:tcPr>
            <w:tcW w:w="2551" w:type="dxa"/>
            <w:vAlign w:val="center"/>
          </w:tcPr>
          <w:p w14:paraId="74F0173B" w14:textId="77777777" w:rsidR="00D70708" w:rsidRDefault="002D112B">
            <w:pPr>
              <w:keepLines/>
              <w:ind w:firstLine="0"/>
              <w:jc w:val="center"/>
            </w:pPr>
            <w:r>
              <w:rPr>
                <w:sz w:val="22"/>
              </w:rPr>
              <w:t>Эксплуатация</w:t>
            </w:r>
          </w:p>
        </w:tc>
        <w:tc>
          <w:tcPr>
            <w:tcW w:w="3402" w:type="dxa"/>
            <w:vAlign w:val="center"/>
          </w:tcPr>
          <w:p w14:paraId="39B81EDB" w14:textId="77777777" w:rsidR="00D70708" w:rsidRDefault="002D112B">
            <w:pPr>
              <w:keepLines/>
              <w:ind w:firstLine="0"/>
              <w:jc w:val="left"/>
            </w:pPr>
            <w:r>
              <w:rPr>
                <w:sz w:val="22"/>
              </w:rPr>
              <w:t>Docker Compose, внешний CockroachDB, миграции, health checks</w:t>
            </w:r>
          </w:p>
        </w:tc>
        <w:tc>
          <w:tcPr>
            <w:tcW w:w="3685" w:type="dxa"/>
            <w:vAlign w:val="center"/>
          </w:tcPr>
          <w:p w14:paraId="67848B1A" w14:textId="77777777" w:rsidR="00D70708" w:rsidRDefault="002D112B">
            <w:pPr>
              <w:keepLines/>
              <w:ind w:firstLine="0"/>
              <w:jc w:val="left"/>
            </w:pPr>
            <w:r>
              <w:rPr>
                <w:sz w:val="22"/>
              </w:rPr>
              <w:t>prod-smoke.ps1 и /health/ready</w:t>
            </w:r>
          </w:p>
        </w:tc>
      </w:tr>
      <w:tr w:rsidR="00D70708" w14:paraId="05A3845F" w14:textId="77777777">
        <w:trPr>
          <w:cantSplit/>
          <w:trHeight w:val="454"/>
          <w:jc w:val="center"/>
        </w:trPr>
        <w:tc>
          <w:tcPr>
            <w:tcW w:w="2551" w:type="dxa"/>
            <w:vAlign w:val="center"/>
          </w:tcPr>
          <w:p w14:paraId="46424525" w14:textId="77777777" w:rsidR="00D70708" w:rsidRDefault="002D112B">
            <w:pPr>
              <w:keepLines/>
              <w:ind w:firstLine="0"/>
              <w:jc w:val="center"/>
            </w:pPr>
            <w:r>
              <w:rPr>
                <w:sz w:val="22"/>
              </w:rPr>
              <w:t>Сопровождение</w:t>
            </w:r>
          </w:p>
        </w:tc>
        <w:tc>
          <w:tcPr>
            <w:tcW w:w="3402" w:type="dxa"/>
            <w:vAlign w:val="center"/>
          </w:tcPr>
          <w:p w14:paraId="7763718F" w14:textId="77777777" w:rsidR="00D70708" w:rsidRPr="00FC4179" w:rsidRDefault="002D112B">
            <w:pPr>
              <w:keepLines/>
              <w:ind w:firstLine="0"/>
              <w:jc w:val="left"/>
              <w:rPr>
                <w:lang w:val="ru-RU"/>
              </w:rPr>
            </w:pPr>
            <w:r w:rsidRPr="00FC4179">
              <w:rPr>
                <w:sz w:val="22"/>
                <w:lang w:val="ru-RU"/>
              </w:rPr>
              <w:t>Документация, структура репозитория, понятные роли и границы проекта</w:t>
            </w:r>
          </w:p>
        </w:tc>
        <w:tc>
          <w:tcPr>
            <w:tcW w:w="3685" w:type="dxa"/>
            <w:vAlign w:val="center"/>
          </w:tcPr>
          <w:p w14:paraId="3D0861FA" w14:textId="77777777" w:rsidR="00D70708" w:rsidRDefault="002D112B">
            <w:pPr>
              <w:keepLines/>
              <w:ind w:firstLine="0"/>
              <w:jc w:val="left"/>
            </w:pPr>
            <w:r>
              <w:rPr>
                <w:sz w:val="22"/>
              </w:rPr>
              <w:t>README, docs, дипломное описание</w:t>
            </w:r>
          </w:p>
        </w:tc>
      </w:tr>
    </w:tbl>
    <w:p w14:paraId="6D19EE1A" w14:textId="77777777" w:rsidR="00D70708" w:rsidRDefault="00D70708"/>
    <w:p w14:paraId="16D04120" w14:textId="77777777" w:rsidR="00D70708" w:rsidRPr="00FC4179" w:rsidRDefault="002D112B">
      <w:pPr>
        <w:rPr>
          <w:lang w:val="ru-RU"/>
        </w:rPr>
      </w:pPr>
      <w:r>
        <w:t>Постановка задачи ориентирована на разработку продукта для controlled demo и пилотного контура. Границы применимости зафиксированы в конфигурации, SafeMode, approval workflow, readiness-проверках и разделении демонстрационного и продуктивного режимов.</w:t>
      </w:r>
    </w:p>
    <w:p w14:paraId="4E5F2ED5" w14:textId="77777777" w:rsidR="00D70708" w:rsidRPr="00FC4179" w:rsidRDefault="002D112B">
      <w:pPr>
        <w:rPr>
          <w:lang w:val="ru-RU"/>
        </w:rPr>
      </w:pPr>
      <w:r w:rsidRPr="00FC4179">
        <w:rPr>
          <w:lang w:val="ru-RU"/>
        </w:rPr>
        <w:t xml:space="preserve">Согласование требуется для действий с повышенным риском. Событие может получить рекомендацию, но если действие относится к </w:t>
      </w:r>
      <w:r>
        <w:t>high</w:t>
      </w:r>
      <w:r w:rsidRPr="00FC4179">
        <w:rPr>
          <w:lang w:val="ru-RU"/>
        </w:rPr>
        <w:t xml:space="preserve"> или </w:t>
      </w:r>
      <w:r>
        <w:t>critical</w:t>
      </w:r>
      <w:r w:rsidRPr="00FC4179">
        <w:rPr>
          <w:lang w:val="ru-RU"/>
        </w:rPr>
        <w:t>, система переводит его в ожидание решения. В журнале остается кто согласовал, когда, с каким статусом и каким итогом.</w:t>
      </w:r>
    </w:p>
    <w:p w14:paraId="349482C9" w14:textId="77777777" w:rsidR="00D70708" w:rsidRPr="00FC4179" w:rsidRDefault="002D112B">
      <w:pPr>
        <w:rPr>
          <w:lang w:val="ru-RU"/>
        </w:rPr>
      </w:pPr>
      <w:r w:rsidRPr="00FC4179">
        <w:rPr>
          <w:lang w:val="ru-RU"/>
        </w:rPr>
        <w:t xml:space="preserve">К эксплуатационным ограничениям относятся лицензия, настройки окружения, </w:t>
      </w:r>
      <w:r>
        <w:t>encryption</w:t>
      </w:r>
      <w:r w:rsidRPr="00FC4179">
        <w:rPr>
          <w:lang w:val="ru-RU"/>
        </w:rPr>
        <w:t xml:space="preserve"> </w:t>
      </w:r>
      <w:r>
        <w:t>key</w:t>
      </w:r>
      <w:r w:rsidRPr="00FC4179">
        <w:rPr>
          <w:lang w:val="ru-RU"/>
        </w:rPr>
        <w:t xml:space="preserve">, </w:t>
      </w:r>
      <w:r>
        <w:t>AllowedHosts</w:t>
      </w:r>
      <w:r w:rsidRPr="00FC4179">
        <w:rPr>
          <w:lang w:val="ru-RU"/>
        </w:rPr>
        <w:t xml:space="preserve">, </w:t>
      </w:r>
      <w:r>
        <w:t>CORS</w:t>
      </w:r>
      <w:r w:rsidRPr="00FC4179">
        <w:rPr>
          <w:lang w:val="ru-RU"/>
        </w:rPr>
        <w:t xml:space="preserve"> </w:t>
      </w:r>
      <w:r>
        <w:t>origins</w:t>
      </w:r>
      <w:r w:rsidRPr="00FC4179">
        <w:rPr>
          <w:lang w:val="ru-RU"/>
        </w:rPr>
        <w:t xml:space="preserve">, размер входящих запросов, </w:t>
      </w:r>
      <w:r>
        <w:t>rate</w:t>
      </w:r>
      <w:r w:rsidRPr="00FC4179">
        <w:rPr>
          <w:lang w:val="ru-RU"/>
        </w:rPr>
        <w:t xml:space="preserve"> </w:t>
      </w:r>
      <w:r>
        <w:t>limiting</w:t>
      </w:r>
      <w:r w:rsidRPr="00FC4179">
        <w:rPr>
          <w:lang w:val="ru-RU"/>
        </w:rPr>
        <w:t>, готовность базы данных и состояние включенных модулей. Без этих условий локально запущенная программа еще не становится безопасной для реального применения.</w:t>
      </w:r>
    </w:p>
    <w:p w14:paraId="406A37F4" w14:textId="77777777" w:rsidR="00D70708" w:rsidRPr="00FC4179" w:rsidRDefault="002D112B">
      <w:pPr>
        <w:rPr>
          <w:lang w:val="ru-RU"/>
        </w:rPr>
      </w:pPr>
      <w:r>
        <w:t>Оценка SysAssist строится на фактах проекта: архитектуре, коде, тестах, документации, экранных формах, диаграммах, deployment-материалах и smoke-скрипте. Экономические показатели и обработка реальных инцидентов конкретной организации относятся к данным пилотного контура.</w:t>
      </w:r>
    </w:p>
    <w:p w14:paraId="45F16ACD" w14:textId="77777777" w:rsidR="00D70708" w:rsidRPr="00FC4179" w:rsidRDefault="002D112B">
      <w:pPr>
        <w:rPr>
          <w:lang w:val="ru-RU"/>
        </w:rPr>
      </w:pPr>
      <w:r>
        <w:t>Основная задача разработки - собрать связанный контур. Событие принимается, сохраняется, классифицируется, связывается с модулем, проверяется по риску, при необходимости отправляется на согласование, выполняется или моделируется и затем фиксируется в аудите. В этой цепочке каждый этап имеет техническое основание.</w:t>
      </w:r>
    </w:p>
    <w:p w14:paraId="599B082C" w14:textId="77777777" w:rsidR="00D70708" w:rsidRPr="00FC4179" w:rsidRDefault="002D112B">
      <w:pPr>
        <w:rPr>
          <w:lang w:val="ru-RU"/>
        </w:rPr>
      </w:pPr>
      <w:r>
        <w:t>Дополнительная задача - сделать состояние системы объяснимым. Пользователь видит не только итоговый статус, но и причину блокировки: нет лицензии, не задан encryption key, включен демонстрационный режим, модуль не подключен, база недоступна или не пройдены условия готовности.</w:t>
      </w:r>
    </w:p>
    <w:p w14:paraId="2B9567B0" w14:textId="77777777" w:rsidR="00D70708" w:rsidRPr="00FC4179" w:rsidRDefault="002D112B">
      <w:pPr>
        <w:rPr>
          <w:lang w:val="ru-RU"/>
        </w:rPr>
      </w:pPr>
      <w:r w:rsidRPr="00FC4179">
        <w:rPr>
          <w:lang w:val="ru-RU"/>
        </w:rPr>
        <w:t xml:space="preserve">Итоговая постановка задачи включает </w:t>
      </w:r>
      <w:r>
        <w:t>backend</w:t>
      </w:r>
      <w:r w:rsidRPr="00FC4179">
        <w:rPr>
          <w:lang w:val="ru-RU"/>
        </w:rPr>
        <w:t xml:space="preserve">, </w:t>
      </w:r>
      <w:r>
        <w:t>frontend</w:t>
      </w:r>
      <w:r w:rsidRPr="00FC4179">
        <w:rPr>
          <w:lang w:val="ru-RU"/>
        </w:rPr>
        <w:t>, доменную модель, базу данных, модульный каталог, сценарий согласований, безопасность, пакет поддержки, проверки готовности и тесты. Дальше эти части рассматриваются уже как техническая реализация.</w:t>
      </w:r>
    </w:p>
    <w:p w14:paraId="1DB78D67" w14:textId="77777777" w:rsidR="00D70708" w:rsidRPr="00FC4179" w:rsidRDefault="002D112B">
      <w:pPr>
        <w:pStyle w:val="Heading2"/>
        <w:spacing w:after="240"/>
        <w:rPr>
          <w:lang w:val="ru-RU"/>
        </w:rPr>
      </w:pPr>
      <w:bookmarkStart w:id="5" w:name="_Toc231571879"/>
      <w:r w:rsidRPr="00FC4179">
        <w:rPr>
          <w:lang w:val="ru-RU"/>
        </w:rPr>
        <w:lastRenderedPageBreak/>
        <w:t>1.3 Обзор подходов и постановка задачи разработки</w:t>
      </w:r>
      <w:bookmarkEnd w:id="5"/>
    </w:p>
    <w:p w14:paraId="25B86051" w14:textId="77777777" w:rsidR="00D70708" w:rsidRPr="00FC4179" w:rsidRDefault="002D112B">
      <w:pPr>
        <w:rPr>
          <w:lang w:val="ru-RU"/>
        </w:rPr>
      </w:pPr>
      <w:r w:rsidRPr="00FC4179">
        <w:rPr>
          <w:lang w:val="ru-RU"/>
        </w:rPr>
        <w:t xml:space="preserve">В качестве аналогов рассматривались не конкретные копии </w:t>
      </w:r>
      <w:r>
        <w:t>SysAssist</w:t>
      </w:r>
      <w:r w:rsidRPr="00FC4179">
        <w:rPr>
          <w:lang w:val="ru-RU"/>
        </w:rPr>
        <w:t xml:space="preserve">, а классы решений: мониторинг, </w:t>
      </w:r>
      <w:r>
        <w:t>ITSM</w:t>
      </w:r>
      <w:r w:rsidRPr="00FC4179">
        <w:rPr>
          <w:lang w:val="ru-RU"/>
        </w:rPr>
        <w:t xml:space="preserve">-платформы, системы оркестрации и самописные панели. Мониторинг хорошо обнаруживает проблему, </w:t>
      </w:r>
      <w:r>
        <w:t>ITSM</w:t>
      </w:r>
      <w:r w:rsidRPr="00FC4179">
        <w:rPr>
          <w:lang w:val="ru-RU"/>
        </w:rPr>
        <w:t xml:space="preserve"> формализует заявку, оркестратор запускает команды, а самописная панель быстро закрывает локальную потребность. </w:t>
      </w:r>
      <w:r>
        <w:t>SysAssist</w:t>
      </w:r>
      <w:r w:rsidRPr="00FC4179">
        <w:rPr>
          <w:lang w:val="ru-RU"/>
        </w:rPr>
        <w:t xml:space="preserve"> занимает промежуточное место: он связывает событие, риск, действие и доказательную базу.</w:t>
      </w:r>
    </w:p>
    <w:p w14:paraId="2D53CA3C" w14:textId="77777777" w:rsidR="00D70708" w:rsidRPr="00FC4179" w:rsidRDefault="002D112B">
      <w:pPr>
        <w:rPr>
          <w:lang w:val="ru-RU"/>
        </w:rPr>
      </w:pPr>
      <w:r w:rsidRPr="00FC4179">
        <w:rPr>
          <w:lang w:val="ru-RU"/>
        </w:rPr>
        <w:t xml:space="preserve">Основной риск проекта состоит в том, что автоматизация инцидентов легко превращается в опасную кнопку. Поэтому постановка задачи включает запрет на прямое выполнение высокорисковых операций без дополнительного контроля. Даже если в интерфейсе доступно действие, его запуск ограничивается состоянием модуля, ролью пользователя, уровнем риска, </w:t>
      </w:r>
      <w:r>
        <w:t>SafeMode</w:t>
      </w:r>
      <w:r w:rsidRPr="00FC4179">
        <w:rPr>
          <w:lang w:val="ru-RU"/>
        </w:rPr>
        <w:t xml:space="preserve"> и </w:t>
      </w:r>
      <w:r>
        <w:t>approval</w:t>
      </w:r>
      <w:r w:rsidRPr="00FC4179">
        <w:rPr>
          <w:lang w:val="ru-RU"/>
        </w:rPr>
        <w:t xml:space="preserve"> </w:t>
      </w:r>
      <w:r>
        <w:t>workflow</w:t>
      </w:r>
      <w:r w:rsidRPr="00FC4179">
        <w:rPr>
          <w:lang w:val="ru-RU"/>
        </w:rPr>
        <w:t>.</w:t>
      </w:r>
    </w:p>
    <w:p w14:paraId="02822C3A" w14:textId="77777777" w:rsidR="00D70708" w:rsidRPr="00FC4179" w:rsidRDefault="002D112B">
      <w:pPr>
        <w:rPr>
          <w:lang w:val="ru-RU"/>
        </w:rPr>
      </w:pPr>
      <w:r w:rsidRPr="00FC4179">
        <w:rPr>
          <w:lang w:val="ru-RU"/>
        </w:rPr>
        <w:t xml:space="preserve">При сравнении подходов важно не смешивать разные классы программ. </w:t>
      </w:r>
      <w:r>
        <w:t>Zabbix</w:t>
      </w:r>
      <w:r w:rsidRPr="00FC4179">
        <w:rPr>
          <w:lang w:val="ru-RU"/>
        </w:rPr>
        <w:t xml:space="preserve">, </w:t>
      </w:r>
      <w:r>
        <w:t>Grafana</w:t>
      </w:r>
      <w:r w:rsidRPr="00FC4179">
        <w:rPr>
          <w:lang w:val="ru-RU"/>
        </w:rPr>
        <w:t xml:space="preserve"> и </w:t>
      </w:r>
      <w:r>
        <w:t>Prometheus</w:t>
      </w:r>
      <w:r w:rsidRPr="00FC4179">
        <w:rPr>
          <w:lang w:val="ru-RU"/>
        </w:rPr>
        <w:t xml:space="preserve"> </w:t>
      </w:r>
      <w:r>
        <w:t>Alertmanager</w:t>
      </w:r>
      <w:r w:rsidRPr="00FC4179">
        <w:rPr>
          <w:lang w:val="ru-RU"/>
        </w:rPr>
        <w:t xml:space="preserve"> отвечают за наблюдение и </w:t>
      </w:r>
      <w:r>
        <w:t>alerting</w:t>
      </w:r>
      <w:r w:rsidRPr="00FC4179">
        <w:rPr>
          <w:lang w:val="ru-RU"/>
        </w:rPr>
        <w:t xml:space="preserve">. </w:t>
      </w:r>
      <w:r>
        <w:t>ITSM</w:t>
      </w:r>
      <w:r w:rsidRPr="00FC4179">
        <w:rPr>
          <w:lang w:val="ru-RU"/>
        </w:rPr>
        <w:t xml:space="preserve">-системы отвечают за заявки, согласования и сервисные процессы. Скриптовые панели и внутренние боты быстро решают локальные задачи, но часто не имеют строгого аудита. </w:t>
      </w:r>
      <w:r>
        <w:t>SysAssist</w:t>
      </w:r>
      <w:r w:rsidRPr="00FC4179">
        <w:rPr>
          <w:lang w:val="ru-RU"/>
        </w:rPr>
        <w:t xml:space="preserve"> проектируется как связующий слой между этими подходами.</w:t>
      </w:r>
    </w:p>
    <w:p w14:paraId="56E76B09" w14:textId="77777777" w:rsidR="00D70708" w:rsidRPr="00FC4179" w:rsidRDefault="002D112B">
      <w:pPr>
        <w:rPr>
          <w:lang w:val="ru-RU"/>
        </w:rPr>
      </w:pPr>
      <w:r>
        <w:t>Техническая постановка задачи сформулирована как разработка веб-приложения с серверным API, базой данных, frontend-интерфейсом, модульным каталогом и средствами проверки готовности. Основной сценарий проходит от события до доказательной выгрузки; этот маршрут связывает архитектуру, интерфейс, безопасность и аудит в один контур.</w:t>
      </w:r>
    </w:p>
    <w:p w14:paraId="07021A6F" w14:textId="77777777" w:rsidR="00D70708" w:rsidRPr="00FC4179" w:rsidRDefault="002D112B">
      <w:pPr>
        <w:rPr>
          <w:lang w:val="ru-RU"/>
        </w:rPr>
      </w:pPr>
      <w:r>
        <w:t>Проверяемость обеспечивается связью текста с конкретными файлами проекта: Program.cs, SysAssistDbContext, ModuleCatalog, SysAssistApiService, docker-compose, prod-smoke.ps1 и тестами. Описание безопасности и надежности опирается на реализованные механизмы, а не на общие утверждения.</w:t>
      </w:r>
    </w:p>
    <w:p w14:paraId="76BCB67D" w14:textId="77777777" w:rsidR="00D70708" w:rsidRPr="00FC4179" w:rsidRDefault="002D112B">
      <w:pPr>
        <w:rPr>
          <w:lang w:val="ru-RU"/>
        </w:rPr>
      </w:pPr>
      <w:r w:rsidRPr="00FC4179">
        <w:rPr>
          <w:lang w:val="ru-RU"/>
        </w:rPr>
        <w:t xml:space="preserve">Результатом аналитической части является набор требований, который далее используется в практической части. Система должна быть модульной, разграничивать роли, сохранять историю действий, не раскрывать секреты, проверять </w:t>
      </w:r>
      <w:r>
        <w:t>readiness</w:t>
      </w:r>
      <w:r w:rsidRPr="00FC4179">
        <w:rPr>
          <w:lang w:val="ru-RU"/>
        </w:rPr>
        <w:t xml:space="preserve">, поддерживать безопасный демонстрационного режима и иметь путь к </w:t>
      </w:r>
      <w:r>
        <w:t>production</w:t>
      </w:r>
      <w:r w:rsidRPr="00FC4179">
        <w:rPr>
          <w:lang w:val="ru-RU"/>
        </w:rPr>
        <w:t>-</w:t>
      </w:r>
      <w:r>
        <w:t>shaped</w:t>
      </w:r>
      <w:r w:rsidRPr="00FC4179">
        <w:rPr>
          <w:lang w:val="ru-RU"/>
        </w:rPr>
        <w:t xml:space="preserve"> </w:t>
      </w:r>
      <w:r>
        <w:t>deployment</w:t>
      </w:r>
      <w:r w:rsidRPr="00FC4179">
        <w:rPr>
          <w:lang w:val="ru-RU"/>
        </w:rPr>
        <w:t>.</w:t>
      </w:r>
    </w:p>
    <w:p w14:paraId="40B1D305" w14:textId="77777777" w:rsidR="00D70708" w:rsidRDefault="002D112B">
      <w:pPr>
        <w:pStyle w:val="CaptionSys"/>
        <w:pageBreakBefore/>
      </w:pPr>
      <w:r>
        <w:lastRenderedPageBreak/>
        <w:t>Таблица 4 - Сравнение подходов обработки инцидентов</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76377637" w14:textId="77777777">
        <w:trPr>
          <w:cantSplit/>
          <w:trHeight w:val="454"/>
          <w:jc w:val="center"/>
        </w:trPr>
        <w:tc>
          <w:tcPr>
            <w:tcW w:w="2551" w:type="dxa"/>
            <w:shd w:val="clear" w:color="auto" w:fill="F2F2F2"/>
            <w:vAlign w:val="center"/>
          </w:tcPr>
          <w:p w14:paraId="00F9392B" w14:textId="77777777" w:rsidR="00D70708" w:rsidRDefault="002D112B">
            <w:pPr>
              <w:keepLines/>
              <w:ind w:firstLine="0"/>
              <w:jc w:val="center"/>
            </w:pPr>
            <w:r>
              <w:rPr>
                <w:b/>
                <w:sz w:val="22"/>
              </w:rPr>
              <w:t>Подход</w:t>
            </w:r>
          </w:p>
        </w:tc>
        <w:tc>
          <w:tcPr>
            <w:tcW w:w="3402" w:type="dxa"/>
            <w:shd w:val="clear" w:color="auto" w:fill="F2F2F2"/>
            <w:vAlign w:val="center"/>
          </w:tcPr>
          <w:p w14:paraId="7412CBA2" w14:textId="77777777" w:rsidR="00D70708" w:rsidRDefault="002D112B">
            <w:pPr>
              <w:keepLines/>
              <w:ind w:firstLine="0"/>
              <w:jc w:val="center"/>
            </w:pPr>
            <w:r>
              <w:rPr>
                <w:b/>
                <w:sz w:val="22"/>
              </w:rPr>
              <w:t>Преимущество</w:t>
            </w:r>
          </w:p>
        </w:tc>
        <w:tc>
          <w:tcPr>
            <w:tcW w:w="3685" w:type="dxa"/>
            <w:shd w:val="clear" w:color="auto" w:fill="F2F2F2"/>
            <w:vAlign w:val="center"/>
          </w:tcPr>
          <w:p w14:paraId="101AFBB8" w14:textId="77777777" w:rsidR="00D70708" w:rsidRDefault="002D112B">
            <w:pPr>
              <w:keepLines/>
              <w:ind w:firstLine="0"/>
              <w:jc w:val="center"/>
            </w:pPr>
            <w:r>
              <w:rPr>
                <w:b/>
                <w:sz w:val="22"/>
              </w:rPr>
              <w:t>Ограничение для задачи ВКР</w:t>
            </w:r>
          </w:p>
        </w:tc>
      </w:tr>
      <w:tr w:rsidR="00D70708" w:rsidRPr="005C259A" w14:paraId="232600DB" w14:textId="77777777">
        <w:trPr>
          <w:cantSplit/>
          <w:trHeight w:val="454"/>
          <w:jc w:val="center"/>
        </w:trPr>
        <w:tc>
          <w:tcPr>
            <w:tcW w:w="2551" w:type="dxa"/>
            <w:vAlign w:val="center"/>
          </w:tcPr>
          <w:p w14:paraId="48BF1AE9" w14:textId="77777777" w:rsidR="00D70708" w:rsidRDefault="002D112B">
            <w:pPr>
              <w:keepLines/>
              <w:ind w:firstLine="0"/>
              <w:jc w:val="center"/>
            </w:pPr>
            <w:r>
              <w:rPr>
                <w:sz w:val="22"/>
              </w:rPr>
              <w:t>Мониторинг</w:t>
            </w:r>
          </w:p>
        </w:tc>
        <w:tc>
          <w:tcPr>
            <w:tcW w:w="3402" w:type="dxa"/>
            <w:vAlign w:val="center"/>
          </w:tcPr>
          <w:p w14:paraId="66782B18" w14:textId="77777777" w:rsidR="00D70708" w:rsidRPr="00FC4179" w:rsidRDefault="002D112B">
            <w:pPr>
              <w:keepLines/>
              <w:ind w:firstLine="0"/>
              <w:jc w:val="left"/>
              <w:rPr>
                <w:lang w:val="ru-RU"/>
              </w:rPr>
            </w:pPr>
            <w:r w:rsidRPr="00FC4179">
              <w:rPr>
                <w:sz w:val="22"/>
                <w:lang w:val="ru-RU"/>
              </w:rPr>
              <w:t>Быстро фиксирует событие и метрики</w:t>
            </w:r>
          </w:p>
        </w:tc>
        <w:tc>
          <w:tcPr>
            <w:tcW w:w="3685" w:type="dxa"/>
            <w:vAlign w:val="center"/>
          </w:tcPr>
          <w:p w14:paraId="2B1A1861" w14:textId="77777777" w:rsidR="00D70708" w:rsidRPr="00FC4179" w:rsidRDefault="002D112B">
            <w:pPr>
              <w:keepLines/>
              <w:ind w:firstLine="0"/>
              <w:jc w:val="left"/>
              <w:rPr>
                <w:lang w:val="ru-RU"/>
              </w:rPr>
            </w:pPr>
            <w:r w:rsidRPr="00FC4179">
              <w:rPr>
                <w:sz w:val="22"/>
                <w:lang w:val="ru-RU"/>
              </w:rPr>
              <w:t>Не управляет полным маршрутом согласования и доказательств</w:t>
            </w:r>
          </w:p>
        </w:tc>
      </w:tr>
      <w:tr w:rsidR="00D70708" w:rsidRPr="005C259A" w14:paraId="63EF02E0" w14:textId="77777777">
        <w:trPr>
          <w:cantSplit/>
          <w:trHeight w:val="454"/>
          <w:jc w:val="center"/>
        </w:trPr>
        <w:tc>
          <w:tcPr>
            <w:tcW w:w="2551" w:type="dxa"/>
            <w:vAlign w:val="center"/>
          </w:tcPr>
          <w:p w14:paraId="03FB8D35" w14:textId="77777777" w:rsidR="00D70708" w:rsidRDefault="002D112B">
            <w:pPr>
              <w:keepLines/>
              <w:ind w:firstLine="0"/>
              <w:jc w:val="center"/>
            </w:pPr>
            <w:r>
              <w:rPr>
                <w:sz w:val="22"/>
              </w:rPr>
              <w:t>ITSM</w:t>
            </w:r>
          </w:p>
        </w:tc>
        <w:tc>
          <w:tcPr>
            <w:tcW w:w="3402" w:type="dxa"/>
            <w:vAlign w:val="center"/>
          </w:tcPr>
          <w:p w14:paraId="6464CDD8" w14:textId="77777777" w:rsidR="00D70708" w:rsidRDefault="002D112B">
            <w:pPr>
              <w:keepLines/>
              <w:ind w:firstLine="0"/>
              <w:jc w:val="left"/>
            </w:pPr>
            <w:r>
              <w:rPr>
                <w:sz w:val="22"/>
              </w:rPr>
              <w:t>Формализует заявки и статусы</w:t>
            </w:r>
          </w:p>
        </w:tc>
        <w:tc>
          <w:tcPr>
            <w:tcW w:w="3685" w:type="dxa"/>
            <w:vAlign w:val="center"/>
          </w:tcPr>
          <w:p w14:paraId="0A39BC07" w14:textId="77777777" w:rsidR="00D70708" w:rsidRPr="00FC4179" w:rsidRDefault="002D112B">
            <w:pPr>
              <w:keepLines/>
              <w:ind w:firstLine="0"/>
              <w:jc w:val="left"/>
              <w:rPr>
                <w:lang w:val="ru-RU"/>
              </w:rPr>
            </w:pPr>
            <w:r w:rsidRPr="00FC4179">
              <w:rPr>
                <w:sz w:val="22"/>
                <w:lang w:val="ru-RU"/>
              </w:rPr>
              <w:t>Может быть избыточной для локального технического контура</w:t>
            </w:r>
          </w:p>
        </w:tc>
      </w:tr>
      <w:tr w:rsidR="00D70708" w:rsidRPr="005C259A" w14:paraId="36CC7EC3" w14:textId="77777777">
        <w:trPr>
          <w:cantSplit/>
          <w:trHeight w:val="454"/>
          <w:jc w:val="center"/>
        </w:trPr>
        <w:tc>
          <w:tcPr>
            <w:tcW w:w="2551" w:type="dxa"/>
            <w:vAlign w:val="center"/>
          </w:tcPr>
          <w:p w14:paraId="634E3D44" w14:textId="77777777" w:rsidR="00D70708" w:rsidRDefault="002D112B">
            <w:pPr>
              <w:keepLines/>
              <w:ind w:firstLine="0"/>
              <w:jc w:val="center"/>
            </w:pPr>
            <w:r>
              <w:rPr>
                <w:sz w:val="22"/>
              </w:rPr>
              <w:t>Скрипты и ручные панели</w:t>
            </w:r>
          </w:p>
        </w:tc>
        <w:tc>
          <w:tcPr>
            <w:tcW w:w="3402" w:type="dxa"/>
            <w:vAlign w:val="center"/>
          </w:tcPr>
          <w:p w14:paraId="4B913723" w14:textId="77777777" w:rsidR="00D70708" w:rsidRPr="00FC4179" w:rsidRDefault="002D112B">
            <w:pPr>
              <w:keepLines/>
              <w:ind w:firstLine="0"/>
              <w:jc w:val="left"/>
              <w:rPr>
                <w:lang w:val="ru-RU"/>
              </w:rPr>
            </w:pPr>
            <w:r w:rsidRPr="00FC4179">
              <w:rPr>
                <w:sz w:val="22"/>
                <w:lang w:val="ru-RU"/>
              </w:rPr>
              <w:t>Быстро запускаются и легко меняются</w:t>
            </w:r>
          </w:p>
        </w:tc>
        <w:tc>
          <w:tcPr>
            <w:tcW w:w="3685" w:type="dxa"/>
            <w:vAlign w:val="center"/>
          </w:tcPr>
          <w:p w14:paraId="1CFD26F6" w14:textId="77777777" w:rsidR="00D70708" w:rsidRPr="00FC4179" w:rsidRDefault="002D112B">
            <w:pPr>
              <w:keepLines/>
              <w:ind w:firstLine="0"/>
              <w:jc w:val="left"/>
              <w:rPr>
                <w:lang w:val="ru-RU"/>
              </w:rPr>
            </w:pPr>
            <w:r w:rsidRPr="00FC4179">
              <w:rPr>
                <w:sz w:val="22"/>
                <w:lang w:val="ru-RU"/>
              </w:rPr>
              <w:t>Слабо контролируют риски и аудит</w:t>
            </w:r>
          </w:p>
        </w:tc>
      </w:tr>
      <w:tr w:rsidR="00D70708" w:rsidRPr="005C259A" w14:paraId="25FD083C" w14:textId="77777777">
        <w:trPr>
          <w:cantSplit/>
          <w:trHeight w:val="454"/>
          <w:jc w:val="center"/>
        </w:trPr>
        <w:tc>
          <w:tcPr>
            <w:tcW w:w="2551" w:type="dxa"/>
            <w:vAlign w:val="center"/>
          </w:tcPr>
          <w:p w14:paraId="5E27DF0C" w14:textId="77777777" w:rsidR="00D70708" w:rsidRDefault="002D112B">
            <w:pPr>
              <w:keepLines/>
              <w:ind w:firstLine="0"/>
              <w:jc w:val="center"/>
            </w:pPr>
            <w:r>
              <w:rPr>
                <w:sz w:val="22"/>
              </w:rPr>
              <w:t>SysAssist</w:t>
            </w:r>
          </w:p>
        </w:tc>
        <w:tc>
          <w:tcPr>
            <w:tcW w:w="3402" w:type="dxa"/>
            <w:vAlign w:val="center"/>
          </w:tcPr>
          <w:p w14:paraId="3AA4B1E4" w14:textId="77777777" w:rsidR="00D70708" w:rsidRPr="00FC4179" w:rsidRDefault="002D112B">
            <w:pPr>
              <w:keepLines/>
              <w:ind w:firstLine="0"/>
              <w:jc w:val="left"/>
              <w:rPr>
                <w:lang w:val="ru-RU"/>
              </w:rPr>
            </w:pPr>
            <w:r w:rsidRPr="00FC4179">
              <w:rPr>
                <w:sz w:val="22"/>
                <w:lang w:val="ru-RU"/>
              </w:rPr>
              <w:t xml:space="preserve">Соединяет событие, действие, риск, аудит и </w:t>
            </w:r>
            <w:r>
              <w:rPr>
                <w:sz w:val="22"/>
              </w:rPr>
              <w:t>support</w:t>
            </w:r>
            <w:r w:rsidRPr="00FC4179">
              <w:rPr>
                <w:sz w:val="22"/>
                <w:lang w:val="ru-RU"/>
              </w:rPr>
              <w:t xml:space="preserve"> </w:t>
            </w:r>
            <w:r>
              <w:rPr>
                <w:sz w:val="22"/>
              </w:rPr>
              <w:t>bundle</w:t>
            </w:r>
          </w:p>
        </w:tc>
        <w:tc>
          <w:tcPr>
            <w:tcW w:w="3685" w:type="dxa"/>
            <w:vAlign w:val="center"/>
          </w:tcPr>
          <w:p w14:paraId="5B494C32" w14:textId="77777777" w:rsidR="00D70708" w:rsidRPr="00FC4179" w:rsidRDefault="002D112B">
            <w:pPr>
              <w:keepLines/>
              <w:ind w:firstLine="0"/>
              <w:jc w:val="left"/>
              <w:rPr>
                <w:lang w:val="ru-RU"/>
              </w:rPr>
            </w:pPr>
            <w:r w:rsidRPr="00FC4179">
              <w:rPr>
                <w:sz w:val="22"/>
                <w:lang w:val="ru-RU"/>
              </w:rPr>
              <w:t xml:space="preserve">Требует дальнейшего усиления для </w:t>
            </w:r>
            <w:r>
              <w:rPr>
                <w:sz w:val="22"/>
              </w:rPr>
              <w:t>enterprise</w:t>
            </w:r>
            <w:r w:rsidRPr="00FC4179">
              <w:rPr>
                <w:sz w:val="22"/>
                <w:lang w:val="ru-RU"/>
              </w:rPr>
              <w:t>-внедрения</w:t>
            </w:r>
          </w:p>
        </w:tc>
      </w:tr>
    </w:tbl>
    <w:p w14:paraId="7731B91D" w14:textId="77777777" w:rsidR="00D70708" w:rsidRPr="00FC4179" w:rsidRDefault="00D70708">
      <w:pPr>
        <w:rPr>
          <w:lang w:val="ru-RU"/>
        </w:rPr>
      </w:pPr>
    </w:p>
    <w:p w14:paraId="49978D23" w14:textId="77777777" w:rsidR="00D70708" w:rsidRPr="00FC4179" w:rsidRDefault="002D112B">
      <w:pPr>
        <w:rPr>
          <w:lang w:val="ru-RU"/>
        </w:rPr>
      </w:pPr>
      <w:r w:rsidRPr="00FC4179">
        <w:rPr>
          <w:lang w:val="ru-RU"/>
        </w:rPr>
        <w:br w:type="page"/>
      </w:r>
    </w:p>
    <w:p w14:paraId="560E5E71" w14:textId="77777777" w:rsidR="00D70708" w:rsidRPr="00FC4179" w:rsidRDefault="002D112B">
      <w:pPr>
        <w:pStyle w:val="Heading1"/>
        <w:rPr>
          <w:lang w:val="ru-RU"/>
        </w:rPr>
      </w:pPr>
      <w:bookmarkStart w:id="6" w:name="_Toc231571880"/>
      <w:r w:rsidRPr="00FC4179">
        <w:rPr>
          <w:lang w:val="ru-RU"/>
        </w:rPr>
        <w:lastRenderedPageBreak/>
        <w:t>2 ПРАКТИЧЕСКАЯ ЧАСТЬ</w:t>
      </w:r>
      <w:bookmarkEnd w:id="6"/>
    </w:p>
    <w:p w14:paraId="0049F005" w14:textId="77777777" w:rsidR="00D70708" w:rsidRPr="00FC4179" w:rsidRDefault="002D112B">
      <w:pPr>
        <w:pStyle w:val="Heading2"/>
        <w:spacing w:after="240"/>
        <w:rPr>
          <w:lang w:val="ru-RU"/>
        </w:rPr>
      </w:pPr>
      <w:bookmarkStart w:id="7" w:name="_Toc231571881"/>
      <w:r w:rsidRPr="00FC4179">
        <w:rPr>
          <w:lang w:val="ru-RU"/>
        </w:rPr>
        <w:t xml:space="preserve">2.1 Архитектура и технологический стек </w:t>
      </w:r>
      <w:r>
        <w:t>SysAssist</w:t>
      </w:r>
      <w:bookmarkEnd w:id="7"/>
    </w:p>
    <w:p w14:paraId="2F899090" w14:textId="77777777" w:rsidR="00D70708" w:rsidRPr="00FC4179" w:rsidRDefault="002D112B">
      <w:pPr>
        <w:rPr>
          <w:lang w:val="ru-RU"/>
        </w:rPr>
      </w:pPr>
      <w:r>
        <w:t>Структура репозитория, доменная модель, DTO-контракты и база данных образуют каркас проекта. Сущности задают предметный язык, контракты отделяют API от внутренних EF-моделей, а CockroachDB через EF Core/Npgsql хранит события, настройки, аудит и материалы поддержки.</w:t>
      </w:r>
    </w:p>
    <w:p w14:paraId="4B7BA640" w14:textId="77777777" w:rsidR="00D70708" w:rsidRPr="00FC4179" w:rsidRDefault="002D112B">
      <w:pPr>
        <w:rPr>
          <w:lang w:val="ru-RU"/>
        </w:rPr>
      </w:pPr>
      <w:r w:rsidRPr="00FC4179">
        <w:rPr>
          <w:lang w:val="ru-RU"/>
        </w:rPr>
        <w:t xml:space="preserve">Структура доменной модели показывает, что проект не сводится к </w:t>
      </w:r>
      <w:r>
        <w:t>CRUD</w:t>
      </w:r>
      <w:r w:rsidRPr="00FC4179">
        <w:rPr>
          <w:lang w:val="ru-RU"/>
        </w:rPr>
        <w:t xml:space="preserve">-таблицам. В нем есть сущности для интеграций, состояния модулей, действий, событий, рекомендаций, согласований, аудита, логов, уведомлений, </w:t>
      </w:r>
      <w:r>
        <w:t>webhook</w:t>
      </w:r>
      <w:r w:rsidRPr="00FC4179">
        <w:rPr>
          <w:lang w:val="ru-RU"/>
        </w:rPr>
        <w:t xml:space="preserve"> </w:t>
      </w:r>
      <w:r>
        <w:t>payload</w:t>
      </w:r>
      <w:r w:rsidRPr="00FC4179">
        <w:rPr>
          <w:lang w:val="ru-RU"/>
        </w:rPr>
        <w:t xml:space="preserve"> и экспорта материалов поддержки. Это уже похоже на полный цикл сопровождения, а не на один список заявок.</w:t>
      </w:r>
    </w:p>
    <w:p w14:paraId="61A5C77B" w14:textId="77777777" w:rsidR="00D70708" w:rsidRPr="00FC4179" w:rsidRDefault="002D112B">
      <w:pPr>
        <w:rPr>
          <w:lang w:val="ru-RU"/>
        </w:rPr>
      </w:pPr>
      <w:r>
        <w:t>Слой Contracts защищает внутренние данные. Если frontend получает DTO, а не EF-сущности напрямую, из ответа можно убрать PasswordHash, скрыть секреты, привести enum к понятному виду и не отдавать технические поля, которые пользователю не нужны.</w:t>
      </w:r>
    </w:p>
    <w:p w14:paraId="2FE2988B" w14:textId="77777777" w:rsidR="00D70708" w:rsidRPr="00FC4179" w:rsidRDefault="002D112B">
      <w:pPr>
        <w:rPr>
          <w:lang w:val="ru-RU"/>
        </w:rPr>
      </w:pPr>
      <w:r w:rsidRPr="00FC4179">
        <w:rPr>
          <w:lang w:val="ru-RU"/>
        </w:rPr>
        <w:t xml:space="preserve">В базе данных ключевым решением стало сохранение истории даже при изменении конфигурации. Например, </w:t>
      </w:r>
      <w:r>
        <w:t>IncidentEvent</w:t>
      </w:r>
      <w:r w:rsidRPr="00FC4179">
        <w:rPr>
          <w:lang w:val="ru-RU"/>
        </w:rPr>
        <w:t xml:space="preserve"> при удалении или изменении модуля не должен исчезать, потому что инцидент уже является частью доказательной базы. Поэтому связи и стратегии удаления проектируются так, чтобы операционная история сохранялась максимально корректно.</w:t>
      </w:r>
    </w:p>
    <w:p w14:paraId="2302E4B0" w14:textId="77777777" w:rsidR="00D70708" w:rsidRPr="00FC4179" w:rsidRDefault="002D112B">
      <w:pPr>
        <w:rPr>
          <w:lang w:val="ru-RU"/>
        </w:rPr>
      </w:pPr>
      <w:r>
        <w:t xml:space="preserve">Индексация CreatedAt, Status, Severity, Source и CorrelationId выбрана не случайно. </w:t>
      </w:r>
      <w:r w:rsidRPr="00FC4179">
        <w:rPr>
          <w:lang w:val="ru-RU"/>
        </w:rPr>
        <w:t xml:space="preserve">Оператор ищет критичные события, инженер - цепочку по </w:t>
      </w:r>
      <w:r>
        <w:t>correlation</w:t>
      </w:r>
      <w:r w:rsidRPr="00FC4179">
        <w:rPr>
          <w:lang w:val="ru-RU"/>
        </w:rPr>
        <w:t xml:space="preserve"> </w:t>
      </w:r>
      <w:r>
        <w:t>id</w:t>
      </w:r>
      <w:r w:rsidRPr="00FC4179">
        <w:rPr>
          <w:lang w:val="ru-RU"/>
        </w:rPr>
        <w:t>, аудитор - действия по времени и пользователю. На маленьком наборе данных это может быть незаметно, но на реальном потоке событий такие поля нельзя оставлять без внимания.</w:t>
      </w:r>
    </w:p>
    <w:p w14:paraId="410C05C2" w14:textId="77777777" w:rsidR="00D70708" w:rsidRPr="00FC4179" w:rsidRDefault="002D112B">
      <w:pPr>
        <w:rPr>
          <w:lang w:val="ru-RU"/>
        </w:rPr>
      </w:pPr>
      <w:r>
        <w:t>JSONB</w:t>
      </w:r>
      <w:r w:rsidRPr="00FC4179">
        <w:rPr>
          <w:lang w:val="ru-RU"/>
        </w:rPr>
        <w:t xml:space="preserve">-поля не заменяют нормальную модель данных. Они нужны там, где структура зависит от источника: </w:t>
      </w:r>
      <w:r>
        <w:t>payload</w:t>
      </w:r>
      <w:r w:rsidRPr="00FC4179">
        <w:rPr>
          <w:lang w:val="ru-RU"/>
        </w:rPr>
        <w:t xml:space="preserve"> от </w:t>
      </w:r>
      <w:r>
        <w:t>Grafana</w:t>
      </w:r>
      <w:r w:rsidRPr="00FC4179">
        <w:rPr>
          <w:lang w:val="ru-RU"/>
        </w:rPr>
        <w:t xml:space="preserve"> отличается от </w:t>
      </w:r>
      <w:r>
        <w:t>payload</w:t>
      </w:r>
      <w:r w:rsidRPr="00FC4179">
        <w:rPr>
          <w:lang w:val="ru-RU"/>
        </w:rPr>
        <w:t xml:space="preserve"> </w:t>
      </w:r>
      <w:r>
        <w:t>Zabbix</w:t>
      </w:r>
      <w:r w:rsidRPr="00FC4179">
        <w:rPr>
          <w:lang w:val="ru-RU"/>
        </w:rPr>
        <w:t xml:space="preserve">, детали проверки </w:t>
      </w:r>
      <w:r>
        <w:t>Nginx</w:t>
      </w:r>
      <w:r w:rsidRPr="00FC4179">
        <w:rPr>
          <w:lang w:val="ru-RU"/>
        </w:rPr>
        <w:t xml:space="preserve"> отличаются от </w:t>
      </w:r>
      <w:r>
        <w:t>Redis</w:t>
      </w:r>
      <w:r w:rsidRPr="00FC4179">
        <w:rPr>
          <w:lang w:val="ru-RU"/>
        </w:rPr>
        <w:t xml:space="preserve">, а результат действия зависит от конкретного адаптера. При этом </w:t>
      </w:r>
      <w:r>
        <w:t>status</w:t>
      </w:r>
      <w:r w:rsidRPr="00FC4179">
        <w:rPr>
          <w:lang w:val="ru-RU"/>
        </w:rPr>
        <w:t xml:space="preserve">, </w:t>
      </w:r>
      <w:r>
        <w:t>severity</w:t>
      </w:r>
      <w:r w:rsidRPr="00FC4179">
        <w:rPr>
          <w:lang w:val="ru-RU"/>
        </w:rPr>
        <w:t xml:space="preserve">, </w:t>
      </w:r>
      <w:r>
        <w:t>module</w:t>
      </w:r>
      <w:r w:rsidRPr="00FC4179">
        <w:rPr>
          <w:lang w:val="ru-RU"/>
        </w:rPr>
        <w:t xml:space="preserve"> </w:t>
      </w:r>
      <w:r>
        <w:t>id</w:t>
      </w:r>
      <w:r w:rsidRPr="00FC4179">
        <w:rPr>
          <w:lang w:val="ru-RU"/>
        </w:rPr>
        <w:t xml:space="preserve">, </w:t>
      </w:r>
      <w:r>
        <w:t>action</w:t>
      </w:r>
      <w:r w:rsidRPr="00FC4179">
        <w:rPr>
          <w:lang w:val="ru-RU"/>
        </w:rPr>
        <w:t xml:space="preserve"> </w:t>
      </w:r>
      <w:r>
        <w:t>id</w:t>
      </w:r>
      <w:r w:rsidRPr="00FC4179">
        <w:rPr>
          <w:lang w:val="ru-RU"/>
        </w:rPr>
        <w:t xml:space="preserve"> и </w:t>
      </w:r>
      <w:r>
        <w:t>actor</w:t>
      </w:r>
      <w:r w:rsidRPr="00FC4179">
        <w:rPr>
          <w:lang w:val="ru-RU"/>
        </w:rPr>
        <w:t xml:space="preserve"> остаются обычными структурированными полями.</w:t>
      </w:r>
    </w:p>
    <w:p w14:paraId="0545CACE" w14:textId="77777777" w:rsidR="00D70708" w:rsidRPr="00FC4179" w:rsidRDefault="002D112B">
      <w:pPr>
        <w:rPr>
          <w:lang w:val="ru-RU"/>
        </w:rPr>
      </w:pPr>
      <w:r>
        <w:t>В SysAssistDbContext выделено 15 DbSet. Данные разделены на пользователей, роли, модули, настройки, события, согласования, аудит, логи и экспорт материалов поддержки, поэтому модель отражает эксплуатационный контекст приложения.</w:t>
      </w:r>
    </w:p>
    <w:p w14:paraId="618206D1" w14:textId="77777777" w:rsidR="00D70708" w:rsidRPr="00FC4179" w:rsidRDefault="002D112B">
      <w:pPr>
        <w:rPr>
          <w:lang w:val="ru-RU"/>
        </w:rPr>
      </w:pPr>
      <w:r w:rsidRPr="00FC4179">
        <w:rPr>
          <w:lang w:val="ru-RU"/>
        </w:rPr>
        <w:t xml:space="preserve">Сущность </w:t>
      </w:r>
      <w:r>
        <w:t>IntegrationHealthCheck</w:t>
      </w:r>
      <w:r w:rsidRPr="00FC4179">
        <w:rPr>
          <w:lang w:val="ru-RU"/>
        </w:rPr>
        <w:t xml:space="preserve"> делает диагностику накопительной. Если хранить только текущий статус модуля, невозможно понять, когда он проверялся и как менялось состояние. История проверок помогает понять свежесть результата и не опираться на устаревший зеленый статус.</w:t>
      </w:r>
    </w:p>
    <w:p w14:paraId="544C72CA" w14:textId="77777777" w:rsidR="00D70708" w:rsidRDefault="002D112B">
      <w:r w:rsidRPr="00FC4179">
        <w:rPr>
          <w:lang w:val="ru-RU"/>
        </w:rPr>
        <w:t xml:space="preserve">Проектная модель данных оставляет место для расширения. В дальнейшем можно добавить </w:t>
      </w:r>
      <w:r>
        <w:t>tenant</w:t>
      </w:r>
      <w:r w:rsidRPr="00FC4179">
        <w:rPr>
          <w:lang w:val="ru-RU"/>
        </w:rPr>
        <w:t xml:space="preserve">, </w:t>
      </w:r>
      <w:r>
        <w:t>environment</w:t>
      </w:r>
      <w:r w:rsidRPr="00FC4179">
        <w:rPr>
          <w:lang w:val="ru-RU"/>
        </w:rPr>
        <w:t xml:space="preserve">, </w:t>
      </w:r>
      <w:r>
        <w:t>retention</w:t>
      </w:r>
      <w:r w:rsidRPr="00FC4179">
        <w:rPr>
          <w:lang w:val="ru-RU"/>
        </w:rPr>
        <w:t xml:space="preserve"> </w:t>
      </w:r>
      <w:r>
        <w:t>policy</w:t>
      </w:r>
      <w:r w:rsidRPr="00FC4179">
        <w:rPr>
          <w:lang w:val="ru-RU"/>
        </w:rPr>
        <w:t xml:space="preserve">, внешний </w:t>
      </w:r>
      <w:r>
        <w:t>audit</w:t>
      </w:r>
      <w:r w:rsidRPr="00FC4179">
        <w:rPr>
          <w:lang w:val="ru-RU"/>
        </w:rPr>
        <w:t xml:space="preserve"> </w:t>
      </w:r>
      <w:r>
        <w:t>sink</w:t>
      </w:r>
      <w:r w:rsidRPr="00FC4179">
        <w:rPr>
          <w:lang w:val="ru-RU"/>
        </w:rPr>
        <w:t xml:space="preserve">, </w:t>
      </w:r>
      <w:r>
        <w:t>SLA</w:t>
      </w:r>
      <w:r w:rsidRPr="00FC4179">
        <w:rPr>
          <w:lang w:val="ru-RU"/>
        </w:rPr>
        <w:t xml:space="preserve">-метрики и группировку инцидентов. </w:t>
      </w:r>
      <w:r>
        <w:t>Но базовая связка IncidentEvent - EventRecommendation - ApprovalRequest - AuditEntry уже задает рабочий каркас.</w:t>
      </w:r>
    </w:p>
    <w:p w14:paraId="13DC9AAF" w14:textId="77777777" w:rsidR="00D70708" w:rsidRPr="00FC4179" w:rsidRDefault="002D112B">
      <w:pPr>
        <w:rPr>
          <w:lang w:val="ru-RU"/>
        </w:rPr>
      </w:pPr>
      <w:r w:rsidRPr="00FC4179">
        <w:rPr>
          <w:lang w:val="ru-RU"/>
        </w:rPr>
        <w:lastRenderedPageBreak/>
        <w:t xml:space="preserve">Проектная реализация </w:t>
      </w:r>
      <w:r>
        <w:t>SysAssist</w:t>
      </w:r>
      <w:r w:rsidRPr="00FC4179">
        <w:rPr>
          <w:lang w:val="ru-RU"/>
        </w:rPr>
        <w:t xml:space="preserve"> построена как многослойное приложение. В репозитории выделены доменный слой, контракты, </w:t>
      </w:r>
      <w:r>
        <w:t>application</w:t>
      </w:r>
      <w:r w:rsidRPr="00FC4179">
        <w:rPr>
          <w:lang w:val="ru-RU"/>
        </w:rPr>
        <w:t xml:space="preserve"> </w:t>
      </w:r>
      <w:r>
        <w:t>layer</w:t>
      </w:r>
      <w:r w:rsidRPr="00FC4179">
        <w:rPr>
          <w:lang w:val="ru-RU"/>
        </w:rPr>
        <w:t xml:space="preserve">, </w:t>
      </w:r>
      <w:r>
        <w:t>infrastructure</w:t>
      </w:r>
      <w:r w:rsidRPr="00FC4179">
        <w:rPr>
          <w:lang w:val="ru-RU"/>
        </w:rPr>
        <w:t xml:space="preserve">, </w:t>
      </w:r>
      <w:r>
        <w:t>API</w:t>
      </w:r>
      <w:r w:rsidRPr="00FC4179">
        <w:rPr>
          <w:lang w:val="ru-RU"/>
        </w:rPr>
        <w:t xml:space="preserve">, </w:t>
      </w:r>
      <w:r>
        <w:t>web</w:t>
      </w:r>
      <w:r w:rsidRPr="00FC4179">
        <w:rPr>
          <w:lang w:val="ru-RU"/>
        </w:rPr>
        <w:t>-клиент, тесты, документация и сценарии развертывания. Такая структура дает возможность анализировать систему не по внешним экранам, а по распределению ответственности между слоями.</w:t>
      </w:r>
    </w:p>
    <w:p w14:paraId="1126E340" w14:textId="77777777" w:rsidR="00D70708" w:rsidRPr="00FC4179" w:rsidRDefault="002D112B">
      <w:pPr>
        <w:rPr>
          <w:lang w:val="ru-RU"/>
        </w:rPr>
      </w:pPr>
      <w:r w:rsidRPr="00FC4179">
        <w:rPr>
          <w:lang w:val="ru-RU"/>
        </w:rPr>
        <w:t xml:space="preserve">Доменный слой содержит ключевые сущности предметной области: инциденты, рекомендации, запросы согласования, аудит, системные логи, уведомления, </w:t>
      </w:r>
      <w:r>
        <w:t>webhook</w:t>
      </w:r>
      <w:r w:rsidRPr="00FC4179">
        <w:rPr>
          <w:lang w:val="ru-RU"/>
        </w:rPr>
        <w:t>-события, экспорт пакет поддержки, интеграционные модули, настройки и пользователей. Эти сущности образуют язык приложения и задают минимальный набор данных, необходимый для трассировки обработки события.</w:t>
      </w:r>
    </w:p>
    <w:p w14:paraId="1BE8C028" w14:textId="77777777" w:rsidR="00D70708" w:rsidRPr="00FC4179" w:rsidRDefault="002D112B">
      <w:pPr>
        <w:rPr>
          <w:lang w:val="ru-RU"/>
        </w:rPr>
      </w:pPr>
      <w:r>
        <w:t>Архитектурный блок связывает ключевые темы проекта: базу данных, безопасность, workflow инцидентов, модульную систему, аудит и deployment. Общая схема позволяет раскрывать остальные разделы как частные механизмы единой системы.</w:t>
      </w:r>
    </w:p>
    <w:p w14:paraId="4B2070F5" w14:textId="77777777" w:rsidR="00D70708" w:rsidRPr="00FC4179" w:rsidRDefault="002D112B">
      <w:pPr>
        <w:rPr>
          <w:lang w:val="ru-RU"/>
        </w:rPr>
      </w:pPr>
      <w:r>
        <w:t>Infrastructure</w:t>
      </w:r>
      <w:r w:rsidRPr="00FC4179">
        <w:rPr>
          <w:lang w:val="ru-RU"/>
        </w:rPr>
        <w:t xml:space="preserve"> реализует наиболее технически насыщенную часть: </w:t>
      </w:r>
      <w:r>
        <w:t>EF</w:t>
      </w:r>
      <w:r w:rsidRPr="00FC4179">
        <w:rPr>
          <w:lang w:val="ru-RU"/>
        </w:rPr>
        <w:t xml:space="preserve"> </w:t>
      </w:r>
      <w:r>
        <w:t>Core</w:t>
      </w:r>
      <w:r w:rsidRPr="00FC4179">
        <w:rPr>
          <w:lang w:val="ru-RU"/>
        </w:rPr>
        <w:t xml:space="preserve"> </w:t>
      </w:r>
      <w:r>
        <w:t>DbContext</w:t>
      </w:r>
      <w:r w:rsidRPr="00FC4179">
        <w:rPr>
          <w:lang w:val="ru-RU"/>
        </w:rPr>
        <w:t xml:space="preserve">, работу с </w:t>
      </w:r>
      <w:r>
        <w:t>CockroachDB</w:t>
      </w:r>
      <w:r w:rsidRPr="00FC4179">
        <w:rPr>
          <w:lang w:val="ru-RU"/>
        </w:rPr>
        <w:t xml:space="preserve">, </w:t>
      </w:r>
      <w:r>
        <w:t>seed</w:t>
      </w:r>
      <w:r w:rsidRPr="00FC4179">
        <w:rPr>
          <w:lang w:val="ru-RU"/>
        </w:rPr>
        <w:t xml:space="preserve"> </w:t>
      </w:r>
      <w:r>
        <w:t>data</w:t>
      </w:r>
      <w:r w:rsidRPr="00FC4179">
        <w:rPr>
          <w:lang w:val="ru-RU"/>
        </w:rPr>
        <w:t xml:space="preserve">, защиту секретов, лицензирование, модульный каталог, </w:t>
      </w:r>
      <w:r>
        <w:t>adapter</w:t>
      </w:r>
      <w:r w:rsidRPr="00FC4179">
        <w:rPr>
          <w:lang w:val="ru-RU"/>
        </w:rPr>
        <w:t xml:space="preserve"> </w:t>
      </w:r>
      <w:r>
        <w:t>runtime</w:t>
      </w:r>
      <w:r w:rsidRPr="00FC4179">
        <w:rPr>
          <w:lang w:val="ru-RU"/>
        </w:rPr>
        <w:t xml:space="preserve"> и сервисы выполнения операций. </w:t>
      </w:r>
      <w:r>
        <w:t>API</w:t>
      </w:r>
      <w:r w:rsidRPr="00FC4179">
        <w:rPr>
          <w:lang w:val="ru-RU"/>
        </w:rPr>
        <w:t xml:space="preserve"> слой собирает эти зависимости, добавляет </w:t>
      </w:r>
      <w:r>
        <w:t>middleware</w:t>
      </w:r>
      <w:r w:rsidRPr="00FC4179">
        <w:rPr>
          <w:lang w:val="ru-RU"/>
        </w:rPr>
        <w:t xml:space="preserve">, </w:t>
      </w:r>
      <w:r>
        <w:t>security</w:t>
      </w:r>
      <w:r w:rsidRPr="00FC4179">
        <w:rPr>
          <w:lang w:val="ru-RU"/>
        </w:rPr>
        <w:t xml:space="preserve"> </w:t>
      </w:r>
      <w:r>
        <w:t>headers</w:t>
      </w:r>
      <w:r w:rsidRPr="00FC4179">
        <w:rPr>
          <w:lang w:val="ru-RU"/>
        </w:rPr>
        <w:t xml:space="preserve">, </w:t>
      </w:r>
      <w:r>
        <w:t>rate</w:t>
      </w:r>
      <w:r w:rsidRPr="00FC4179">
        <w:rPr>
          <w:lang w:val="ru-RU"/>
        </w:rPr>
        <w:t xml:space="preserve"> </w:t>
      </w:r>
      <w:r>
        <w:t>limiting</w:t>
      </w:r>
      <w:r w:rsidRPr="00FC4179">
        <w:rPr>
          <w:lang w:val="ru-RU"/>
        </w:rPr>
        <w:t xml:space="preserve">, лицензионная блокировка и </w:t>
      </w:r>
      <w:r>
        <w:t>endpoint</w:t>
      </w:r>
      <w:r w:rsidRPr="00FC4179">
        <w:rPr>
          <w:lang w:val="ru-RU"/>
        </w:rPr>
        <w:t xml:space="preserve"> </w:t>
      </w:r>
      <w:r>
        <w:t>groups</w:t>
      </w:r>
      <w:r w:rsidRPr="00FC4179">
        <w:rPr>
          <w:lang w:val="ru-RU"/>
        </w:rPr>
        <w:t>.</w:t>
      </w:r>
    </w:p>
    <w:p w14:paraId="369A4A36" w14:textId="77777777" w:rsidR="00D70708" w:rsidRPr="00FC4179" w:rsidRDefault="002D112B">
      <w:pPr>
        <w:rPr>
          <w:lang w:val="ru-RU"/>
        </w:rPr>
      </w:pPr>
      <w:r>
        <w:t>Архитектурный блок связывает ключевые темы проекта: базу данных, безопасность, workflow инцидентов, модульную систему, аудит и deployment. Общая схема позволяет раскрывать остальные разделы как частные механизмы единой системы.</w:t>
      </w:r>
    </w:p>
    <w:p w14:paraId="581DBFF9" w14:textId="77777777" w:rsidR="00D70708" w:rsidRPr="00FC4179" w:rsidRDefault="002D112B">
      <w:pPr>
        <w:rPr>
          <w:lang w:val="ru-RU"/>
        </w:rPr>
      </w:pPr>
      <w:r w:rsidRPr="00FC4179">
        <w:rPr>
          <w:lang w:val="ru-RU"/>
        </w:rPr>
        <w:t xml:space="preserve">Доменная модель </w:t>
      </w:r>
      <w:r>
        <w:t>SysAssist</w:t>
      </w:r>
      <w:r w:rsidRPr="00FC4179">
        <w:rPr>
          <w:lang w:val="ru-RU"/>
        </w:rPr>
        <w:t xml:space="preserve"> построена вокруг эксплуатационного события. </w:t>
      </w:r>
      <w:r>
        <w:t>IncidentEvent</w:t>
      </w:r>
      <w:r w:rsidRPr="00FC4179">
        <w:rPr>
          <w:lang w:val="ru-RU"/>
        </w:rPr>
        <w:t xml:space="preserve"> фиксирует факт, источник, тип, критичность, статус и связь с последующими действиями. </w:t>
      </w:r>
      <w:r>
        <w:t>EventRecommendation</w:t>
      </w:r>
      <w:r w:rsidRPr="00FC4179">
        <w:rPr>
          <w:lang w:val="ru-RU"/>
        </w:rPr>
        <w:t xml:space="preserve"> отражает результат локальной рекомендации или правила, </w:t>
      </w:r>
      <w:r>
        <w:t>ApprovalRequest</w:t>
      </w:r>
      <w:r w:rsidRPr="00FC4179">
        <w:rPr>
          <w:lang w:val="ru-RU"/>
        </w:rPr>
        <w:t xml:space="preserve"> отвечает за согласование, а </w:t>
      </w:r>
      <w:r>
        <w:t>AuditEntry</w:t>
      </w:r>
      <w:r w:rsidRPr="00FC4179">
        <w:rPr>
          <w:lang w:val="ru-RU"/>
        </w:rPr>
        <w:t xml:space="preserve"> и </w:t>
      </w:r>
      <w:r>
        <w:t>SystemLog</w:t>
      </w:r>
      <w:r w:rsidRPr="00FC4179">
        <w:rPr>
          <w:lang w:val="ru-RU"/>
        </w:rPr>
        <w:t xml:space="preserve"> сохраняют доказательную линию.</w:t>
      </w:r>
    </w:p>
    <w:p w14:paraId="085AA2CE" w14:textId="77777777" w:rsidR="00D70708" w:rsidRPr="00FC4179" w:rsidRDefault="002D112B">
      <w:pPr>
        <w:rPr>
          <w:lang w:val="ru-RU"/>
        </w:rPr>
      </w:pPr>
      <w:r w:rsidRPr="00FC4179">
        <w:rPr>
          <w:lang w:val="ru-RU"/>
        </w:rPr>
        <w:t>Архитектура проекта построена так, чтобы пользовательский интерфейс не зависел от деталей базы данных, а бизнес-сценарии не смешивались с кодом внешних интеграций. Это важно для сопровождения: если завтра меняется способ хранения или появляется новый адаптер, не должна переписываться логика жизненного цикла инцидента.</w:t>
      </w:r>
    </w:p>
    <w:p w14:paraId="1824692B" w14:textId="77777777" w:rsidR="00D70708" w:rsidRPr="00FC4179" w:rsidRDefault="002D112B">
      <w:pPr>
        <w:keepNext/>
        <w:rPr>
          <w:lang w:val="ru-RU"/>
        </w:rPr>
      </w:pPr>
      <w:r w:rsidRPr="00FC4179">
        <w:rPr>
          <w:lang w:val="ru-RU"/>
        </w:rPr>
        <w:lastRenderedPageBreak/>
        <w:t xml:space="preserve">Внутри решения выделяются несколько проектов. </w:t>
      </w:r>
      <w:r>
        <w:t>Contracts</w:t>
      </w:r>
      <w:r w:rsidRPr="00FC4179">
        <w:rPr>
          <w:lang w:val="ru-RU"/>
        </w:rPr>
        <w:t xml:space="preserve"> содержит </w:t>
      </w:r>
      <w:r>
        <w:t>DTO</w:t>
      </w:r>
      <w:r w:rsidRPr="00FC4179">
        <w:rPr>
          <w:lang w:val="ru-RU"/>
        </w:rPr>
        <w:t xml:space="preserve"> и контрактные модели, </w:t>
      </w:r>
      <w:r>
        <w:t>Domain</w:t>
      </w:r>
      <w:r w:rsidRPr="00FC4179">
        <w:rPr>
          <w:lang w:val="ru-RU"/>
        </w:rPr>
        <w:t xml:space="preserve"> хранит сущности и перечисления, </w:t>
      </w:r>
      <w:r>
        <w:t>Application</w:t>
      </w:r>
      <w:r w:rsidRPr="00FC4179">
        <w:rPr>
          <w:lang w:val="ru-RU"/>
        </w:rPr>
        <w:t xml:space="preserve"> задает интерфейсы и сценарии, </w:t>
      </w:r>
      <w:r>
        <w:t>Infrastructure</w:t>
      </w:r>
      <w:r w:rsidRPr="00FC4179">
        <w:rPr>
          <w:lang w:val="ru-RU"/>
        </w:rPr>
        <w:t xml:space="preserve"> реализует хранилище, адаптеры и </w:t>
      </w:r>
      <w:r>
        <w:t>security</w:t>
      </w:r>
      <w:r w:rsidRPr="00FC4179">
        <w:rPr>
          <w:lang w:val="ru-RU"/>
        </w:rPr>
        <w:t xml:space="preserve">-сервисы, </w:t>
      </w:r>
      <w:r>
        <w:t>Api</w:t>
      </w:r>
      <w:r w:rsidRPr="00FC4179">
        <w:rPr>
          <w:lang w:val="ru-RU"/>
        </w:rPr>
        <w:t xml:space="preserve"> публикует </w:t>
      </w:r>
      <w:r>
        <w:t>HTTP</w:t>
      </w:r>
      <w:r w:rsidRPr="00FC4179">
        <w:rPr>
          <w:lang w:val="ru-RU"/>
        </w:rPr>
        <w:t>-поверхность. Такое разделение не является формальностью, потому что именно оно позволяет тестировать сервисный слой отдельно от пользовательского интерфейса.</w:t>
      </w:r>
    </w:p>
    <w:p w14:paraId="47E3502A" w14:textId="77777777" w:rsidR="00D70708" w:rsidRDefault="002D112B">
      <w:pPr>
        <w:keepNext/>
        <w:keepLines/>
        <w:ind w:firstLine="0"/>
        <w:jc w:val="center"/>
      </w:pPr>
      <w:r>
        <w:rPr>
          <w:noProof/>
        </w:rPr>
        <w:drawing>
          <wp:inline distT="0" distB="0" distL="0" distR="0" wp14:anchorId="34D1AA39" wp14:editId="6A7C0C65">
            <wp:extent cx="4486736" cy="26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4486736" cy="2664000"/>
                    </a:xfrm>
                    <a:prstGeom prst="rect">
                      <a:avLst/>
                    </a:prstGeom>
                  </pic:spPr>
                </pic:pic>
              </a:graphicData>
            </a:graphic>
          </wp:inline>
        </w:drawing>
      </w:r>
    </w:p>
    <w:p w14:paraId="76874847" w14:textId="77777777" w:rsidR="00D70708" w:rsidRPr="005C259A" w:rsidRDefault="002D112B">
      <w:pPr>
        <w:pStyle w:val="CaptionSys"/>
        <w:keepNext w:val="0"/>
        <w:rPr>
          <w:lang w:val="ru-RU"/>
        </w:rPr>
      </w:pPr>
      <w:r w:rsidRPr="005C259A">
        <w:rPr>
          <w:lang w:val="ru-RU"/>
        </w:rPr>
        <w:t xml:space="preserve">Рисунок 1 - Архитектурная схема </w:t>
      </w:r>
      <w:r>
        <w:t>SysAssist</w:t>
      </w:r>
    </w:p>
    <w:p w14:paraId="3EECB0A6" w14:textId="77777777" w:rsidR="00D70708" w:rsidRPr="00FC4179" w:rsidRDefault="002D112B">
      <w:pPr>
        <w:rPr>
          <w:lang w:val="ru-RU"/>
        </w:rPr>
      </w:pPr>
      <w:r w:rsidRPr="00FC4179">
        <w:rPr>
          <w:lang w:val="ru-RU"/>
        </w:rPr>
        <w:t xml:space="preserve">Этот документ фиксирует архитектуру </w:t>
      </w:r>
      <w:r>
        <w:t>SysAssist</w:t>
      </w:r>
      <w:r w:rsidRPr="00FC4179">
        <w:rPr>
          <w:lang w:val="ru-RU"/>
        </w:rPr>
        <w:t xml:space="preserve"> как инженерного продукта, а не как набора несвязанных экранов и </w:t>
      </w:r>
      <w:r>
        <w:t>API</w:t>
      </w:r>
      <w:r w:rsidRPr="00FC4179">
        <w:rPr>
          <w:lang w:val="ru-RU"/>
        </w:rPr>
        <w:t xml:space="preserve">-методов. Цель раздела - показать, из каких слоёв состоит система, какие зависимости между ними допустимы, где находятся бизнес-правила, где подключается база данных, где реализованы внешние интеграции и почему такое разделение облегчает развитие проекта. Разбор построен по исходному коду и документации репозитория: </w:t>
      </w:r>
      <w:r>
        <w:t>README</w:t>
      </w:r>
      <w:r w:rsidRPr="00FC4179">
        <w:rPr>
          <w:lang w:val="ru-RU"/>
        </w:rPr>
        <w:t xml:space="preserve"> описывает </w:t>
      </w:r>
      <w:r>
        <w:t>SysAssist</w:t>
      </w:r>
      <w:r w:rsidRPr="00FC4179">
        <w:rPr>
          <w:lang w:val="ru-RU"/>
        </w:rPr>
        <w:t xml:space="preserve"> как платформу координации </w:t>
      </w:r>
      <w:r>
        <w:t>IT</w:t>
      </w:r>
      <w:r w:rsidRPr="00FC4179">
        <w:rPr>
          <w:lang w:val="ru-RU"/>
        </w:rPr>
        <w:t xml:space="preserve">-инцидентов, а файл </w:t>
      </w:r>
      <w:r>
        <w:t>docs</w:t>
      </w:r>
      <w:r w:rsidRPr="00FC4179">
        <w:rPr>
          <w:lang w:val="ru-RU"/>
        </w:rPr>
        <w:t>/</w:t>
      </w:r>
      <w:r>
        <w:t>architecture</w:t>
      </w:r>
      <w:r w:rsidRPr="00FC4179">
        <w:rPr>
          <w:lang w:val="ru-RU"/>
        </w:rPr>
        <w:t>.</w:t>
      </w:r>
      <w:r>
        <w:t>md</w:t>
      </w:r>
      <w:r w:rsidRPr="00FC4179">
        <w:rPr>
          <w:lang w:val="ru-RU"/>
        </w:rPr>
        <w:t xml:space="preserve"> прямо указывает на </w:t>
      </w:r>
      <w:r>
        <w:t>Clean</w:t>
      </w:r>
      <w:r w:rsidRPr="00FC4179">
        <w:rPr>
          <w:lang w:val="ru-RU"/>
        </w:rPr>
        <w:t xml:space="preserve"> </w:t>
      </w:r>
      <w:r>
        <w:t>Architecture</w:t>
      </w:r>
      <w:r w:rsidRPr="00FC4179">
        <w:rPr>
          <w:lang w:val="ru-RU"/>
        </w:rPr>
        <w:t xml:space="preserve"> </w:t>
      </w:r>
      <w:r>
        <w:t>layout</w:t>
      </w:r>
      <w:r w:rsidRPr="00FC4179">
        <w:rPr>
          <w:lang w:val="ru-RU"/>
        </w:rPr>
        <w:t xml:space="preserve">: </w:t>
      </w:r>
      <w:r>
        <w:t>Domain</w:t>
      </w:r>
      <w:r w:rsidRPr="00FC4179">
        <w:rPr>
          <w:lang w:val="ru-RU"/>
        </w:rPr>
        <w:t xml:space="preserve">, </w:t>
      </w:r>
      <w:r>
        <w:t>Contracts</w:t>
      </w:r>
      <w:r w:rsidRPr="00FC4179">
        <w:rPr>
          <w:lang w:val="ru-RU"/>
        </w:rPr>
        <w:t xml:space="preserve">, </w:t>
      </w:r>
      <w:r>
        <w:t>Application</w:t>
      </w:r>
      <w:r w:rsidRPr="00FC4179">
        <w:rPr>
          <w:lang w:val="ru-RU"/>
        </w:rPr>
        <w:t xml:space="preserve">, </w:t>
      </w:r>
      <w:r>
        <w:t>Infrastructure</w:t>
      </w:r>
      <w:r w:rsidRPr="00FC4179">
        <w:rPr>
          <w:lang w:val="ru-RU"/>
        </w:rPr>
        <w:t xml:space="preserve">, </w:t>
      </w:r>
      <w:r>
        <w:t>Api</w:t>
      </w:r>
      <w:r w:rsidRPr="00FC4179">
        <w:rPr>
          <w:lang w:val="ru-RU"/>
        </w:rPr>
        <w:t xml:space="preserve"> и </w:t>
      </w:r>
      <w:r>
        <w:t>Web</w:t>
      </w:r>
      <w:r w:rsidRPr="00FC4179">
        <w:rPr>
          <w:lang w:val="ru-RU"/>
        </w:rPr>
        <w:t>.</w:t>
      </w:r>
    </w:p>
    <w:p w14:paraId="194196AA" w14:textId="77777777" w:rsidR="00D70708" w:rsidRPr="00FC4179" w:rsidRDefault="002D112B">
      <w:pPr>
        <w:rPr>
          <w:lang w:val="ru-RU"/>
        </w:rPr>
      </w:pPr>
      <w:r>
        <w:t>Архитектурный блок связывает ключевые темы проекта: базу данных, безопасность, workflow инцидентов, модульную систему, аудит и deployment. Общая схема позволяет раскрывать остальные разделы как частные механизмы единой системы.</w:t>
      </w:r>
    </w:p>
    <w:p w14:paraId="043DC0BE" w14:textId="77777777" w:rsidR="00D70708" w:rsidRPr="00FC4179" w:rsidRDefault="002D112B">
      <w:pPr>
        <w:rPr>
          <w:lang w:val="ru-RU"/>
        </w:rPr>
      </w:pPr>
      <w:r>
        <w:t>SysAssist</w:t>
      </w:r>
      <w:r w:rsidRPr="00FC4179">
        <w:rPr>
          <w:lang w:val="ru-RU"/>
        </w:rPr>
        <w:t xml:space="preserve"> является координационным слоем для </w:t>
      </w:r>
      <w:r>
        <w:t>IT</w:t>
      </w:r>
      <w:r w:rsidRPr="00FC4179">
        <w:rPr>
          <w:lang w:val="ru-RU"/>
        </w:rPr>
        <w:t>-</w:t>
      </w:r>
      <w:r>
        <w:t>operations</w:t>
      </w:r>
      <w:r w:rsidRPr="00FC4179">
        <w:rPr>
          <w:lang w:val="ru-RU"/>
        </w:rPr>
        <w:t xml:space="preserve">. Он не заменяет </w:t>
      </w:r>
      <w:r>
        <w:t>Zabbix</w:t>
      </w:r>
      <w:r w:rsidRPr="00FC4179">
        <w:rPr>
          <w:lang w:val="ru-RU"/>
        </w:rPr>
        <w:t xml:space="preserve">, </w:t>
      </w:r>
      <w:r>
        <w:t>Grafana</w:t>
      </w:r>
      <w:r w:rsidRPr="00FC4179">
        <w:rPr>
          <w:lang w:val="ru-RU"/>
        </w:rPr>
        <w:t xml:space="preserve">, </w:t>
      </w:r>
      <w:r>
        <w:t>Prometheus</w:t>
      </w:r>
      <w:r w:rsidRPr="00FC4179">
        <w:rPr>
          <w:lang w:val="ru-RU"/>
        </w:rPr>
        <w:t xml:space="preserve"> </w:t>
      </w:r>
      <w:r>
        <w:t>Alertmanager</w:t>
      </w:r>
      <w:r w:rsidRPr="00FC4179">
        <w:rPr>
          <w:lang w:val="ru-RU"/>
        </w:rPr>
        <w:t xml:space="preserve">, </w:t>
      </w:r>
      <w:r>
        <w:t>Docker</w:t>
      </w:r>
      <w:r w:rsidRPr="00FC4179">
        <w:rPr>
          <w:lang w:val="ru-RU"/>
        </w:rPr>
        <w:t xml:space="preserve">, </w:t>
      </w:r>
      <w:r>
        <w:t>Redis</w:t>
      </w:r>
      <w:r w:rsidRPr="00FC4179">
        <w:rPr>
          <w:lang w:val="ru-RU"/>
        </w:rPr>
        <w:t xml:space="preserve">, </w:t>
      </w:r>
      <w:r>
        <w:t>PostgreSQL</w:t>
      </w:r>
      <w:r w:rsidRPr="00FC4179">
        <w:rPr>
          <w:lang w:val="ru-RU"/>
        </w:rPr>
        <w:t xml:space="preserve"> или </w:t>
      </w:r>
      <w:r>
        <w:t>Telegram</w:t>
      </w:r>
      <w:r w:rsidRPr="00FC4179">
        <w:rPr>
          <w:lang w:val="ru-RU"/>
        </w:rPr>
        <w:t xml:space="preserve">, а связывает их в единый эксплуатационный контур. Система принимает события, нормализует их в инциденты, подбирает рекомендации, проверяет риск действия, отправляет опасные операции на согласование, сохраняет доказательную базу и формирует </w:t>
      </w:r>
      <w:r>
        <w:t>support</w:t>
      </w:r>
      <w:r w:rsidRPr="00FC4179">
        <w:rPr>
          <w:lang w:val="ru-RU"/>
        </w:rPr>
        <w:t xml:space="preserve"> </w:t>
      </w:r>
      <w:r>
        <w:t>bundle</w:t>
      </w:r>
      <w:r w:rsidRPr="00FC4179">
        <w:rPr>
          <w:lang w:val="ru-RU"/>
        </w:rPr>
        <w:t>.</w:t>
      </w:r>
    </w:p>
    <w:p w14:paraId="5017E95A" w14:textId="77777777" w:rsidR="00D70708" w:rsidRPr="00FC4179" w:rsidRDefault="002D112B">
      <w:pPr>
        <w:rPr>
          <w:lang w:val="ru-RU"/>
        </w:rPr>
      </w:pPr>
      <w:r w:rsidRPr="00FC4179">
        <w:rPr>
          <w:lang w:val="ru-RU"/>
        </w:rPr>
        <w:t xml:space="preserve">С точки зрения архитектуры это означает, что приложение должно быть расширяемым. Внешние инструменты могут меняться, но внутренний жизненный цикл инцидента должен оставаться стабильным. Поэтому архитектура </w:t>
      </w:r>
      <w:r>
        <w:t>SysAssist</w:t>
      </w:r>
      <w:r w:rsidRPr="00FC4179">
        <w:rPr>
          <w:lang w:val="ru-RU"/>
        </w:rPr>
        <w:t xml:space="preserve"> разделяет ядро продукта и внешние детали. Ядро описывает события, роли, согласования, модули, действия и аудит. Внешние </w:t>
      </w:r>
      <w:r w:rsidRPr="00FC4179">
        <w:rPr>
          <w:lang w:val="ru-RU"/>
        </w:rPr>
        <w:lastRenderedPageBreak/>
        <w:t xml:space="preserve">детали отвечают за </w:t>
      </w:r>
      <w:r>
        <w:t>CockroachDB</w:t>
      </w:r>
      <w:r w:rsidRPr="00FC4179">
        <w:rPr>
          <w:lang w:val="ru-RU"/>
        </w:rPr>
        <w:t xml:space="preserve">, </w:t>
      </w:r>
      <w:r>
        <w:t>HTTP</w:t>
      </w:r>
      <w:r w:rsidRPr="00FC4179">
        <w:rPr>
          <w:lang w:val="ru-RU"/>
        </w:rPr>
        <w:t xml:space="preserve">-клиенты, интеграционные адаптеры, </w:t>
      </w:r>
      <w:r>
        <w:t>JWT</w:t>
      </w:r>
      <w:r w:rsidRPr="00FC4179">
        <w:rPr>
          <w:lang w:val="ru-RU"/>
        </w:rPr>
        <w:t xml:space="preserve">, лицензирование и </w:t>
      </w:r>
      <w:r>
        <w:t>frontend</w:t>
      </w:r>
      <w:r w:rsidRPr="00FC4179">
        <w:rPr>
          <w:lang w:val="ru-RU"/>
        </w:rPr>
        <w:t>.</w:t>
      </w:r>
    </w:p>
    <w:p w14:paraId="4060019B" w14:textId="77777777" w:rsidR="00D70708" w:rsidRPr="00FC4179" w:rsidRDefault="002D112B">
      <w:pPr>
        <w:rPr>
          <w:lang w:val="ru-RU"/>
        </w:rPr>
      </w:pPr>
      <w:r w:rsidRPr="00FC4179">
        <w:rPr>
          <w:lang w:val="ru-RU"/>
        </w:rPr>
        <w:t xml:space="preserve">На рисунке показан главный принцип: внешние слои обращаются к внутренним, но внутренние слои не должны знать о конкретном способе запуска, базе данных или внешнем сервисе. Такой подход соответствует практическому смыслу </w:t>
      </w:r>
      <w:r>
        <w:t>Clean</w:t>
      </w:r>
      <w:r w:rsidRPr="00FC4179">
        <w:rPr>
          <w:lang w:val="ru-RU"/>
        </w:rPr>
        <w:t xml:space="preserve"> </w:t>
      </w:r>
      <w:r>
        <w:t>Architecture</w:t>
      </w:r>
      <w:r w:rsidRPr="00FC4179">
        <w:rPr>
          <w:lang w:val="ru-RU"/>
        </w:rPr>
        <w:t xml:space="preserve">: независимое ядро системы и заменяемые инфраструктурные детали. </w:t>
      </w:r>
      <w:r>
        <w:t>Microsoft</w:t>
      </w:r>
      <w:r w:rsidRPr="00FC4179">
        <w:rPr>
          <w:lang w:val="ru-RU"/>
        </w:rPr>
        <w:t xml:space="preserve"> в документации по </w:t>
      </w:r>
      <w:r>
        <w:t>common</w:t>
      </w:r>
      <w:r w:rsidRPr="00FC4179">
        <w:rPr>
          <w:lang w:val="ru-RU"/>
        </w:rPr>
        <w:t xml:space="preserve"> </w:t>
      </w:r>
      <w:r>
        <w:t>web</w:t>
      </w:r>
      <w:r w:rsidRPr="00FC4179">
        <w:rPr>
          <w:lang w:val="ru-RU"/>
        </w:rPr>
        <w:t xml:space="preserve"> </w:t>
      </w:r>
      <w:r>
        <w:t>application</w:t>
      </w:r>
      <w:r w:rsidRPr="00FC4179">
        <w:rPr>
          <w:lang w:val="ru-RU"/>
        </w:rPr>
        <w:t xml:space="preserve"> </w:t>
      </w:r>
      <w:r>
        <w:t>architectures</w:t>
      </w:r>
      <w:r w:rsidRPr="00FC4179">
        <w:rPr>
          <w:lang w:val="ru-RU"/>
        </w:rPr>
        <w:t xml:space="preserve"> также рассматривает разделение ответственности между слоями как способ снизить связанность и упростить тестирование приложения.</w:t>
      </w:r>
    </w:p>
    <w:p w14:paraId="3E2A5DF7" w14:textId="77777777" w:rsidR="00D70708" w:rsidRDefault="002D112B">
      <w:pPr>
        <w:pStyle w:val="CaptionSys"/>
      </w:pPr>
      <w:r>
        <w:t>Таблица 5 - Состав основных проектов решения</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1B6C7A22" w14:textId="77777777">
        <w:trPr>
          <w:cantSplit/>
          <w:trHeight w:val="454"/>
          <w:jc w:val="center"/>
        </w:trPr>
        <w:tc>
          <w:tcPr>
            <w:tcW w:w="2551" w:type="dxa"/>
            <w:shd w:val="clear" w:color="auto" w:fill="F2F2F2"/>
            <w:vAlign w:val="center"/>
          </w:tcPr>
          <w:p w14:paraId="7A63B195" w14:textId="77777777" w:rsidR="00D70708" w:rsidRDefault="002D112B">
            <w:pPr>
              <w:keepLines/>
              <w:ind w:firstLine="0"/>
              <w:jc w:val="center"/>
            </w:pPr>
            <w:r>
              <w:rPr>
                <w:b/>
                <w:sz w:val="22"/>
              </w:rPr>
              <w:t>Проект</w:t>
            </w:r>
          </w:p>
        </w:tc>
        <w:tc>
          <w:tcPr>
            <w:tcW w:w="3402" w:type="dxa"/>
            <w:shd w:val="clear" w:color="auto" w:fill="F2F2F2"/>
            <w:vAlign w:val="center"/>
          </w:tcPr>
          <w:p w14:paraId="5DA08DB3" w14:textId="77777777" w:rsidR="00D70708" w:rsidRDefault="002D112B">
            <w:pPr>
              <w:keepLines/>
              <w:ind w:firstLine="0"/>
              <w:jc w:val="center"/>
            </w:pPr>
            <w:r>
              <w:rPr>
                <w:b/>
                <w:sz w:val="22"/>
              </w:rPr>
              <w:t>Назначение</w:t>
            </w:r>
          </w:p>
        </w:tc>
        <w:tc>
          <w:tcPr>
            <w:tcW w:w="3685" w:type="dxa"/>
            <w:shd w:val="clear" w:color="auto" w:fill="F2F2F2"/>
            <w:vAlign w:val="center"/>
          </w:tcPr>
          <w:p w14:paraId="7368ED82" w14:textId="77777777" w:rsidR="00D70708" w:rsidRDefault="002D112B">
            <w:pPr>
              <w:keepLines/>
              <w:ind w:firstLine="0"/>
              <w:jc w:val="center"/>
            </w:pPr>
            <w:r>
              <w:rPr>
                <w:b/>
                <w:sz w:val="22"/>
              </w:rPr>
              <w:t>Пример ответственности</w:t>
            </w:r>
          </w:p>
        </w:tc>
      </w:tr>
      <w:tr w:rsidR="00D70708" w14:paraId="31EA73FC" w14:textId="77777777">
        <w:trPr>
          <w:cantSplit/>
          <w:trHeight w:val="454"/>
          <w:jc w:val="center"/>
        </w:trPr>
        <w:tc>
          <w:tcPr>
            <w:tcW w:w="2551" w:type="dxa"/>
            <w:vAlign w:val="center"/>
          </w:tcPr>
          <w:p w14:paraId="2B961F07" w14:textId="77777777" w:rsidR="00D70708" w:rsidRDefault="002D112B">
            <w:pPr>
              <w:keepLines/>
              <w:ind w:firstLine="0"/>
              <w:jc w:val="center"/>
            </w:pPr>
            <w:r>
              <w:rPr>
                <w:sz w:val="22"/>
              </w:rPr>
              <w:t>SysAssist.Contracts</w:t>
            </w:r>
          </w:p>
        </w:tc>
        <w:tc>
          <w:tcPr>
            <w:tcW w:w="3402" w:type="dxa"/>
            <w:vAlign w:val="center"/>
          </w:tcPr>
          <w:p w14:paraId="39311D9E" w14:textId="77777777" w:rsidR="00D70708" w:rsidRPr="00FC4179" w:rsidRDefault="002D112B">
            <w:pPr>
              <w:keepLines/>
              <w:ind w:firstLine="0"/>
              <w:jc w:val="left"/>
              <w:rPr>
                <w:lang w:val="ru-RU"/>
              </w:rPr>
            </w:pPr>
            <w:r w:rsidRPr="00FC4179">
              <w:rPr>
                <w:sz w:val="22"/>
                <w:lang w:val="ru-RU"/>
              </w:rPr>
              <w:t xml:space="preserve">Общие </w:t>
            </w:r>
            <w:r>
              <w:rPr>
                <w:sz w:val="22"/>
              </w:rPr>
              <w:t>DTO</w:t>
            </w:r>
            <w:r w:rsidRPr="00FC4179">
              <w:rPr>
                <w:sz w:val="22"/>
                <w:lang w:val="ru-RU"/>
              </w:rPr>
              <w:t xml:space="preserve"> и контрактные модели</w:t>
            </w:r>
          </w:p>
        </w:tc>
        <w:tc>
          <w:tcPr>
            <w:tcW w:w="3685" w:type="dxa"/>
            <w:vAlign w:val="center"/>
          </w:tcPr>
          <w:p w14:paraId="2C4A1A94" w14:textId="77777777" w:rsidR="00D70708" w:rsidRDefault="002D112B">
            <w:pPr>
              <w:keepLines/>
              <w:ind w:firstLine="0"/>
              <w:jc w:val="left"/>
            </w:pPr>
            <w:r>
              <w:rPr>
                <w:sz w:val="22"/>
              </w:rPr>
              <w:t>Запросы и ответы API</w:t>
            </w:r>
          </w:p>
        </w:tc>
      </w:tr>
      <w:tr w:rsidR="00D70708" w14:paraId="4F6FDA91" w14:textId="77777777">
        <w:trPr>
          <w:cantSplit/>
          <w:trHeight w:val="454"/>
          <w:jc w:val="center"/>
        </w:trPr>
        <w:tc>
          <w:tcPr>
            <w:tcW w:w="2551" w:type="dxa"/>
            <w:vAlign w:val="center"/>
          </w:tcPr>
          <w:p w14:paraId="0A706AAF" w14:textId="77777777" w:rsidR="00D70708" w:rsidRDefault="002D112B">
            <w:pPr>
              <w:keepLines/>
              <w:ind w:firstLine="0"/>
              <w:jc w:val="center"/>
            </w:pPr>
            <w:r>
              <w:rPr>
                <w:sz w:val="22"/>
              </w:rPr>
              <w:t>SysAssist.Domain</w:t>
            </w:r>
          </w:p>
        </w:tc>
        <w:tc>
          <w:tcPr>
            <w:tcW w:w="3402" w:type="dxa"/>
            <w:vAlign w:val="center"/>
          </w:tcPr>
          <w:p w14:paraId="15B970C7" w14:textId="77777777" w:rsidR="00D70708" w:rsidRDefault="002D112B">
            <w:pPr>
              <w:keepLines/>
              <w:ind w:firstLine="0"/>
              <w:jc w:val="left"/>
            </w:pPr>
            <w:r>
              <w:rPr>
                <w:sz w:val="22"/>
              </w:rPr>
              <w:t>Предметные сущности и перечисления</w:t>
            </w:r>
          </w:p>
        </w:tc>
        <w:tc>
          <w:tcPr>
            <w:tcW w:w="3685" w:type="dxa"/>
            <w:vAlign w:val="center"/>
          </w:tcPr>
          <w:p w14:paraId="0628346D" w14:textId="77777777" w:rsidR="00D70708" w:rsidRDefault="002D112B">
            <w:pPr>
              <w:keepLines/>
              <w:ind w:firstLine="0"/>
              <w:jc w:val="left"/>
            </w:pPr>
            <w:r>
              <w:rPr>
                <w:sz w:val="22"/>
              </w:rPr>
              <w:t>IncidentEvent, ApprovalRequest, AuditEntry</w:t>
            </w:r>
          </w:p>
        </w:tc>
      </w:tr>
      <w:tr w:rsidR="00D70708" w14:paraId="11C7B412" w14:textId="77777777">
        <w:trPr>
          <w:cantSplit/>
          <w:trHeight w:val="454"/>
          <w:jc w:val="center"/>
        </w:trPr>
        <w:tc>
          <w:tcPr>
            <w:tcW w:w="2551" w:type="dxa"/>
            <w:vAlign w:val="center"/>
          </w:tcPr>
          <w:p w14:paraId="1120C385" w14:textId="77777777" w:rsidR="00D70708" w:rsidRDefault="002D112B">
            <w:pPr>
              <w:keepLines/>
              <w:ind w:firstLine="0"/>
              <w:jc w:val="center"/>
            </w:pPr>
            <w:r>
              <w:rPr>
                <w:sz w:val="22"/>
              </w:rPr>
              <w:t>SysAssist.Application</w:t>
            </w:r>
          </w:p>
        </w:tc>
        <w:tc>
          <w:tcPr>
            <w:tcW w:w="3402" w:type="dxa"/>
            <w:vAlign w:val="center"/>
          </w:tcPr>
          <w:p w14:paraId="30F98CCD" w14:textId="77777777" w:rsidR="00D70708" w:rsidRDefault="002D112B">
            <w:pPr>
              <w:keepLines/>
              <w:ind w:firstLine="0"/>
              <w:jc w:val="left"/>
            </w:pPr>
            <w:r>
              <w:rPr>
                <w:sz w:val="22"/>
              </w:rPr>
              <w:t>Интерфейсы и сценарии работы</w:t>
            </w:r>
          </w:p>
        </w:tc>
        <w:tc>
          <w:tcPr>
            <w:tcW w:w="3685" w:type="dxa"/>
            <w:vAlign w:val="center"/>
          </w:tcPr>
          <w:p w14:paraId="709B52E3" w14:textId="77777777" w:rsidR="00D70708" w:rsidRDefault="002D112B">
            <w:pPr>
              <w:keepLines/>
              <w:ind w:firstLine="0"/>
              <w:jc w:val="left"/>
            </w:pPr>
            <w:r>
              <w:rPr>
                <w:sz w:val="22"/>
              </w:rPr>
              <w:t>IIntegrationAdapter, IAuthService, IClock</w:t>
            </w:r>
          </w:p>
        </w:tc>
      </w:tr>
      <w:tr w:rsidR="00D70708" w14:paraId="0A702D63" w14:textId="77777777">
        <w:trPr>
          <w:cantSplit/>
          <w:trHeight w:val="454"/>
          <w:jc w:val="center"/>
        </w:trPr>
        <w:tc>
          <w:tcPr>
            <w:tcW w:w="2551" w:type="dxa"/>
            <w:vAlign w:val="center"/>
          </w:tcPr>
          <w:p w14:paraId="3553D5B4" w14:textId="77777777" w:rsidR="00D70708" w:rsidRDefault="002D112B">
            <w:pPr>
              <w:keepLines/>
              <w:ind w:firstLine="0"/>
              <w:jc w:val="center"/>
            </w:pPr>
            <w:r>
              <w:rPr>
                <w:sz w:val="22"/>
              </w:rPr>
              <w:t>SysAssist.Infrastructure</w:t>
            </w:r>
          </w:p>
        </w:tc>
        <w:tc>
          <w:tcPr>
            <w:tcW w:w="3402" w:type="dxa"/>
            <w:vAlign w:val="center"/>
          </w:tcPr>
          <w:p w14:paraId="6C3A38F3" w14:textId="77777777" w:rsidR="00D70708" w:rsidRDefault="002D112B">
            <w:pPr>
              <w:keepLines/>
              <w:ind w:firstLine="0"/>
              <w:jc w:val="left"/>
            </w:pPr>
            <w:r>
              <w:rPr>
                <w:sz w:val="22"/>
              </w:rPr>
              <w:t>Реализация внешних деталей</w:t>
            </w:r>
          </w:p>
        </w:tc>
        <w:tc>
          <w:tcPr>
            <w:tcW w:w="3685" w:type="dxa"/>
            <w:vAlign w:val="center"/>
          </w:tcPr>
          <w:p w14:paraId="10A7A4F6" w14:textId="77777777" w:rsidR="00D70708" w:rsidRDefault="002D112B">
            <w:pPr>
              <w:keepLines/>
              <w:ind w:firstLine="0"/>
              <w:jc w:val="left"/>
            </w:pPr>
            <w:r>
              <w:rPr>
                <w:sz w:val="22"/>
              </w:rPr>
              <w:t>EF Core, CockroachDB, adapters, license, secrets</w:t>
            </w:r>
          </w:p>
        </w:tc>
      </w:tr>
      <w:tr w:rsidR="00D70708" w14:paraId="7F55331B" w14:textId="77777777">
        <w:trPr>
          <w:cantSplit/>
          <w:trHeight w:val="454"/>
          <w:jc w:val="center"/>
        </w:trPr>
        <w:tc>
          <w:tcPr>
            <w:tcW w:w="2551" w:type="dxa"/>
            <w:vAlign w:val="center"/>
          </w:tcPr>
          <w:p w14:paraId="0C89F567" w14:textId="77777777" w:rsidR="00D70708" w:rsidRDefault="002D112B">
            <w:pPr>
              <w:keepLines/>
              <w:ind w:firstLine="0"/>
              <w:jc w:val="center"/>
            </w:pPr>
            <w:r>
              <w:rPr>
                <w:sz w:val="22"/>
              </w:rPr>
              <w:t>SysAssist.Api</w:t>
            </w:r>
          </w:p>
        </w:tc>
        <w:tc>
          <w:tcPr>
            <w:tcW w:w="3402" w:type="dxa"/>
            <w:vAlign w:val="center"/>
          </w:tcPr>
          <w:p w14:paraId="23981A01" w14:textId="77777777" w:rsidR="00D70708" w:rsidRDefault="002D112B">
            <w:pPr>
              <w:keepLines/>
              <w:ind w:firstLine="0"/>
              <w:jc w:val="left"/>
            </w:pPr>
            <w:r>
              <w:rPr>
                <w:sz w:val="22"/>
              </w:rPr>
              <w:t>HTTP-слой и composition root</w:t>
            </w:r>
          </w:p>
        </w:tc>
        <w:tc>
          <w:tcPr>
            <w:tcW w:w="3685" w:type="dxa"/>
            <w:vAlign w:val="center"/>
          </w:tcPr>
          <w:p w14:paraId="1D2A6AF0" w14:textId="77777777" w:rsidR="00D70708" w:rsidRDefault="002D112B">
            <w:pPr>
              <w:keepLines/>
              <w:ind w:firstLine="0"/>
              <w:jc w:val="left"/>
            </w:pPr>
            <w:r>
              <w:rPr>
                <w:sz w:val="22"/>
              </w:rPr>
              <w:t>Minimal API, auth, endpoints, middleware</w:t>
            </w:r>
          </w:p>
        </w:tc>
      </w:tr>
      <w:tr w:rsidR="00D70708" w14:paraId="6E1E9C39" w14:textId="77777777">
        <w:trPr>
          <w:cantSplit/>
          <w:trHeight w:val="454"/>
          <w:jc w:val="center"/>
        </w:trPr>
        <w:tc>
          <w:tcPr>
            <w:tcW w:w="2551" w:type="dxa"/>
            <w:vAlign w:val="center"/>
          </w:tcPr>
          <w:p w14:paraId="02967C50" w14:textId="77777777" w:rsidR="00D70708" w:rsidRDefault="002D112B">
            <w:pPr>
              <w:keepLines/>
              <w:ind w:firstLine="0"/>
              <w:jc w:val="center"/>
            </w:pPr>
            <w:r>
              <w:rPr>
                <w:sz w:val="22"/>
              </w:rPr>
              <w:t>SysAssist.Web</w:t>
            </w:r>
          </w:p>
        </w:tc>
        <w:tc>
          <w:tcPr>
            <w:tcW w:w="3402" w:type="dxa"/>
            <w:vAlign w:val="center"/>
          </w:tcPr>
          <w:p w14:paraId="622BB2F2" w14:textId="77777777" w:rsidR="00D70708" w:rsidRDefault="002D112B">
            <w:pPr>
              <w:keepLines/>
              <w:ind w:firstLine="0"/>
              <w:jc w:val="left"/>
            </w:pPr>
            <w:r>
              <w:rPr>
                <w:sz w:val="22"/>
              </w:rPr>
              <w:t>Операторский интерфейс</w:t>
            </w:r>
          </w:p>
        </w:tc>
        <w:tc>
          <w:tcPr>
            <w:tcW w:w="3685" w:type="dxa"/>
            <w:vAlign w:val="center"/>
          </w:tcPr>
          <w:p w14:paraId="417CDC5C" w14:textId="77777777" w:rsidR="00D70708" w:rsidRDefault="002D112B">
            <w:pPr>
              <w:keepLines/>
              <w:ind w:firstLine="0"/>
              <w:jc w:val="left"/>
            </w:pPr>
            <w:r>
              <w:rPr>
                <w:sz w:val="22"/>
              </w:rPr>
              <w:t>Dashboard, modules, approvals, diagnostics</w:t>
            </w:r>
          </w:p>
        </w:tc>
      </w:tr>
    </w:tbl>
    <w:p w14:paraId="275C18A4" w14:textId="77777777" w:rsidR="00D70708" w:rsidRDefault="00D70708"/>
    <w:p w14:paraId="132A0EA4" w14:textId="77777777" w:rsidR="00D70708" w:rsidRPr="00FC4179" w:rsidRDefault="002D112B">
      <w:pPr>
        <w:rPr>
          <w:lang w:val="ru-RU"/>
        </w:rPr>
      </w:pPr>
      <w:r w:rsidRPr="00FC4179">
        <w:rPr>
          <w:lang w:val="ru-RU"/>
        </w:rPr>
        <w:t xml:space="preserve">Такое проектирование соответствует логике </w:t>
      </w:r>
      <w:r>
        <w:t>IT</w:t>
      </w:r>
      <w:r w:rsidRPr="00FC4179">
        <w:rPr>
          <w:lang w:val="ru-RU"/>
        </w:rPr>
        <w:t>-</w:t>
      </w:r>
      <w:r>
        <w:t>operations</w:t>
      </w:r>
      <w:r w:rsidRPr="00FC4179">
        <w:rPr>
          <w:lang w:val="ru-RU"/>
        </w:rPr>
        <w:t xml:space="preserve">: событие не должно исчезать после первичной реакции. Даже если действие было отклонено, симулировано или заблокировано, запись остается в системе и может быть проверена позднее. Это отличает </w:t>
      </w:r>
      <w:r>
        <w:t>SysAssist</w:t>
      </w:r>
      <w:r w:rsidRPr="00FC4179">
        <w:rPr>
          <w:lang w:val="ru-RU"/>
        </w:rPr>
        <w:t xml:space="preserve"> от простой панели кнопок, где результат операции часто остается только в интерфейсе пользователя.</w:t>
      </w:r>
    </w:p>
    <w:p w14:paraId="4F8072DB" w14:textId="77777777" w:rsidR="00D70708" w:rsidRPr="00FC4179" w:rsidRDefault="002D112B">
      <w:pPr>
        <w:rPr>
          <w:lang w:val="ru-RU"/>
        </w:rPr>
      </w:pPr>
      <w:r w:rsidRPr="00FC4179">
        <w:rPr>
          <w:lang w:val="ru-RU"/>
        </w:rPr>
        <w:t xml:space="preserve">Контракты между </w:t>
      </w:r>
      <w:r>
        <w:t>API</w:t>
      </w:r>
      <w:r w:rsidRPr="00FC4179">
        <w:rPr>
          <w:lang w:val="ru-RU"/>
        </w:rPr>
        <w:t xml:space="preserve"> и клиентом отделяют публичную модель от внутренней структуры базы. Например, </w:t>
      </w:r>
      <w:r>
        <w:t>DTO</w:t>
      </w:r>
      <w:r w:rsidRPr="00FC4179">
        <w:rPr>
          <w:lang w:val="ru-RU"/>
        </w:rPr>
        <w:t xml:space="preserve"> может содержать маску секрета и признак </w:t>
      </w:r>
      <w:r>
        <w:t>hasValue</w:t>
      </w:r>
      <w:r w:rsidRPr="00FC4179">
        <w:rPr>
          <w:lang w:val="ru-RU"/>
        </w:rPr>
        <w:t xml:space="preserve">, но не само значение секрета. Аналогично пользовательские </w:t>
      </w:r>
      <w:r>
        <w:t>DTO</w:t>
      </w:r>
      <w:r w:rsidRPr="00FC4179">
        <w:rPr>
          <w:lang w:val="ru-RU"/>
        </w:rPr>
        <w:t xml:space="preserve"> не должны возвращать </w:t>
      </w:r>
      <w:r>
        <w:t>password</w:t>
      </w:r>
      <w:r w:rsidRPr="00FC4179">
        <w:rPr>
          <w:lang w:val="ru-RU"/>
        </w:rPr>
        <w:t xml:space="preserve"> </w:t>
      </w:r>
      <w:r>
        <w:t>hash</w:t>
      </w:r>
      <w:r w:rsidRPr="00FC4179">
        <w:rPr>
          <w:lang w:val="ru-RU"/>
        </w:rPr>
        <w:t>. Это архитектурное решение прямо связано с безопасностью.</w:t>
      </w:r>
    </w:p>
    <w:p w14:paraId="0DC32E21" w14:textId="77777777" w:rsidR="00D70708" w:rsidRPr="00FC4179" w:rsidRDefault="002D112B">
      <w:pPr>
        <w:rPr>
          <w:lang w:val="ru-RU"/>
        </w:rPr>
      </w:pPr>
      <w:r w:rsidRPr="00FC4179">
        <w:rPr>
          <w:lang w:val="ru-RU"/>
        </w:rPr>
        <w:t>Жизненный цикл события можно представить как цепочку переходов: прием, нормализация, сохранение, анализ, проверка действия, оценка риска, согласование, выполнение или симуляция, аудит. Если на любом этапе не хватает данных или нарушается ограничение безопасности, система должна остановить автоматическое выполнение и оставить диагностируемый статус.</w:t>
      </w:r>
    </w:p>
    <w:p w14:paraId="13CD510D" w14:textId="77777777" w:rsidR="00D70708" w:rsidRPr="00FC4179" w:rsidRDefault="002D112B">
      <w:pPr>
        <w:rPr>
          <w:lang w:val="ru-RU"/>
        </w:rPr>
      </w:pPr>
      <w:r w:rsidRPr="00FC4179">
        <w:rPr>
          <w:lang w:val="ru-RU"/>
        </w:rPr>
        <w:t xml:space="preserve">Одна из заметных особенностей проекта - наличие статусов и перечислений. </w:t>
      </w:r>
      <w:r>
        <w:t xml:space="preserve">EventSeverity, EventStatus, RiskLevel, ApprovalStatus, HealthStatus </w:t>
      </w:r>
      <w:r>
        <w:lastRenderedPageBreak/>
        <w:t xml:space="preserve">и ModuleType не являются декоративными. </w:t>
      </w:r>
      <w:r w:rsidRPr="00FC4179">
        <w:rPr>
          <w:lang w:val="ru-RU"/>
        </w:rPr>
        <w:t xml:space="preserve">По ним строятся фильтры, </w:t>
      </w:r>
      <w:r>
        <w:t>UI</w:t>
      </w:r>
      <w:r w:rsidRPr="00FC4179">
        <w:rPr>
          <w:lang w:val="ru-RU"/>
        </w:rPr>
        <w:t>-индикация, тесты и правила обработки.</w:t>
      </w:r>
    </w:p>
    <w:p w14:paraId="46AB27E1" w14:textId="77777777" w:rsidR="00D70708" w:rsidRPr="00FC4179" w:rsidRDefault="002D112B">
      <w:pPr>
        <w:rPr>
          <w:lang w:val="ru-RU"/>
        </w:rPr>
      </w:pPr>
      <w:r w:rsidRPr="00FC4179">
        <w:rPr>
          <w:lang w:val="ru-RU"/>
        </w:rPr>
        <w:t xml:space="preserve">База данных </w:t>
      </w:r>
      <w:r>
        <w:t>SysAssist</w:t>
      </w:r>
      <w:r w:rsidRPr="00FC4179">
        <w:rPr>
          <w:lang w:val="ru-RU"/>
        </w:rPr>
        <w:t xml:space="preserve"> реализована через </w:t>
      </w:r>
      <w:r>
        <w:t>EF</w:t>
      </w:r>
      <w:r w:rsidRPr="00FC4179">
        <w:rPr>
          <w:lang w:val="ru-RU"/>
        </w:rPr>
        <w:t xml:space="preserve"> </w:t>
      </w:r>
      <w:r>
        <w:t>Core</w:t>
      </w:r>
      <w:r w:rsidRPr="00FC4179">
        <w:rPr>
          <w:lang w:val="ru-RU"/>
        </w:rPr>
        <w:t xml:space="preserve"> и </w:t>
      </w:r>
      <w:r>
        <w:t>CockroachDB</w:t>
      </w:r>
      <w:r w:rsidRPr="00FC4179">
        <w:rPr>
          <w:lang w:val="ru-RU"/>
        </w:rPr>
        <w:t xml:space="preserve">. </w:t>
      </w:r>
      <w:r>
        <w:t>CockroachDB</w:t>
      </w:r>
      <w:r w:rsidRPr="00FC4179">
        <w:rPr>
          <w:lang w:val="ru-RU"/>
        </w:rPr>
        <w:t xml:space="preserve"> используется как основное </w:t>
      </w:r>
      <w:r>
        <w:t>SQL</w:t>
      </w:r>
      <w:r w:rsidRPr="00FC4179">
        <w:rPr>
          <w:lang w:val="ru-RU"/>
        </w:rPr>
        <w:t xml:space="preserve">-хранилище, доступное приложению через </w:t>
      </w:r>
      <w:r>
        <w:t>PostgreSQL</w:t>
      </w:r>
      <w:r w:rsidRPr="00FC4179">
        <w:rPr>
          <w:lang w:val="ru-RU"/>
        </w:rPr>
        <w:t>-</w:t>
      </w:r>
      <w:r>
        <w:t>compatible</w:t>
      </w:r>
      <w:r w:rsidRPr="00FC4179">
        <w:rPr>
          <w:lang w:val="ru-RU"/>
        </w:rPr>
        <w:t xml:space="preserve"> </w:t>
      </w:r>
      <w:r>
        <w:t>wire</w:t>
      </w:r>
      <w:r w:rsidRPr="00FC4179">
        <w:rPr>
          <w:lang w:val="ru-RU"/>
        </w:rPr>
        <w:t xml:space="preserve"> </w:t>
      </w:r>
      <w:r>
        <w:t>protocol</w:t>
      </w:r>
      <w:r w:rsidRPr="00FC4179">
        <w:rPr>
          <w:lang w:val="ru-RU"/>
        </w:rPr>
        <w:t>. Для проекта это означает, что данные не хранятся в случайных файлах интерфейса, а размещаются в структурированной модели с сущностями, связями и индексами.</w:t>
      </w:r>
    </w:p>
    <w:p w14:paraId="2F25B982" w14:textId="77777777" w:rsidR="00D70708" w:rsidRPr="00FC4179" w:rsidRDefault="002D112B">
      <w:pPr>
        <w:rPr>
          <w:lang w:val="ru-RU"/>
        </w:rPr>
      </w:pPr>
      <w:r>
        <w:t>SysAssistDbContext</w:t>
      </w:r>
      <w:r w:rsidRPr="00FC4179">
        <w:rPr>
          <w:lang w:val="ru-RU"/>
        </w:rPr>
        <w:t xml:space="preserve"> содержит </w:t>
      </w:r>
      <w:r>
        <w:t>DbSet</w:t>
      </w:r>
      <w:r w:rsidRPr="00FC4179">
        <w:rPr>
          <w:lang w:val="ru-RU"/>
        </w:rPr>
        <w:t xml:space="preserve"> для пользователей, ролей, модулей, настроек, </w:t>
      </w:r>
      <w:r>
        <w:t>health</w:t>
      </w:r>
      <w:r w:rsidRPr="00FC4179">
        <w:rPr>
          <w:lang w:val="ru-RU"/>
        </w:rPr>
        <w:t xml:space="preserve"> </w:t>
      </w:r>
      <w:r>
        <w:t>checks</w:t>
      </w:r>
      <w:r w:rsidRPr="00FC4179">
        <w:rPr>
          <w:lang w:val="ru-RU"/>
        </w:rPr>
        <w:t xml:space="preserve">, действий, событий, рекомендаций, </w:t>
      </w:r>
      <w:r>
        <w:t>approvals</w:t>
      </w:r>
      <w:r w:rsidRPr="00FC4179">
        <w:rPr>
          <w:lang w:val="ru-RU"/>
        </w:rPr>
        <w:t xml:space="preserve">, аудита, логов, уведомлений, </w:t>
      </w:r>
      <w:r>
        <w:t>webhooks</w:t>
      </w:r>
      <w:r w:rsidRPr="00FC4179">
        <w:rPr>
          <w:lang w:val="ru-RU"/>
        </w:rPr>
        <w:t xml:space="preserve"> и экспорта материалов поддержки. Такой состав показывает, что модель данных покрывает не только инциденты, но и эксплуатационную оболочку вокруг них.</w:t>
      </w:r>
    </w:p>
    <w:p w14:paraId="554A70BD" w14:textId="77777777" w:rsidR="00D70708" w:rsidRPr="00FC4179" w:rsidRDefault="002D112B">
      <w:pPr>
        <w:rPr>
          <w:lang w:val="ru-RU"/>
        </w:rPr>
      </w:pPr>
      <w:r w:rsidRPr="00FC4179">
        <w:rPr>
          <w:lang w:val="ru-RU"/>
        </w:rPr>
        <w:t xml:space="preserve">Для систем сопровождения важна не только запись текущего состояния, но и история. </w:t>
      </w:r>
      <w:r>
        <w:t>Health</w:t>
      </w:r>
      <w:r w:rsidRPr="00FC4179">
        <w:rPr>
          <w:lang w:val="ru-RU"/>
        </w:rPr>
        <w:t xml:space="preserve"> </w:t>
      </w:r>
      <w:r>
        <w:t>checks</w:t>
      </w:r>
      <w:r w:rsidRPr="00FC4179">
        <w:rPr>
          <w:lang w:val="ru-RU"/>
        </w:rPr>
        <w:t xml:space="preserve"> показывают динамику состояния интеграций; </w:t>
      </w:r>
      <w:r>
        <w:t>audit</w:t>
      </w:r>
      <w:r w:rsidRPr="00FC4179">
        <w:rPr>
          <w:lang w:val="ru-RU"/>
        </w:rPr>
        <w:t xml:space="preserve"> </w:t>
      </w:r>
      <w:r>
        <w:t>entries</w:t>
      </w:r>
      <w:r w:rsidRPr="00FC4179">
        <w:rPr>
          <w:lang w:val="ru-RU"/>
        </w:rPr>
        <w:t xml:space="preserve"> фиксируют решения и изменения; </w:t>
      </w:r>
      <w:r>
        <w:t>system</w:t>
      </w:r>
      <w:r w:rsidRPr="00FC4179">
        <w:rPr>
          <w:lang w:val="ru-RU"/>
        </w:rPr>
        <w:t xml:space="preserve"> </w:t>
      </w:r>
      <w:r>
        <w:t>logs</w:t>
      </w:r>
      <w:r w:rsidRPr="00FC4179">
        <w:rPr>
          <w:lang w:val="ru-RU"/>
        </w:rPr>
        <w:t xml:space="preserve"> помогают анализировать ошибки приложения; </w:t>
      </w:r>
      <w:r>
        <w:t>webhook</w:t>
      </w:r>
      <w:r w:rsidRPr="00FC4179">
        <w:rPr>
          <w:lang w:val="ru-RU"/>
        </w:rPr>
        <w:t xml:space="preserve"> </w:t>
      </w:r>
      <w:r>
        <w:t>events</w:t>
      </w:r>
      <w:r w:rsidRPr="00FC4179">
        <w:rPr>
          <w:lang w:val="ru-RU"/>
        </w:rPr>
        <w:t xml:space="preserve"> сохраняют факт внешнего входа; экспорт материалов поддержки отражают подготовку доказательной выгрузки.</w:t>
      </w:r>
    </w:p>
    <w:p w14:paraId="23D3EB90" w14:textId="77777777" w:rsidR="00D70708" w:rsidRPr="00FC4179" w:rsidRDefault="002D112B">
      <w:pPr>
        <w:rPr>
          <w:lang w:val="ru-RU"/>
        </w:rPr>
      </w:pPr>
      <w:r>
        <w:t>Отдельно стоит настройка модулей. Настройка может быть обычной, например адрес endpoint, или секретной, например токен. Поэтому API возвращает маску и признак наличия значения, но не сам секрет. Это правило снижает риск раскрытия токенов и оставляет пользователю только безопасное подтверждение наличия значения.</w:t>
      </w:r>
    </w:p>
    <w:p w14:paraId="1400B22E" w14:textId="77777777" w:rsidR="00D70708" w:rsidRPr="00FC4179" w:rsidRDefault="002D112B">
      <w:pPr>
        <w:rPr>
          <w:lang w:val="ru-RU"/>
        </w:rPr>
      </w:pPr>
      <w:r w:rsidRPr="00FC4179">
        <w:rPr>
          <w:lang w:val="ru-RU"/>
        </w:rPr>
        <w:t xml:space="preserve">Проектирование данных в </w:t>
      </w:r>
      <w:r>
        <w:t>SysAssist</w:t>
      </w:r>
      <w:r w:rsidRPr="00FC4179">
        <w:rPr>
          <w:lang w:val="ru-RU"/>
        </w:rPr>
        <w:t xml:space="preserve"> имеет практическую направленность: каждая сущность нужна для конкретного сценария. Пользователь и роль обеспечивают доступ; модуль и настройки обеспечивают интеграцию; событие и рекомендация обеспечивают обработку; </w:t>
      </w:r>
      <w:r>
        <w:t>approval</w:t>
      </w:r>
      <w:r w:rsidRPr="00FC4179">
        <w:rPr>
          <w:lang w:val="ru-RU"/>
        </w:rPr>
        <w:t xml:space="preserve"> и </w:t>
      </w:r>
      <w:r>
        <w:t>audit</w:t>
      </w:r>
      <w:r w:rsidRPr="00FC4179">
        <w:rPr>
          <w:lang w:val="ru-RU"/>
        </w:rPr>
        <w:t xml:space="preserve"> обеспечивают контроль; пакет поддержки обеспечивает передачу доказательств без раскрытия критичных значений.</w:t>
      </w:r>
    </w:p>
    <w:p w14:paraId="79C05165" w14:textId="77777777" w:rsidR="00D70708" w:rsidRPr="00FC4179" w:rsidRDefault="002D112B">
      <w:pPr>
        <w:rPr>
          <w:lang w:val="ru-RU"/>
        </w:rPr>
      </w:pPr>
      <w:r w:rsidRPr="00FC4179">
        <w:rPr>
          <w:lang w:val="ru-RU"/>
        </w:rPr>
        <w:t>При оценке базы данных нужно учитывать, что схема сама по себе не гарантирует готовность к нагрузке. Нужны миграции, индексы, резервное копирование, мониторинг БД и отдельная эксплуатационная проверка. В проекте есть основа, но нагрузочные и отказоустойчивые проверки остаются следующим этапом.</w:t>
      </w:r>
    </w:p>
    <w:p w14:paraId="61FF82DB" w14:textId="77777777" w:rsidR="00D70708" w:rsidRDefault="002D112B">
      <w:pPr>
        <w:pStyle w:val="CaptionSys"/>
      </w:pPr>
      <w:r>
        <w:t>Листинг 1 - Регистрация адаптеров через DI</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55BA7F92"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224BEC71" w14:textId="77777777" w:rsidR="00D70708" w:rsidRDefault="002D112B">
            <w:pPr>
              <w:pStyle w:val="CodeSys"/>
              <w:keepLines/>
            </w:pPr>
            <w:r>
              <w:t>services.AddScoped&lt;IIntegrationAdapterFactory, IntegrationAdapterFactory&gt;();</w:t>
            </w:r>
            <w:r>
              <w:br/>
              <w:t>services.AddScoped&lt;IIntegrationAdapter, ZabbixIntegrationAdapter&gt;();</w:t>
            </w:r>
            <w:r>
              <w:br/>
              <w:t>services.AddScoped&lt;IIntegrationAdapter, GrafanaIntegrationAdapter&gt;();</w:t>
            </w:r>
            <w:r>
              <w:br/>
              <w:t>services.AddScoped&lt;IIntegrationAdapter, AlertmanagerIntegrationAdapter&gt;();</w:t>
            </w:r>
            <w:r>
              <w:br/>
              <w:t>services.AddScoped&lt;IIntegrationAdapter, PostgreSqlIntegrationAdapter&gt;();</w:t>
            </w:r>
            <w:r>
              <w:br/>
              <w:t>services.AddScoped&lt;IIntegrationAdapter, RedisIntegrationAdapter&gt;();</w:t>
            </w:r>
          </w:p>
        </w:tc>
      </w:tr>
    </w:tbl>
    <w:p w14:paraId="6EBCD9AE" w14:textId="77777777" w:rsidR="00D70708" w:rsidRDefault="00D70708"/>
    <w:p w14:paraId="5DF7D9A7" w14:textId="77777777" w:rsidR="00D70708" w:rsidRPr="00FC4179" w:rsidRDefault="002D112B">
      <w:pPr>
        <w:pStyle w:val="Heading2"/>
        <w:spacing w:after="240"/>
        <w:rPr>
          <w:lang w:val="ru-RU"/>
        </w:rPr>
      </w:pPr>
      <w:bookmarkStart w:id="8" w:name="_Toc231571882"/>
      <w:r w:rsidRPr="00FC4179">
        <w:rPr>
          <w:lang w:val="ru-RU"/>
        </w:rPr>
        <w:t xml:space="preserve">2.2 Модель данных и база данных </w:t>
      </w:r>
      <w:r>
        <w:t>CockroachDB</w:t>
      </w:r>
      <w:bookmarkEnd w:id="8"/>
    </w:p>
    <w:p w14:paraId="0865B5CF" w14:textId="77777777" w:rsidR="00D70708" w:rsidRPr="00FC4179" w:rsidRDefault="002D112B">
      <w:pPr>
        <w:rPr>
          <w:lang w:val="ru-RU"/>
        </w:rPr>
      </w:pPr>
      <w:r w:rsidRPr="00FC4179">
        <w:rPr>
          <w:lang w:val="ru-RU"/>
        </w:rPr>
        <w:t xml:space="preserve">База данных в </w:t>
      </w:r>
      <w:r>
        <w:t>SysAssist</w:t>
      </w:r>
      <w:r w:rsidRPr="00FC4179">
        <w:rPr>
          <w:lang w:val="ru-RU"/>
        </w:rPr>
        <w:t xml:space="preserve"> выполняет роль центрального состояния системы. Через нее сохраняются пользователи, роли, подключенные интеграционные модули, настройки модулей, проверки состояния, входящие </w:t>
      </w:r>
      <w:r w:rsidRPr="00FC4179">
        <w:rPr>
          <w:lang w:val="ru-RU"/>
        </w:rPr>
        <w:lastRenderedPageBreak/>
        <w:t xml:space="preserve">инциденты, рекомендации, заявки на подтверждение действий, системные журналы, аудит, </w:t>
      </w:r>
      <w:r>
        <w:t>webhook</w:t>
      </w:r>
      <w:r w:rsidRPr="00FC4179">
        <w:rPr>
          <w:lang w:val="ru-RU"/>
        </w:rPr>
        <w:t xml:space="preserve">-события и факты экспорта </w:t>
      </w:r>
      <w:r>
        <w:t>support</w:t>
      </w:r>
      <w:r w:rsidRPr="00FC4179">
        <w:rPr>
          <w:lang w:val="ru-RU"/>
        </w:rPr>
        <w:t xml:space="preserve"> </w:t>
      </w:r>
      <w:r>
        <w:t>bundle</w:t>
      </w:r>
      <w:r w:rsidRPr="00FC4179">
        <w:rPr>
          <w:lang w:val="ru-RU"/>
        </w:rPr>
        <w:t>. Поэтому база данных не является вспомогательным хранилищем. Она является ядром, через которое фиксируется эксплуатационный контекст приложения.</w:t>
      </w:r>
    </w:p>
    <w:p w14:paraId="40FC8D62" w14:textId="77777777" w:rsidR="00D70708" w:rsidRPr="00FC4179" w:rsidRDefault="002D112B">
      <w:pPr>
        <w:rPr>
          <w:lang w:val="ru-RU"/>
        </w:rPr>
      </w:pPr>
      <w:r w:rsidRPr="00FC4179">
        <w:rPr>
          <w:lang w:val="ru-RU"/>
        </w:rPr>
        <w:t xml:space="preserve">С точки зрения архитектуры </w:t>
      </w:r>
      <w:r>
        <w:t>SysAssist</w:t>
      </w:r>
      <w:r w:rsidRPr="00FC4179">
        <w:rPr>
          <w:lang w:val="ru-RU"/>
        </w:rPr>
        <w:t xml:space="preserve"> база данных находится в инфраструктурном слое. </w:t>
      </w:r>
      <w:r>
        <w:t>API</w:t>
      </w:r>
      <w:r w:rsidRPr="00FC4179">
        <w:rPr>
          <w:lang w:val="ru-RU"/>
        </w:rPr>
        <w:t xml:space="preserve"> не обращается к таблицам напрямую, а работает с сервисными интерфейсами. Инфраструктура регистрирует </w:t>
      </w:r>
      <w:r>
        <w:t>DbContext</w:t>
      </w:r>
      <w:r w:rsidRPr="00FC4179">
        <w:rPr>
          <w:lang w:val="ru-RU"/>
        </w:rPr>
        <w:t xml:space="preserve">, репозитории и сервисы, после чего прикладные сценарии используют </w:t>
      </w:r>
      <w:r>
        <w:t>CockroachDB</w:t>
      </w:r>
      <w:r w:rsidRPr="00FC4179">
        <w:rPr>
          <w:lang w:val="ru-RU"/>
        </w:rPr>
        <w:t xml:space="preserve"> через </w:t>
      </w:r>
      <w:r>
        <w:t>EF</w:t>
      </w:r>
      <w:r w:rsidRPr="00FC4179">
        <w:rPr>
          <w:lang w:val="ru-RU"/>
        </w:rPr>
        <w:t xml:space="preserve"> </w:t>
      </w:r>
      <w:r>
        <w:t>Core</w:t>
      </w:r>
      <w:r w:rsidRPr="00FC4179">
        <w:rPr>
          <w:lang w:val="ru-RU"/>
        </w:rPr>
        <w:t xml:space="preserve"> и </w:t>
      </w:r>
      <w:r>
        <w:t>Npgsql</w:t>
      </w:r>
      <w:r w:rsidRPr="00FC4179">
        <w:rPr>
          <w:lang w:val="ru-RU"/>
        </w:rPr>
        <w:t xml:space="preserve">. Такое разделение снижает связанность между </w:t>
      </w:r>
      <w:r>
        <w:t>HTTP</w:t>
      </w:r>
      <w:r w:rsidRPr="00FC4179">
        <w:rPr>
          <w:lang w:val="ru-RU"/>
        </w:rPr>
        <w:t>-слоем, доменной моделью и конкретной СУБД.</w:t>
      </w:r>
    </w:p>
    <w:p w14:paraId="33C8B182" w14:textId="77777777" w:rsidR="00D70708" w:rsidRPr="00FC4179" w:rsidRDefault="002D112B">
      <w:pPr>
        <w:rPr>
          <w:lang w:val="ru-RU"/>
        </w:rPr>
      </w:pPr>
      <w:r>
        <w:t>CockroachDB</w:t>
      </w:r>
      <w:r w:rsidRPr="00FC4179">
        <w:rPr>
          <w:lang w:val="ru-RU"/>
        </w:rPr>
        <w:t xml:space="preserve"> выбрана как распределенная </w:t>
      </w:r>
      <w:r>
        <w:t>SQL</w:t>
      </w:r>
      <w:r w:rsidRPr="00FC4179">
        <w:rPr>
          <w:lang w:val="ru-RU"/>
        </w:rPr>
        <w:t xml:space="preserve">-СУБД, совместимая с </w:t>
      </w:r>
      <w:r>
        <w:t>PostgreSQL</w:t>
      </w:r>
      <w:r w:rsidRPr="00FC4179">
        <w:rPr>
          <w:lang w:val="ru-RU"/>
        </w:rPr>
        <w:t xml:space="preserve"> </w:t>
      </w:r>
      <w:r>
        <w:t>wire</w:t>
      </w:r>
      <w:r w:rsidRPr="00FC4179">
        <w:rPr>
          <w:lang w:val="ru-RU"/>
        </w:rPr>
        <w:t xml:space="preserve"> </w:t>
      </w:r>
      <w:r>
        <w:t>protocol</w:t>
      </w:r>
      <w:r w:rsidRPr="00FC4179">
        <w:rPr>
          <w:lang w:val="ru-RU"/>
        </w:rPr>
        <w:t xml:space="preserve">. Для </w:t>
      </w:r>
      <w:r>
        <w:t>SysAssist</w:t>
      </w:r>
      <w:r w:rsidRPr="00FC4179">
        <w:rPr>
          <w:lang w:val="ru-RU"/>
        </w:rPr>
        <w:t xml:space="preserve"> это важно по двум причинам. Во-первых, проект использует привычный для .</w:t>
      </w:r>
      <w:r>
        <w:t>NET</w:t>
      </w:r>
      <w:r w:rsidRPr="00FC4179">
        <w:rPr>
          <w:lang w:val="ru-RU"/>
        </w:rPr>
        <w:t xml:space="preserve"> стек: </w:t>
      </w:r>
      <w:r>
        <w:t>EF</w:t>
      </w:r>
      <w:r w:rsidRPr="00FC4179">
        <w:rPr>
          <w:lang w:val="ru-RU"/>
        </w:rPr>
        <w:t xml:space="preserve"> </w:t>
      </w:r>
      <w:r>
        <w:t>Core</w:t>
      </w:r>
      <w:r w:rsidRPr="00FC4179">
        <w:rPr>
          <w:lang w:val="ru-RU"/>
        </w:rPr>
        <w:t xml:space="preserve"> и </w:t>
      </w:r>
      <w:r>
        <w:t>Npgsql</w:t>
      </w:r>
      <w:r w:rsidRPr="00FC4179">
        <w:rPr>
          <w:lang w:val="ru-RU"/>
        </w:rPr>
        <w:t xml:space="preserve">. Во-вторых, предметная область приложения связана с инцидентами и аудитом, где требуется транзакционная согласованность, а не </w:t>
      </w:r>
      <w:r>
        <w:t>eventual</w:t>
      </w:r>
      <w:r w:rsidRPr="00FC4179">
        <w:rPr>
          <w:lang w:val="ru-RU"/>
        </w:rPr>
        <w:t xml:space="preserve"> </w:t>
      </w:r>
      <w:r>
        <w:t>consistency</w:t>
      </w:r>
      <w:r w:rsidRPr="00FC4179">
        <w:rPr>
          <w:lang w:val="ru-RU"/>
        </w:rPr>
        <w:t>.</w:t>
      </w:r>
    </w:p>
    <w:p w14:paraId="354E97F4" w14:textId="77777777" w:rsidR="00D70708" w:rsidRPr="00FC4179" w:rsidRDefault="002D112B">
      <w:pPr>
        <w:rPr>
          <w:lang w:val="ru-RU"/>
        </w:rPr>
      </w:pPr>
      <w:r w:rsidRPr="00FC4179">
        <w:rPr>
          <w:lang w:val="ru-RU"/>
        </w:rPr>
        <w:t xml:space="preserve">Официальная документация </w:t>
      </w:r>
      <w:r>
        <w:t>CockroachDB</w:t>
      </w:r>
      <w:r w:rsidRPr="00FC4179">
        <w:rPr>
          <w:lang w:val="ru-RU"/>
        </w:rPr>
        <w:t xml:space="preserve"> указывает, что система спроектирована как масштабируемая и согласованная база данных, поддерживающая распределенные транзакции, </w:t>
      </w:r>
      <w:r>
        <w:t>SQL</w:t>
      </w:r>
      <w:r w:rsidRPr="00FC4179">
        <w:rPr>
          <w:lang w:val="ru-RU"/>
        </w:rPr>
        <w:t xml:space="preserve"> </w:t>
      </w:r>
      <w:r>
        <w:t>API</w:t>
      </w:r>
      <w:r w:rsidRPr="00FC4179">
        <w:rPr>
          <w:lang w:val="ru-RU"/>
        </w:rPr>
        <w:t xml:space="preserve"> и возможность отправлять </w:t>
      </w:r>
      <w:r>
        <w:t>SQL</w:t>
      </w:r>
      <w:r w:rsidRPr="00FC4179">
        <w:rPr>
          <w:lang w:val="ru-RU"/>
        </w:rPr>
        <w:t xml:space="preserve">-запросы на любой узел кластера. Данные внутри кластера делятся на </w:t>
      </w:r>
      <w:r>
        <w:t>ranges</w:t>
      </w:r>
      <w:r w:rsidRPr="00FC4179">
        <w:rPr>
          <w:lang w:val="ru-RU"/>
        </w:rPr>
        <w:t xml:space="preserve">, которые реплицируются по узлам; изменения фиксируются через </w:t>
      </w:r>
      <w:r>
        <w:t>consensus</w:t>
      </w:r>
      <w:r w:rsidRPr="00FC4179">
        <w:rPr>
          <w:lang w:val="ru-RU"/>
        </w:rPr>
        <w:t>, что позволяет сохранять согласованность при отказах отдельных узлов.</w:t>
      </w:r>
    </w:p>
    <w:p w14:paraId="2328294F" w14:textId="77777777" w:rsidR="00D70708" w:rsidRPr="00FC4179" w:rsidRDefault="002D112B">
      <w:pPr>
        <w:rPr>
          <w:lang w:val="ru-RU"/>
        </w:rPr>
      </w:pPr>
      <w:r w:rsidRPr="00FC4179">
        <w:rPr>
          <w:lang w:val="ru-RU"/>
        </w:rPr>
        <w:t xml:space="preserve">При этом важно указать ограничение: </w:t>
      </w:r>
      <w:r>
        <w:t>CockroachDB</w:t>
      </w:r>
      <w:r w:rsidRPr="00FC4179">
        <w:rPr>
          <w:lang w:val="ru-RU"/>
        </w:rPr>
        <w:t xml:space="preserve"> не является полной копией </w:t>
      </w:r>
      <w:r>
        <w:t>PostgreSQL</w:t>
      </w:r>
      <w:r w:rsidRPr="00FC4179">
        <w:rPr>
          <w:lang w:val="ru-RU"/>
        </w:rPr>
        <w:t xml:space="preserve">. Она поддерживает </w:t>
      </w:r>
      <w:r>
        <w:t>PostgreSQL</w:t>
      </w:r>
      <w:r w:rsidRPr="00FC4179">
        <w:rPr>
          <w:lang w:val="ru-RU"/>
        </w:rPr>
        <w:t xml:space="preserve"> </w:t>
      </w:r>
      <w:r>
        <w:t>wire</w:t>
      </w:r>
      <w:r w:rsidRPr="00FC4179">
        <w:rPr>
          <w:lang w:val="ru-RU"/>
        </w:rPr>
        <w:t xml:space="preserve"> </w:t>
      </w:r>
      <w:r>
        <w:t>protocol</w:t>
      </w:r>
      <w:r w:rsidRPr="00FC4179">
        <w:rPr>
          <w:lang w:val="ru-RU"/>
        </w:rPr>
        <w:t xml:space="preserve"> и большую часть синтаксиса </w:t>
      </w:r>
      <w:r>
        <w:t>PostgreSQL</w:t>
      </w:r>
      <w:r w:rsidRPr="00FC4179">
        <w:rPr>
          <w:lang w:val="ru-RU"/>
        </w:rPr>
        <w:t xml:space="preserve">, но некоторые возможности отличаются из-за распределенной природы СУБД. Поэтому </w:t>
      </w:r>
      <w:r>
        <w:t>SysAssist</w:t>
      </w:r>
      <w:r w:rsidRPr="00FC4179">
        <w:rPr>
          <w:lang w:val="ru-RU"/>
        </w:rPr>
        <w:t xml:space="preserve"> использует консервативный набор возможностей: таблицы с </w:t>
      </w:r>
      <w:r>
        <w:t>primary</w:t>
      </w:r>
      <w:r w:rsidRPr="00FC4179">
        <w:rPr>
          <w:lang w:val="ru-RU"/>
        </w:rPr>
        <w:t xml:space="preserve"> </w:t>
      </w:r>
      <w:r>
        <w:t>key</w:t>
      </w:r>
      <w:r w:rsidRPr="00FC4179">
        <w:rPr>
          <w:lang w:val="ru-RU"/>
        </w:rPr>
        <w:t xml:space="preserve">, </w:t>
      </w:r>
      <w:r>
        <w:t>foreign</w:t>
      </w:r>
      <w:r w:rsidRPr="00FC4179">
        <w:rPr>
          <w:lang w:val="ru-RU"/>
        </w:rPr>
        <w:t xml:space="preserve"> </w:t>
      </w:r>
      <w:r>
        <w:t>key</w:t>
      </w:r>
      <w:r w:rsidRPr="00FC4179">
        <w:rPr>
          <w:lang w:val="ru-RU"/>
        </w:rPr>
        <w:t xml:space="preserve">, индексы, строковые </w:t>
      </w:r>
      <w:r>
        <w:t>enum</w:t>
      </w:r>
      <w:r w:rsidRPr="00FC4179">
        <w:rPr>
          <w:lang w:val="ru-RU"/>
        </w:rPr>
        <w:t xml:space="preserve">-преобразования и </w:t>
      </w:r>
      <w:r>
        <w:t>JSONB</w:t>
      </w:r>
      <w:r w:rsidRPr="00FC4179">
        <w:rPr>
          <w:lang w:val="ru-RU"/>
        </w:rPr>
        <w:t>-поля.</w:t>
      </w:r>
    </w:p>
    <w:p w14:paraId="56C581FB" w14:textId="77777777" w:rsidR="00D70708" w:rsidRPr="00FC4179" w:rsidRDefault="002D112B">
      <w:pPr>
        <w:rPr>
          <w:lang w:val="ru-RU"/>
        </w:rPr>
      </w:pPr>
      <w:r>
        <w:t>CockroachDB выбрана из-за PostgreSQL-совместимого SQL-подхода, транзакционной модели и возможности развивать хранение в сторону отказоустойчивого контура. В реализованной схеме используется совместимость через Npgsql и EF Core: миграции, LINQ-запросы и маппинг сущностей остаются привычными для .NET-стека, а архитектура допускает перенос в управляемое облачное окружение.</w:t>
      </w:r>
    </w:p>
    <w:p w14:paraId="7218628E" w14:textId="77777777" w:rsidR="00D70708" w:rsidRPr="00FC4179" w:rsidRDefault="002D112B">
      <w:pPr>
        <w:rPr>
          <w:lang w:val="ru-RU"/>
        </w:rPr>
      </w:pPr>
      <w:r w:rsidRPr="00FC4179">
        <w:rPr>
          <w:lang w:val="ru-RU"/>
        </w:rPr>
        <w:t xml:space="preserve">В модели данных отдельно хранятся пользователи, роли, модули, настройки, проверки здоровья, действия, инциденты, рекомендации, согласования, аудит, системные логи, </w:t>
      </w:r>
      <w:r>
        <w:t>webhook</w:t>
      </w:r>
      <w:r w:rsidRPr="00FC4179">
        <w:rPr>
          <w:lang w:val="ru-RU"/>
        </w:rPr>
        <w:t xml:space="preserve">-события и выгрузки </w:t>
      </w:r>
      <w:r>
        <w:t>support</w:t>
      </w:r>
      <w:r w:rsidRPr="00FC4179">
        <w:rPr>
          <w:lang w:val="ru-RU"/>
        </w:rPr>
        <w:t xml:space="preserve"> </w:t>
      </w:r>
      <w:r>
        <w:t>bundle</w:t>
      </w:r>
      <w:r w:rsidRPr="00FC4179">
        <w:rPr>
          <w:lang w:val="ru-RU"/>
        </w:rPr>
        <w:t>. Такая структура отражает не экранные формы, а цепочку эксплуатации. Каждая таблица связана с вопросом, который может возникнуть после инцидента: что пришло, кто видел, что было предложено, кто согласовал и что записано в доказательствах.</w:t>
      </w:r>
    </w:p>
    <w:p w14:paraId="2C89E2C4" w14:textId="77777777" w:rsidR="00D70708" w:rsidRDefault="002D112B">
      <w:pPr>
        <w:pStyle w:val="CaptionSys"/>
        <w:pageBreakBefore/>
      </w:pPr>
      <w:r>
        <w:lastRenderedPageBreak/>
        <w:t>Таблица 6 - Основные группы таблиц SysAssist</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5B28DA68" w14:textId="77777777">
        <w:trPr>
          <w:cantSplit/>
          <w:trHeight w:val="454"/>
          <w:jc w:val="center"/>
        </w:trPr>
        <w:tc>
          <w:tcPr>
            <w:tcW w:w="2551" w:type="dxa"/>
            <w:shd w:val="clear" w:color="auto" w:fill="F2F2F2"/>
            <w:vAlign w:val="center"/>
          </w:tcPr>
          <w:p w14:paraId="40CD3260" w14:textId="77777777" w:rsidR="00D70708" w:rsidRDefault="002D112B">
            <w:pPr>
              <w:keepLines/>
              <w:ind w:firstLine="0"/>
              <w:jc w:val="center"/>
            </w:pPr>
            <w:r>
              <w:rPr>
                <w:b/>
                <w:sz w:val="22"/>
              </w:rPr>
              <w:t>Группа</w:t>
            </w:r>
          </w:p>
        </w:tc>
        <w:tc>
          <w:tcPr>
            <w:tcW w:w="3402" w:type="dxa"/>
            <w:shd w:val="clear" w:color="auto" w:fill="F2F2F2"/>
            <w:vAlign w:val="center"/>
          </w:tcPr>
          <w:p w14:paraId="1B12570E" w14:textId="77777777" w:rsidR="00D70708" w:rsidRDefault="002D112B">
            <w:pPr>
              <w:keepLines/>
              <w:ind w:firstLine="0"/>
              <w:jc w:val="center"/>
            </w:pPr>
            <w:r>
              <w:rPr>
                <w:b/>
                <w:sz w:val="22"/>
              </w:rPr>
              <w:t>Таблицы и сущности</w:t>
            </w:r>
          </w:p>
        </w:tc>
        <w:tc>
          <w:tcPr>
            <w:tcW w:w="3685" w:type="dxa"/>
            <w:shd w:val="clear" w:color="auto" w:fill="F2F2F2"/>
            <w:vAlign w:val="center"/>
          </w:tcPr>
          <w:p w14:paraId="29A2872F" w14:textId="77777777" w:rsidR="00D70708" w:rsidRDefault="002D112B">
            <w:pPr>
              <w:keepLines/>
              <w:ind w:firstLine="0"/>
              <w:jc w:val="center"/>
            </w:pPr>
            <w:r>
              <w:rPr>
                <w:b/>
                <w:sz w:val="22"/>
              </w:rPr>
              <w:t>Зачем нужна</w:t>
            </w:r>
          </w:p>
        </w:tc>
      </w:tr>
      <w:tr w:rsidR="00D70708" w:rsidRPr="005C259A" w14:paraId="7935DFD5" w14:textId="77777777">
        <w:trPr>
          <w:cantSplit/>
          <w:trHeight w:val="454"/>
          <w:jc w:val="center"/>
        </w:trPr>
        <w:tc>
          <w:tcPr>
            <w:tcW w:w="2551" w:type="dxa"/>
            <w:vAlign w:val="center"/>
          </w:tcPr>
          <w:p w14:paraId="494FBACC" w14:textId="77777777" w:rsidR="00D70708" w:rsidRDefault="002D112B">
            <w:pPr>
              <w:keepLines/>
              <w:ind w:firstLine="0"/>
              <w:jc w:val="center"/>
            </w:pPr>
            <w:r>
              <w:rPr>
                <w:sz w:val="22"/>
              </w:rPr>
              <w:t>Доступ</w:t>
            </w:r>
          </w:p>
        </w:tc>
        <w:tc>
          <w:tcPr>
            <w:tcW w:w="3402" w:type="dxa"/>
            <w:vAlign w:val="center"/>
          </w:tcPr>
          <w:p w14:paraId="12BDF6FC" w14:textId="77777777" w:rsidR="00D70708" w:rsidRDefault="002D112B">
            <w:pPr>
              <w:keepLines/>
              <w:ind w:firstLine="0"/>
              <w:jc w:val="left"/>
            </w:pPr>
            <w:r>
              <w:rPr>
                <w:sz w:val="22"/>
              </w:rPr>
              <w:t>users, roles, user_roles</w:t>
            </w:r>
          </w:p>
        </w:tc>
        <w:tc>
          <w:tcPr>
            <w:tcW w:w="3685" w:type="dxa"/>
            <w:vAlign w:val="center"/>
          </w:tcPr>
          <w:p w14:paraId="1CB8D0FB" w14:textId="77777777" w:rsidR="00D70708" w:rsidRPr="00FC4179" w:rsidRDefault="002D112B">
            <w:pPr>
              <w:keepLines/>
              <w:ind w:firstLine="0"/>
              <w:jc w:val="left"/>
              <w:rPr>
                <w:lang w:val="ru-RU"/>
              </w:rPr>
            </w:pPr>
            <w:r w:rsidRPr="00FC4179">
              <w:rPr>
                <w:sz w:val="22"/>
                <w:lang w:val="ru-RU"/>
              </w:rPr>
              <w:t>Пользователи, роли и разграничение прав</w:t>
            </w:r>
          </w:p>
        </w:tc>
      </w:tr>
      <w:tr w:rsidR="00D70708" w:rsidRPr="005C259A" w14:paraId="29B1E0A7" w14:textId="77777777">
        <w:trPr>
          <w:cantSplit/>
          <w:trHeight w:val="454"/>
          <w:jc w:val="center"/>
        </w:trPr>
        <w:tc>
          <w:tcPr>
            <w:tcW w:w="2551" w:type="dxa"/>
            <w:vAlign w:val="center"/>
          </w:tcPr>
          <w:p w14:paraId="22D8E67E" w14:textId="77777777" w:rsidR="00D70708" w:rsidRDefault="002D112B">
            <w:pPr>
              <w:keepLines/>
              <w:ind w:firstLine="0"/>
              <w:jc w:val="center"/>
            </w:pPr>
            <w:r>
              <w:rPr>
                <w:sz w:val="22"/>
              </w:rPr>
              <w:t>Интеграции</w:t>
            </w:r>
          </w:p>
        </w:tc>
        <w:tc>
          <w:tcPr>
            <w:tcW w:w="3402" w:type="dxa"/>
            <w:vAlign w:val="center"/>
          </w:tcPr>
          <w:p w14:paraId="760F29D7" w14:textId="77777777" w:rsidR="00D70708" w:rsidRDefault="002D112B">
            <w:pPr>
              <w:keepLines/>
              <w:ind w:firstLine="0"/>
              <w:jc w:val="left"/>
            </w:pPr>
            <w:r>
              <w:rPr>
                <w:sz w:val="22"/>
              </w:rPr>
              <w:t>integration_modules, integration_settings, integration_health_checks</w:t>
            </w:r>
          </w:p>
        </w:tc>
        <w:tc>
          <w:tcPr>
            <w:tcW w:w="3685" w:type="dxa"/>
            <w:vAlign w:val="center"/>
          </w:tcPr>
          <w:p w14:paraId="3EC5148B" w14:textId="77777777" w:rsidR="00D70708" w:rsidRPr="00FC4179" w:rsidRDefault="002D112B">
            <w:pPr>
              <w:keepLines/>
              <w:ind w:firstLine="0"/>
              <w:jc w:val="left"/>
              <w:rPr>
                <w:lang w:val="ru-RU"/>
              </w:rPr>
            </w:pPr>
            <w:r w:rsidRPr="00FC4179">
              <w:rPr>
                <w:sz w:val="22"/>
                <w:lang w:val="ru-RU"/>
              </w:rPr>
              <w:t>Модули, их настройки и проверки состояния</w:t>
            </w:r>
          </w:p>
        </w:tc>
      </w:tr>
      <w:tr w:rsidR="00D70708" w14:paraId="2C9535D4" w14:textId="77777777">
        <w:trPr>
          <w:cantSplit/>
          <w:trHeight w:val="454"/>
          <w:jc w:val="center"/>
        </w:trPr>
        <w:tc>
          <w:tcPr>
            <w:tcW w:w="2551" w:type="dxa"/>
            <w:vAlign w:val="center"/>
          </w:tcPr>
          <w:p w14:paraId="28043D70" w14:textId="77777777" w:rsidR="00D70708" w:rsidRDefault="002D112B">
            <w:pPr>
              <w:keepLines/>
              <w:ind w:firstLine="0"/>
              <w:jc w:val="center"/>
            </w:pPr>
            <w:r>
              <w:rPr>
                <w:sz w:val="22"/>
              </w:rPr>
              <w:t>Инциденты</w:t>
            </w:r>
          </w:p>
        </w:tc>
        <w:tc>
          <w:tcPr>
            <w:tcW w:w="3402" w:type="dxa"/>
            <w:vAlign w:val="center"/>
          </w:tcPr>
          <w:p w14:paraId="45B5B233" w14:textId="77777777" w:rsidR="00D70708" w:rsidRDefault="002D112B">
            <w:pPr>
              <w:keepLines/>
              <w:ind w:firstLine="0"/>
              <w:jc w:val="left"/>
            </w:pPr>
            <w:r>
              <w:rPr>
                <w:sz w:val="22"/>
              </w:rPr>
              <w:t>incident_events, event_recommendations, approval_requests</w:t>
            </w:r>
          </w:p>
        </w:tc>
        <w:tc>
          <w:tcPr>
            <w:tcW w:w="3685" w:type="dxa"/>
            <w:vAlign w:val="center"/>
          </w:tcPr>
          <w:p w14:paraId="6682376D" w14:textId="77777777" w:rsidR="00D70708" w:rsidRDefault="002D112B">
            <w:pPr>
              <w:keepLines/>
              <w:ind w:firstLine="0"/>
              <w:jc w:val="left"/>
            </w:pPr>
            <w:r>
              <w:rPr>
                <w:sz w:val="22"/>
              </w:rPr>
              <w:t>События, рекомендации и согласования</w:t>
            </w:r>
          </w:p>
        </w:tc>
      </w:tr>
      <w:tr w:rsidR="00D70708" w:rsidRPr="005C259A" w14:paraId="7FB1C417" w14:textId="77777777">
        <w:trPr>
          <w:cantSplit/>
          <w:trHeight w:val="454"/>
          <w:jc w:val="center"/>
        </w:trPr>
        <w:tc>
          <w:tcPr>
            <w:tcW w:w="2551" w:type="dxa"/>
            <w:vAlign w:val="center"/>
          </w:tcPr>
          <w:p w14:paraId="733EC8B3" w14:textId="77777777" w:rsidR="00D70708" w:rsidRDefault="002D112B">
            <w:pPr>
              <w:keepLines/>
              <w:ind w:firstLine="0"/>
              <w:jc w:val="center"/>
            </w:pPr>
            <w:r>
              <w:rPr>
                <w:sz w:val="22"/>
              </w:rPr>
              <w:t>Доказательства</w:t>
            </w:r>
          </w:p>
        </w:tc>
        <w:tc>
          <w:tcPr>
            <w:tcW w:w="3402" w:type="dxa"/>
            <w:vAlign w:val="center"/>
          </w:tcPr>
          <w:p w14:paraId="4AA66E31" w14:textId="77777777" w:rsidR="00D70708" w:rsidRDefault="002D112B">
            <w:pPr>
              <w:keepLines/>
              <w:ind w:firstLine="0"/>
              <w:jc w:val="left"/>
            </w:pPr>
            <w:r>
              <w:rPr>
                <w:sz w:val="22"/>
              </w:rPr>
              <w:t>audit_entries, system_logs, support_bundle_exports</w:t>
            </w:r>
          </w:p>
        </w:tc>
        <w:tc>
          <w:tcPr>
            <w:tcW w:w="3685" w:type="dxa"/>
            <w:vAlign w:val="center"/>
          </w:tcPr>
          <w:p w14:paraId="6DDE2EAE" w14:textId="77777777" w:rsidR="00D70708" w:rsidRPr="00FC4179" w:rsidRDefault="002D112B">
            <w:pPr>
              <w:keepLines/>
              <w:ind w:firstLine="0"/>
              <w:jc w:val="left"/>
              <w:rPr>
                <w:lang w:val="ru-RU"/>
              </w:rPr>
            </w:pPr>
            <w:r w:rsidRPr="00FC4179">
              <w:rPr>
                <w:sz w:val="22"/>
                <w:lang w:val="ru-RU"/>
              </w:rPr>
              <w:t>Аудит, системные логи и выгрузки</w:t>
            </w:r>
          </w:p>
        </w:tc>
      </w:tr>
      <w:tr w:rsidR="00D70708" w:rsidRPr="005C259A" w14:paraId="526E12EE" w14:textId="77777777">
        <w:trPr>
          <w:cantSplit/>
          <w:trHeight w:val="454"/>
          <w:jc w:val="center"/>
        </w:trPr>
        <w:tc>
          <w:tcPr>
            <w:tcW w:w="2551" w:type="dxa"/>
            <w:vAlign w:val="center"/>
          </w:tcPr>
          <w:p w14:paraId="61BCA25C" w14:textId="77777777" w:rsidR="00D70708" w:rsidRDefault="002D112B">
            <w:pPr>
              <w:keepLines/>
              <w:ind w:firstLine="0"/>
              <w:jc w:val="center"/>
            </w:pPr>
            <w:r>
              <w:rPr>
                <w:sz w:val="22"/>
              </w:rPr>
              <w:t>Внешние входы</w:t>
            </w:r>
          </w:p>
        </w:tc>
        <w:tc>
          <w:tcPr>
            <w:tcW w:w="3402" w:type="dxa"/>
            <w:vAlign w:val="center"/>
          </w:tcPr>
          <w:p w14:paraId="1CAD94F1" w14:textId="77777777" w:rsidR="00D70708" w:rsidRDefault="002D112B">
            <w:pPr>
              <w:keepLines/>
              <w:ind w:firstLine="0"/>
              <w:jc w:val="left"/>
            </w:pPr>
            <w:r>
              <w:rPr>
                <w:sz w:val="22"/>
              </w:rPr>
              <w:t>webhook_events, notification_messages</w:t>
            </w:r>
          </w:p>
        </w:tc>
        <w:tc>
          <w:tcPr>
            <w:tcW w:w="3685" w:type="dxa"/>
            <w:vAlign w:val="center"/>
          </w:tcPr>
          <w:p w14:paraId="4A379C25" w14:textId="77777777" w:rsidR="00D70708" w:rsidRPr="00FC4179" w:rsidRDefault="002D112B">
            <w:pPr>
              <w:keepLines/>
              <w:ind w:firstLine="0"/>
              <w:jc w:val="left"/>
              <w:rPr>
                <w:lang w:val="ru-RU"/>
              </w:rPr>
            </w:pPr>
            <w:r>
              <w:rPr>
                <w:sz w:val="22"/>
              </w:rPr>
              <w:t>Webhook</w:t>
            </w:r>
            <w:r w:rsidRPr="00FC4179">
              <w:rPr>
                <w:sz w:val="22"/>
                <w:lang w:val="ru-RU"/>
              </w:rPr>
              <w:t>-события и локальные уведомления</w:t>
            </w:r>
          </w:p>
        </w:tc>
      </w:tr>
    </w:tbl>
    <w:p w14:paraId="63D905FB" w14:textId="77777777" w:rsidR="00D70708" w:rsidRPr="00FC4179" w:rsidRDefault="00D70708">
      <w:pPr>
        <w:rPr>
          <w:lang w:val="ru-RU"/>
        </w:rPr>
      </w:pPr>
    </w:p>
    <w:p w14:paraId="17C76001" w14:textId="77777777" w:rsidR="00D70708" w:rsidRPr="00FC4179" w:rsidRDefault="002D112B">
      <w:pPr>
        <w:rPr>
          <w:lang w:val="ru-RU"/>
        </w:rPr>
      </w:pPr>
      <w:r w:rsidRPr="00FC4179">
        <w:rPr>
          <w:lang w:val="ru-RU"/>
        </w:rPr>
        <w:t xml:space="preserve">Локальный запуск базы описан в </w:t>
      </w:r>
      <w:r>
        <w:t>docker</w:t>
      </w:r>
      <w:r w:rsidRPr="00FC4179">
        <w:rPr>
          <w:lang w:val="ru-RU"/>
        </w:rPr>
        <w:t>-</w:t>
      </w:r>
      <w:r>
        <w:t>compose</w:t>
      </w:r>
      <w:r w:rsidRPr="00FC4179">
        <w:rPr>
          <w:lang w:val="ru-RU"/>
        </w:rPr>
        <w:t>.</w:t>
      </w:r>
      <w:r>
        <w:t>yml</w:t>
      </w:r>
      <w:r w:rsidRPr="00FC4179">
        <w:rPr>
          <w:lang w:val="ru-RU"/>
        </w:rPr>
        <w:t xml:space="preserve">. Контейнер </w:t>
      </w:r>
      <w:r>
        <w:t>CockroachDB</w:t>
      </w:r>
      <w:r w:rsidRPr="00FC4179">
        <w:rPr>
          <w:lang w:val="ru-RU"/>
        </w:rPr>
        <w:t xml:space="preserve"> запускается в </w:t>
      </w:r>
      <w:r>
        <w:t>single</w:t>
      </w:r>
      <w:r w:rsidRPr="00FC4179">
        <w:rPr>
          <w:lang w:val="ru-RU"/>
        </w:rPr>
        <w:t>-</w:t>
      </w:r>
      <w:r>
        <w:t>node</w:t>
      </w:r>
      <w:r w:rsidRPr="00FC4179">
        <w:rPr>
          <w:lang w:val="ru-RU"/>
        </w:rPr>
        <w:t xml:space="preserve"> режиме, наружу открываются </w:t>
      </w:r>
      <w:r>
        <w:t>SQL</w:t>
      </w:r>
      <w:r w:rsidRPr="00FC4179">
        <w:rPr>
          <w:lang w:val="ru-RU"/>
        </w:rPr>
        <w:t xml:space="preserve">-порт 26257 и </w:t>
      </w:r>
      <w:r>
        <w:t>web</w:t>
      </w:r>
      <w:r w:rsidRPr="00FC4179">
        <w:rPr>
          <w:lang w:val="ru-RU"/>
        </w:rPr>
        <w:t xml:space="preserve"> </w:t>
      </w:r>
      <w:r>
        <w:t>UI</w:t>
      </w:r>
      <w:r w:rsidRPr="00FC4179">
        <w:rPr>
          <w:lang w:val="ru-RU"/>
        </w:rPr>
        <w:t xml:space="preserve"> 8080, а отдельный контейнер </w:t>
      </w:r>
      <w:r>
        <w:t>cockroach</w:t>
      </w:r>
      <w:r w:rsidRPr="00FC4179">
        <w:rPr>
          <w:lang w:val="ru-RU"/>
        </w:rPr>
        <w:t>-</w:t>
      </w:r>
      <w:r>
        <w:t>init</w:t>
      </w:r>
      <w:r w:rsidRPr="00FC4179">
        <w:rPr>
          <w:lang w:val="ru-RU"/>
        </w:rPr>
        <w:t xml:space="preserve"> создает базу </w:t>
      </w:r>
      <w:r>
        <w:t>sysassist</w:t>
      </w:r>
      <w:r w:rsidRPr="00FC4179">
        <w:rPr>
          <w:lang w:val="ru-RU"/>
        </w:rPr>
        <w:t xml:space="preserve">. Такой режим подходит для разработки и демонстрации, но не заменяет </w:t>
      </w:r>
      <w:r>
        <w:t>production</w:t>
      </w:r>
      <w:r w:rsidRPr="00FC4179">
        <w:rPr>
          <w:lang w:val="ru-RU"/>
        </w:rPr>
        <w:t>-кластер.</w:t>
      </w:r>
    </w:p>
    <w:p w14:paraId="56BAB677" w14:textId="77777777" w:rsidR="00D70708" w:rsidRDefault="002D112B">
      <w:r>
        <w:t>Секретные настройки вынесены в отдельную операцию замены. Пользователь может установить ApiToken, Password или BotToken, но затем API возвращает только маску. Секрет можно записать и обновить, но нельзя прочитать обратно через интерфейс.</w:t>
      </w:r>
    </w:p>
    <w:p w14:paraId="53F6E499" w14:textId="77777777" w:rsidR="00D70708" w:rsidRPr="00FC4179" w:rsidRDefault="002D112B">
      <w:pPr>
        <w:rPr>
          <w:lang w:val="ru-RU"/>
        </w:rPr>
      </w:pPr>
      <w:r>
        <w:t>API</w:t>
      </w:r>
      <w:r w:rsidRPr="00FC4179">
        <w:rPr>
          <w:lang w:val="ru-RU"/>
        </w:rPr>
        <w:t xml:space="preserve">-контейнер получает строку подключения через переменные окружения. В локальном </w:t>
      </w:r>
      <w:r>
        <w:t>compose</w:t>
      </w:r>
      <w:r w:rsidRPr="00FC4179">
        <w:rPr>
          <w:lang w:val="ru-RU"/>
        </w:rPr>
        <w:t xml:space="preserve">-файле используется </w:t>
      </w:r>
      <w:r>
        <w:t>SSL</w:t>
      </w:r>
      <w:r w:rsidRPr="00FC4179">
        <w:rPr>
          <w:lang w:val="ru-RU"/>
        </w:rPr>
        <w:t xml:space="preserve"> </w:t>
      </w:r>
      <w:r>
        <w:t>Mode</w:t>
      </w:r>
      <w:r w:rsidRPr="00FC4179">
        <w:rPr>
          <w:lang w:val="ru-RU"/>
        </w:rPr>
        <w:t>=</w:t>
      </w:r>
      <w:r>
        <w:t>Disable</w:t>
      </w:r>
      <w:r w:rsidRPr="00FC4179">
        <w:rPr>
          <w:lang w:val="ru-RU"/>
        </w:rPr>
        <w:t xml:space="preserve">, потому что контейнер запущен в </w:t>
      </w:r>
      <w:r>
        <w:t>insecure</w:t>
      </w:r>
      <w:r w:rsidRPr="00FC4179">
        <w:rPr>
          <w:lang w:val="ru-RU"/>
        </w:rPr>
        <w:t xml:space="preserve"> </w:t>
      </w:r>
      <w:r>
        <w:t>single</w:t>
      </w:r>
      <w:r w:rsidRPr="00FC4179">
        <w:rPr>
          <w:lang w:val="ru-RU"/>
        </w:rPr>
        <w:t>-</w:t>
      </w:r>
      <w:r>
        <w:t>node</w:t>
      </w:r>
      <w:r w:rsidRPr="00FC4179">
        <w:rPr>
          <w:lang w:val="ru-RU"/>
        </w:rPr>
        <w:t xml:space="preserve"> режиме. Для </w:t>
      </w:r>
      <w:r>
        <w:t>production</w:t>
      </w:r>
      <w:r w:rsidRPr="00FC4179">
        <w:rPr>
          <w:lang w:val="ru-RU"/>
        </w:rPr>
        <w:t xml:space="preserve">-документации используется внешний </w:t>
      </w:r>
      <w:r>
        <w:t>CockroachDB</w:t>
      </w:r>
      <w:r w:rsidRPr="00FC4179">
        <w:rPr>
          <w:lang w:val="ru-RU"/>
        </w:rPr>
        <w:t>/</w:t>
      </w:r>
      <w:r>
        <w:t>Cockroach</w:t>
      </w:r>
      <w:r w:rsidRPr="00FC4179">
        <w:rPr>
          <w:lang w:val="ru-RU"/>
        </w:rPr>
        <w:t xml:space="preserve"> </w:t>
      </w:r>
      <w:r>
        <w:t>Cloud</w:t>
      </w:r>
      <w:r w:rsidRPr="00FC4179">
        <w:rPr>
          <w:lang w:val="ru-RU"/>
        </w:rPr>
        <w:t xml:space="preserve"> и </w:t>
      </w:r>
      <w:r>
        <w:t>SSL</w:t>
      </w:r>
      <w:r w:rsidRPr="00FC4179">
        <w:rPr>
          <w:lang w:val="ru-RU"/>
        </w:rPr>
        <w:t xml:space="preserve"> </w:t>
      </w:r>
      <w:r>
        <w:t>Mode</w:t>
      </w:r>
      <w:r w:rsidRPr="00FC4179">
        <w:rPr>
          <w:lang w:val="ru-RU"/>
        </w:rPr>
        <w:t>=</w:t>
      </w:r>
      <w:r>
        <w:t>Require</w:t>
      </w:r>
      <w:r w:rsidRPr="00FC4179">
        <w:rPr>
          <w:lang w:val="ru-RU"/>
        </w:rPr>
        <w:t>.</w:t>
      </w:r>
    </w:p>
    <w:p w14:paraId="41AC949A" w14:textId="77777777" w:rsidR="00D70708" w:rsidRDefault="002D112B">
      <w:pPr>
        <w:pStyle w:val="CaptionSys"/>
      </w:pPr>
      <w:r>
        <w:t>Листинг 2 - Подключение CockroachDB через Npgsql</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33A5AC9F"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14CDBBAE" w14:textId="77777777" w:rsidR="00D70708" w:rsidRDefault="002D112B">
            <w:pPr>
              <w:pStyle w:val="CodeSys"/>
              <w:keepLines/>
            </w:pPr>
            <w:r>
              <w:t>services.AddDbContext&lt;SysAssistDbContext&gt;(options =&gt;</w:t>
            </w:r>
            <w:r>
              <w:br/>
              <w:t>{</w:t>
            </w:r>
            <w:r>
              <w:br/>
              <w:t xml:space="preserve">    options.UseNpgsql(connectionString, npgsql =&gt;</w:t>
            </w:r>
            <w:r>
              <w:br/>
              <w:t xml:space="preserve">    {</w:t>
            </w:r>
            <w:r>
              <w:br/>
              <w:t xml:space="preserve">        npgsql.CommandTimeout(45);</w:t>
            </w:r>
            <w:r>
              <w:br/>
              <w:t xml:space="preserve">        npgsql.EnableRetryOnFailure(5, TimeSpan.FromSeconds(10), ["40001", "CR000"]);</w:t>
            </w:r>
            <w:r>
              <w:br/>
              <w:t xml:space="preserve">    });</w:t>
            </w:r>
            <w:r>
              <w:br/>
              <w:t>});</w:t>
            </w:r>
          </w:p>
        </w:tc>
      </w:tr>
    </w:tbl>
    <w:p w14:paraId="75DC2241" w14:textId="77777777" w:rsidR="00D70708" w:rsidRDefault="00D70708"/>
    <w:p w14:paraId="191B174B" w14:textId="77777777" w:rsidR="00D70708" w:rsidRPr="00FC4179" w:rsidRDefault="002D112B">
      <w:pPr>
        <w:rPr>
          <w:lang w:val="ru-RU"/>
        </w:rPr>
      </w:pPr>
      <w:r w:rsidRPr="00FC4179">
        <w:rPr>
          <w:lang w:val="ru-RU"/>
        </w:rPr>
        <w:t xml:space="preserve">Использование </w:t>
      </w:r>
      <w:r>
        <w:t>JSONB</w:t>
      </w:r>
      <w:r w:rsidRPr="00FC4179">
        <w:rPr>
          <w:lang w:val="ru-RU"/>
        </w:rPr>
        <w:t xml:space="preserve"> оправдано для </w:t>
      </w:r>
      <w:r>
        <w:t>payload</w:t>
      </w:r>
      <w:r w:rsidRPr="00FC4179">
        <w:rPr>
          <w:lang w:val="ru-RU"/>
        </w:rPr>
        <w:t xml:space="preserve">-данных, системных </w:t>
      </w:r>
      <w:r>
        <w:t>details</w:t>
      </w:r>
      <w:r w:rsidRPr="00FC4179">
        <w:rPr>
          <w:lang w:val="ru-RU"/>
        </w:rPr>
        <w:t xml:space="preserve"> и внешних </w:t>
      </w:r>
      <w:r>
        <w:t>webhook</w:t>
      </w:r>
      <w:r w:rsidRPr="00FC4179">
        <w:rPr>
          <w:lang w:val="ru-RU"/>
        </w:rPr>
        <w:t>-сообщений. Эти сведения различаются по структуре у разных источников, поэтому не всегда удобно раскладывать их на жесткий набор колонок. При этом ключевые поля инцидента, роли, статусы, уровни риска и связи остаются нормализованными.</w:t>
      </w:r>
    </w:p>
    <w:p w14:paraId="3F595F81" w14:textId="77777777" w:rsidR="00D70708" w:rsidRPr="00FC4179" w:rsidRDefault="002D112B">
      <w:pPr>
        <w:rPr>
          <w:lang w:val="ru-RU"/>
        </w:rPr>
      </w:pPr>
      <w:r w:rsidRPr="00FC4179">
        <w:rPr>
          <w:lang w:val="ru-RU"/>
        </w:rPr>
        <w:t xml:space="preserve">Индексы в модели нужны не ради формального соответствия. </w:t>
      </w:r>
      <w:r>
        <w:t xml:space="preserve">По audit entries важны actor, createdAt и correlationId. По system logs важны level, </w:t>
      </w:r>
      <w:r>
        <w:lastRenderedPageBreak/>
        <w:t xml:space="preserve">component и correlationId. По инцидентам важны createdAt, status, severity, source и moduleId. </w:t>
      </w:r>
      <w:r w:rsidRPr="00FC4179">
        <w:rPr>
          <w:lang w:val="ru-RU"/>
        </w:rPr>
        <w:t>Именно по этим признакам пользователь обычно ищет проблему после завершения события.</w:t>
      </w:r>
    </w:p>
    <w:p w14:paraId="62B1A7BC" w14:textId="77777777" w:rsidR="00D70708" w:rsidRPr="00FC4179" w:rsidRDefault="002D112B">
      <w:pPr>
        <w:rPr>
          <w:lang w:val="ru-RU"/>
        </w:rPr>
      </w:pPr>
      <w:r w:rsidRPr="00FC4179">
        <w:rPr>
          <w:lang w:val="ru-RU"/>
        </w:rPr>
        <w:t xml:space="preserve">Миграции в </w:t>
      </w:r>
      <w:r>
        <w:t>production</w:t>
      </w:r>
      <w:r w:rsidRPr="00FC4179">
        <w:rPr>
          <w:lang w:val="ru-RU"/>
        </w:rPr>
        <w:t xml:space="preserve"> не запускаются при старте </w:t>
      </w:r>
      <w:r>
        <w:t>API</w:t>
      </w:r>
      <w:r w:rsidRPr="00FC4179">
        <w:rPr>
          <w:lang w:val="ru-RU"/>
        </w:rPr>
        <w:t xml:space="preserve">. Такой подход снижает риск непредсказуемого изменения схемы при перезапуске сервиса. Для изменения структуры используется отдельный </w:t>
      </w:r>
      <w:r>
        <w:t>migrator</w:t>
      </w:r>
      <w:r w:rsidRPr="00FC4179">
        <w:rPr>
          <w:lang w:val="ru-RU"/>
        </w:rPr>
        <w:t xml:space="preserve">-контейнер. Это делает </w:t>
      </w:r>
      <w:r>
        <w:t>deployment</w:t>
      </w:r>
      <w:r w:rsidRPr="00FC4179">
        <w:rPr>
          <w:lang w:val="ru-RU"/>
        </w:rPr>
        <w:t xml:space="preserve"> длиннее, но безопаснее для контролируемой эксплуатации.</w:t>
      </w:r>
    </w:p>
    <w:p w14:paraId="547CC943" w14:textId="77777777" w:rsidR="00D70708" w:rsidRPr="00FC4179" w:rsidRDefault="002D112B">
      <w:pPr>
        <w:pStyle w:val="Heading2"/>
        <w:spacing w:after="240"/>
        <w:rPr>
          <w:lang w:val="ru-RU"/>
        </w:rPr>
      </w:pPr>
      <w:bookmarkStart w:id="9" w:name="_Toc231571883"/>
      <w:r w:rsidRPr="00FC4179">
        <w:rPr>
          <w:lang w:val="ru-RU"/>
        </w:rPr>
        <w:t xml:space="preserve">2.3 Серверный </w:t>
      </w:r>
      <w:r>
        <w:t>API</w:t>
      </w:r>
      <w:r w:rsidRPr="00FC4179">
        <w:rPr>
          <w:lang w:val="ru-RU"/>
        </w:rPr>
        <w:t>, безопасность и роли пользователей</w:t>
      </w:r>
      <w:bookmarkEnd w:id="9"/>
    </w:p>
    <w:p w14:paraId="5241F3BE" w14:textId="77777777" w:rsidR="00D70708" w:rsidRPr="00FC4179" w:rsidRDefault="002D112B">
      <w:pPr>
        <w:rPr>
          <w:lang w:val="ru-RU"/>
        </w:rPr>
      </w:pPr>
      <w:r>
        <w:t>API, middleware, ролевой доступ, модульный реестр, адаптеры и сценарий согласований образуют один технический контур. Endpoint имеет практическую ценность только в связке с политикой доступа, состоянием модуля, уровнем риска действия, безопасным режимом, запросом на согласование и аудиторской записью.</w:t>
      </w:r>
    </w:p>
    <w:p w14:paraId="4730A926" w14:textId="77777777" w:rsidR="00D70708" w:rsidRPr="00FC4179" w:rsidRDefault="002D112B">
      <w:pPr>
        <w:rPr>
          <w:lang w:val="ru-RU"/>
        </w:rPr>
      </w:pPr>
      <w:r w:rsidRPr="00FC4179">
        <w:rPr>
          <w:lang w:val="ru-RU"/>
        </w:rPr>
        <w:t xml:space="preserve">Здесь </w:t>
      </w:r>
      <w:r>
        <w:t>API</w:t>
      </w:r>
      <w:r w:rsidRPr="00FC4179">
        <w:rPr>
          <w:lang w:val="ru-RU"/>
        </w:rPr>
        <w:t xml:space="preserve"> рассматривается как управляемая поверхность, а не как набор случайных </w:t>
      </w:r>
      <w:r>
        <w:t>URL</w:t>
      </w:r>
      <w:r w:rsidRPr="00FC4179">
        <w:rPr>
          <w:lang w:val="ru-RU"/>
        </w:rPr>
        <w:t xml:space="preserve">. Каждый </w:t>
      </w:r>
      <w:r>
        <w:t>endpoint</w:t>
      </w:r>
      <w:r w:rsidRPr="00FC4179">
        <w:rPr>
          <w:lang w:val="ru-RU"/>
        </w:rPr>
        <w:t xml:space="preserve"> связан с ролью и операционным смыслом. Просмотр </w:t>
      </w:r>
      <w:r>
        <w:t>dashboard</w:t>
      </w:r>
      <w:r w:rsidRPr="00FC4179">
        <w:rPr>
          <w:lang w:val="ru-RU"/>
        </w:rPr>
        <w:t xml:space="preserve"> относится к операторскому уровню, изменение пользователей - к администратору, согласования - к старшему администратору, пакет поддержки - к аудитору или администратору.</w:t>
      </w:r>
    </w:p>
    <w:p w14:paraId="30D5EA93" w14:textId="77777777" w:rsidR="00D70708" w:rsidRPr="00FC4179" w:rsidRDefault="002D112B">
      <w:pPr>
        <w:rPr>
          <w:lang w:val="ru-RU"/>
        </w:rPr>
      </w:pPr>
      <w:r w:rsidRPr="00FC4179">
        <w:rPr>
          <w:lang w:val="ru-RU"/>
        </w:rPr>
        <w:t xml:space="preserve">Лицензионная блокировка добавляет еще один уровень контроля. Если лицензия невалидна, защищенные </w:t>
      </w:r>
      <w:r>
        <w:t>API</w:t>
      </w:r>
      <w:r w:rsidRPr="00FC4179">
        <w:rPr>
          <w:lang w:val="ru-RU"/>
        </w:rPr>
        <w:t xml:space="preserve"> </w:t>
      </w:r>
      <w:r>
        <w:t>routes</w:t>
      </w:r>
      <w:r w:rsidRPr="00FC4179">
        <w:rPr>
          <w:lang w:val="ru-RU"/>
        </w:rPr>
        <w:t xml:space="preserve"> блокируются, но диагностические маршруты остаются доступными. Это разумно: система не должна работать полноценно без лицензии, но администратор должен видеть причину проблемы.</w:t>
      </w:r>
    </w:p>
    <w:p w14:paraId="1994E617" w14:textId="77777777" w:rsidR="00D70708" w:rsidRPr="00FC4179" w:rsidRDefault="002D112B">
      <w:pPr>
        <w:rPr>
          <w:lang w:val="ru-RU"/>
        </w:rPr>
      </w:pPr>
      <w:r w:rsidRPr="00FC4179">
        <w:rPr>
          <w:lang w:val="ru-RU"/>
        </w:rPr>
        <w:t xml:space="preserve">Модульный </w:t>
      </w:r>
      <w:r>
        <w:t>API</w:t>
      </w:r>
      <w:r w:rsidRPr="00FC4179">
        <w:rPr>
          <w:lang w:val="ru-RU"/>
        </w:rPr>
        <w:t xml:space="preserve"> поддерживает полный цикл настройки: получить список модулей, открыть настройки, заменить секрет, проверить подключение, выполнить </w:t>
      </w:r>
      <w:r>
        <w:t>health</w:t>
      </w:r>
      <w:r w:rsidRPr="00FC4179">
        <w:rPr>
          <w:lang w:val="ru-RU"/>
        </w:rPr>
        <w:t xml:space="preserve"> </w:t>
      </w:r>
      <w:r>
        <w:t>check</w:t>
      </w:r>
      <w:r w:rsidRPr="00FC4179">
        <w:rPr>
          <w:lang w:val="ru-RU"/>
        </w:rPr>
        <w:t>, получить события, посмотреть действия и выполнить или заблокировать действие. Модуль в таком виде не является статическим справочником, а становится управляемым источником или каналом реакции.</w:t>
      </w:r>
    </w:p>
    <w:p w14:paraId="004BCE49" w14:textId="77777777" w:rsidR="00D70708" w:rsidRPr="00FC4179" w:rsidRDefault="002D112B">
      <w:pPr>
        <w:rPr>
          <w:lang w:val="ru-RU"/>
        </w:rPr>
      </w:pPr>
      <w:r w:rsidRPr="00FC4179">
        <w:rPr>
          <w:lang w:val="ru-RU"/>
        </w:rPr>
        <w:t xml:space="preserve">Сценарий согласования связан с </w:t>
      </w:r>
      <w:r>
        <w:t>backend</w:t>
      </w:r>
      <w:r w:rsidRPr="00FC4179">
        <w:rPr>
          <w:lang w:val="ru-RU"/>
        </w:rPr>
        <w:t xml:space="preserve">, а не только с интерфейсом. Если пользователь вручную вызовет </w:t>
      </w:r>
      <w:r>
        <w:t>endpoint</w:t>
      </w:r>
      <w:r w:rsidRPr="00FC4179">
        <w:rPr>
          <w:lang w:val="ru-RU"/>
        </w:rPr>
        <w:t xml:space="preserve"> выполнения действия, сервер все равно должен проверить риск, необходимость </w:t>
      </w:r>
      <w:r>
        <w:t>approval</w:t>
      </w:r>
      <w:r w:rsidRPr="00FC4179">
        <w:rPr>
          <w:lang w:val="ru-RU"/>
        </w:rPr>
        <w:t xml:space="preserve">, безопасный режим, состояние модуля и здоровое подключение. Поэтому </w:t>
      </w:r>
      <w:r>
        <w:t>frontend</w:t>
      </w:r>
      <w:r w:rsidRPr="00FC4179">
        <w:rPr>
          <w:lang w:val="ru-RU"/>
        </w:rPr>
        <w:t xml:space="preserve"> не считается доверенной границей.</w:t>
      </w:r>
    </w:p>
    <w:p w14:paraId="77357665" w14:textId="77777777" w:rsidR="00D70708" w:rsidRPr="00FC4179" w:rsidRDefault="002D112B">
      <w:pPr>
        <w:rPr>
          <w:lang w:val="ru-RU"/>
        </w:rPr>
      </w:pPr>
      <w:r>
        <w:t>Секретные настройки вынесены в отдельную операцию замены. Пользователь может установить ApiToken, Password или BotToken, но затем API возвращает только маску. Секрет можно записать и обновить, но нельзя прочитать обратно через интерфейс.</w:t>
      </w:r>
    </w:p>
    <w:p w14:paraId="590C0384" w14:textId="77777777" w:rsidR="00D70708" w:rsidRPr="00FC4179" w:rsidRDefault="002D112B">
      <w:pPr>
        <w:rPr>
          <w:lang w:val="ru-RU"/>
        </w:rPr>
      </w:pPr>
      <w:r>
        <w:t>Webhook</w:t>
      </w:r>
      <w:r w:rsidRPr="00FC4179">
        <w:rPr>
          <w:lang w:val="ru-RU"/>
        </w:rPr>
        <w:t xml:space="preserve"> </w:t>
      </w:r>
      <w:r>
        <w:t>endpoints</w:t>
      </w:r>
      <w:r w:rsidRPr="00FC4179">
        <w:rPr>
          <w:lang w:val="ru-RU"/>
        </w:rPr>
        <w:t xml:space="preserve"> - наиболее открытая часть </w:t>
      </w:r>
      <w:r>
        <w:t>API</w:t>
      </w:r>
      <w:r w:rsidRPr="00FC4179">
        <w:rPr>
          <w:lang w:val="ru-RU"/>
        </w:rPr>
        <w:t xml:space="preserve">, потому что они принимают внешние события. Ограничение частоты запросов здесь является минимальной защитой. Для дальнейшего усиления нужны подпись источника, </w:t>
      </w:r>
      <w:r>
        <w:t>timestamp</w:t>
      </w:r>
      <w:r w:rsidRPr="00FC4179">
        <w:rPr>
          <w:lang w:val="ru-RU"/>
        </w:rPr>
        <w:t xml:space="preserve">, защита от повторной отправки и отдельные секреты для каждого </w:t>
      </w:r>
      <w:r>
        <w:t>provider</w:t>
      </w:r>
      <w:r w:rsidRPr="00FC4179">
        <w:rPr>
          <w:lang w:val="ru-RU"/>
        </w:rPr>
        <w:t>.</w:t>
      </w:r>
    </w:p>
    <w:p w14:paraId="3CEFCCB9" w14:textId="77777777" w:rsidR="00D70708" w:rsidRPr="00FC4179" w:rsidRDefault="002D112B">
      <w:pPr>
        <w:rPr>
          <w:lang w:val="ru-RU"/>
        </w:rPr>
      </w:pPr>
      <w:r>
        <w:t xml:space="preserve">Аудит должен фиксировать не только нажатия пользователя, но и системные переходы: EVENT_RECEIVED, EVENT_NORMALIZED, </w:t>
      </w:r>
      <w:r>
        <w:lastRenderedPageBreak/>
        <w:t xml:space="preserve">RECOMMENDATION_CREATED, APPROVAL_REQUESTED, ACTION_APPROVED, ACTION_BLOCKED. </w:t>
      </w:r>
      <w:r w:rsidRPr="00FC4179">
        <w:rPr>
          <w:lang w:val="ru-RU"/>
        </w:rPr>
        <w:t>Без этих записей пакет поддержки был бы просто архивом, а не материалом для разбора инцидента.</w:t>
      </w:r>
    </w:p>
    <w:p w14:paraId="568DB304" w14:textId="77777777" w:rsidR="00D70708" w:rsidRPr="00FC4179" w:rsidRDefault="002D112B">
      <w:pPr>
        <w:rPr>
          <w:lang w:val="ru-RU"/>
        </w:rPr>
      </w:pPr>
      <w:r w:rsidRPr="00FC4179">
        <w:rPr>
          <w:lang w:val="ru-RU"/>
        </w:rPr>
        <w:t xml:space="preserve">В тестах важны отрицательные сценарии. Хорошая система должна не только успешно выполнять действие, но и отказывать, когда для успеха нет оснований. В проекте проверяются </w:t>
      </w:r>
      <w:r>
        <w:t>tampered</w:t>
      </w:r>
      <w:r w:rsidRPr="00FC4179">
        <w:rPr>
          <w:lang w:val="ru-RU"/>
        </w:rPr>
        <w:t xml:space="preserve"> </w:t>
      </w:r>
      <w:r>
        <w:t>license</w:t>
      </w:r>
      <w:r w:rsidRPr="00FC4179">
        <w:rPr>
          <w:lang w:val="ru-RU"/>
        </w:rPr>
        <w:t xml:space="preserve">, </w:t>
      </w:r>
      <w:r>
        <w:t>expired</w:t>
      </w:r>
      <w:r w:rsidRPr="00FC4179">
        <w:rPr>
          <w:lang w:val="ru-RU"/>
        </w:rPr>
        <w:t xml:space="preserve"> </w:t>
      </w:r>
      <w:r>
        <w:t>license</w:t>
      </w:r>
      <w:r w:rsidRPr="00FC4179">
        <w:rPr>
          <w:lang w:val="ru-RU"/>
        </w:rPr>
        <w:t xml:space="preserve">, </w:t>
      </w:r>
      <w:r>
        <w:t>weak</w:t>
      </w:r>
      <w:r w:rsidRPr="00FC4179">
        <w:rPr>
          <w:lang w:val="ru-RU"/>
        </w:rPr>
        <w:t xml:space="preserve"> </w:t>
      </w:r>
      <w:r>
        <w:t>key</w:t>
      </w:r>
      <w:r w:rsidRPr="00FC4179">
        <w:rPr>
          <w:lang w:val="ru-RU"/>
        </w:rPr>
        <w:t xml:space="preserve">, </w:t>
      </w:r>
      <w:r>
        <w:t>missing</w:t>
      </w:r>
      <w:r w:rsidRPr="00FC4179">
        <w:rPr>
          <w:lang w:val="ru-RU"/>
        </w:rPr>
        <w:t xml:space="preserve"> </w:t>
      </w:r>
      <w:r>
        <w:t>real</w:t>
      </w:r>
      <w:r w:rsidRPr="00FC4179">
        <w:rPr>
          <w:lang w:val="ru-RU"/>
        </w:rPr>
        <w:t xml:space="preserve"> </w:t>
      </w:r>
      <w:r>
        <w:t>settings</w:t>
      </w:r>
      <w:r w:rsidRPr="00FC4179">
        <w:rPr>
          <w:lang w:val="ru-RU"/>
        </w:rPr>
        <w:t xml:space="preserve">, </w:t>
      </w:r>
      <w:r>
        <w:t>fetch</w:t>
      </w:r>
      <w:r w:rsidRPr="00FC4179">
        <w:rPr>
          <w:lang w:val="ru-RU"/>
        </w:rPr>
        <w:t xml:space="preserve"> без синтетических событий, действие без </w:t>
      </w:r>
      <w:r>
        <w:t>healthy</w:t>
      </w:r>
      <w:r w:rsidRPr="00FC4179">
        <w:rPr>
          <w:lang w:val="ru-RU"/>
        </w:rPr>
        <w:t xml:space="preserve"> </w:t>
      </w:r>
      <w:r>
        <w:t>connection</w:t>
      </w:r>
      <w:r w:rsidRPr="00FC4179">
        <w:rPr>
          <w:lang w:val="ru-RU"/>
        </w:rPr>
        <w:t xml:space="preserve"> и отказ </w:t>
      </w:r>
      <w:r>
        <w:t>Telegram</w:t>
      </w:r>
      <w:r w:rsidRPr="00FC4179">
        <w:rPr>
          <w:lang w:val="ru-RU"/>
        </w:rPr>
        <w:t>.</w:t>
      </w:r>
    </w:p>
    <w:p w14:paraId="15198A2E" w14:textId="77777777" w:rsidR="00D70708" w:rsidRPr="00FC4179" w:rsidRDefault="002D112B">
      <w:pPr>
        <w:rPr>
          <w:lang w:val="ru-RU"/>
        </w:rPr>
      </w:pPr>
      <w:r w:rsidRPr="00FC4179">
        <w:rPr>
          <w:lang w:val="ru-RU"/>
        </w:rPr>
        <w:t xml:space="preserve">Серверный </w:t>
      </w:r>
      <w:r>
        <w:t>API</w:t>
      </w:r>
      <w:r w:rsidRPr="00FC4179">
        <w:rPr>
          <w:lang w:val="ru-RU"/>
        </w:rPr>
        <w:t xml:space="preserve"> реализован как набор групп </w:t>
      </w:r>
      <w:r>
        <w:t>Minimal</w:t>
      </w:r>
      <w:r w:rsidRPr="00FC4179">
        <w:rPr>
          <w:lang w:val="ru-RU"/>
        </w:rPr>
        <w:t xml:space="preserve"> </w:t>
      </w:r>
      <w:r>
        <w:t>API</w:t>
      </w:r>
      <w:r w:rsidRPr="00FC4179">
        <w:rPr>
          <w:lang w:val="ru-RU"/>
        </w:rPr>
        <w:t xml:space="preserve">. Такой подход делает </w:t>
      </w:r>
      <w:r>
        <w:t>HTTP</w:t>
      </w:r>
      <w:r w:rsidRPr="00FC4179">
        <w:rPr>
          <w:lang w:val="ru-RU"/>
        </w:rPr>
        <w:t xml:space="preserve">-поверхность достаточно прозрачной: маршруты группируются по смыслу, а политики доступа можно применять к группе или отдельному </w:t>
      </w:r>
      <w:r>
        <w:t>endpoint</w:t>
      </w:r>
      <w:r w:rsidRPr="00FC4179">
        <w:rPr>
          <w:lang w:val="ru-RU"/>
        </w:rPr>
        <w:t>. Для системы сопровождения это важно, потому что ошибка в доступе может привести к просмотру лишних данных или запуску нежелательного действия.</w:t>
      </w:r>
    </w:p>
    <w:p w14:paraId="0FD6C581" w14:textId="77777777" w:rsidR="00D70708" w:rsidRPr="00FC4179" w:rsidRDefault="002D112B">
      <w:pPr>
        <w:rPr>
          <w:lang w:val="ru-RU"/>
        </w:rPr>
      </w:pPr>
      <w:r>
        <w:t xml:space="preserve">В API выделены группы auth, license, проверка продуктивной готовности, dashboard, events, approvals, modules, custom-modules, actions, audit, logs, notifications, users, roles, diagnostics, support-bundle и webhooks. </w:t>
      </w:r>
      <w:r w:rsidRPr="00FC4179">
        <w:rPr>
          <w:lang w:val="ru-RU"/>
        </w:rPr>
        <w:t>Наличие этих групп показывает, что приложение охватывает полный контур: вход пользователя, рабочие операции, администрирование, диагностику, аудит и внешние события.</w:t>
      </w:r>
    </w:p>
    <w:p w14:paraId="3D63A195" w14:textId="77777777" w:rsidR="00D70708" w:rsidRPr="00FC4179" w:rsidRDefault="002D112B">
      <w:pPr>
        <w:rPr>
          <w:lang w:val="ru-RU"/>
        </w:rPr>
      </w:pPr>
      <w:r>
        <w:t>Middleware</w:t>
      </w:r>
      <w:r w:rsidRPr="00FC4179">
        <w:rPr>
          <w:lang w:val="ru-RU"/>
        </w:rPr>
        <w:t xml:space="preserve">-конвейер включает корреляционный идентификатор, обработку исключений, </w:t>
      </w:r>
      <w:r>
        <w:t>security</w:t>
      </w:r>
      <w:r w:rsidRPr="00FC4179">
        <w:rPr>
          <w:lang w:val="ru-RU"/>
        </w:rPr>
        <w:t xml:space="preserve"> </w:t>
      </w:r>
      <w:r>
        <w:t>headers</w:t>
      </w:r>
      <w:r w:rsidRPr="00FC4179">
        <w:rPr>
          <w:lang w:val="ru-RU"/>
        </w:rPr>
        <w:t xml:space="preserve">, </w:t>
      </w:r>
      <w:r>
        <w:t>CORS</w:t>
      </w:r>
      <w:r w:rsidRPr="00FC4179">
        <w:rPr>
          <w:lang w:val="ru-RU"/>
        </w:rPr>
        <w:t xml:space="preserve">, </w:t>
      </w:r>
      <w:r>
        <w:t>rate</w:t>
      </w:r>
      <w:r w:rsidRPr="00FC4179">
        <w:rPr>
          <w:lang w:val="ru-RU"/>
        </w:rPr>
        <w:t xml:space="preserve"> </w:t>
      </w:r>
      <w:r>
        <w:t>limiting</w:t>
      </w:r>
      <w:r w:rsidRPr="00FC4179">
        <w:rPr>
          <w:lang w:val="ru-RU"/>
        </w:rPr>
        <w:t xml:space="preserve">, </w:t>
      </w:r>
      <w:r>
        <w:t>JWT</w:t>
      </w:r>
      <w:r w:rsidRPr="00FC4179">
        <w:rPr>
          <w:lang w:val="ru-RU"/>
        </w:rPr>
        <w:t xml:space="preserve"> </w:t>
      </w:r>
      <w:r>
        <w:t>Bearer</w:t>
      </w:r>
      <w:r w:rsidRPr="00FC4179">
        <w:rPr>
          <w:lang w:val="ru-RU"/>
        </w:rPr>
        <w:t xml:space="preserve"> аутентификацию, авторизацию и лицензионная блокировка. Такой набор характерен для приложения, которое должно быть не только функциональным, но и контролируемым при локальном развертывании.</w:t>
      </w:r>
    </w:p>
    <w:p w14:paraId="323AA20D" w14:textId="77777777" w:rsidR="00D70708" w:rsidRPr="00FC4179" w:rsidRDefault="002D112B">
      <w:pPr>
        <w:rPr>
          <w:lang w:val="ru-RU"/>
        </w:rPr>
      </w:pPr>
      <w:r w:rsidRPr="00FC4179">
        <w:rPr>
          <w:lang w:val="ru-RU"/>
        </w:rPr>
        <w:t xml:space="preserve">Безопасность в </w:t>
      </w:r>
      <w:r>
        <w:t>SysAssist</w:t>
      </w:r>
      <w:r w:rsidRPr="00FC4179">
        <w:rPr>
          <w:lang w:val="ru-RU"/>
        </w:rPr>
        <w:t xml:space="preserve"> строится слоями. Первый слой - аутентификация через </w:t>
      </w:r>
      <w:r>
        <w:t>JWT</w:t>
      </w:r>
      <w:r w:rsidRPr="00FC4179">
        <w:rPr>
          <w:lang w:val="ru-RU"/>
        </w:rPr>
        <w:t xml:space="preserve">. Второй слой - авторизация по ролям. Третий слой - ограничение опасных действий через </w:t>
      </w:r>
      <w:r>
        <w:t>approval</w:t>
      </w:r>
      <w:r w:rsidRPr="00FC4179">
        <w:rPr>
          <w:lang w:val="ru-RU"/>
        </w:rPr>
        <w:t xml:space="preserve">. Четвертый слой - защита секретов и отсутствие их в </w:t>
      </w:r>
      <w:r>
        <w:t>DTO</w:t>
      </w:r>
      <w:r w:rsidRPr="00FC4179">
        <w:rPr>
          <w:lang w:val="ru-RU"/>
        </w:rPr>
        <w:t xml:space="preserve">. Пятый слой - </w:t>
      </w:r>
      <w:r>
        <w:t>production</w:t>
      </w:r>
      <w:r w:rsidRPr="00FC4179">
        <w:rPr>
          <w:lang w:val="ru-RU"/>
        </w:rPr>
        <w:t xml:space="preserve"> </w:t>
      </w:r>
      <w:r>
        <w:t>gates</w:t>
      </w:r>
      <w:r w:rsidRPr="00FC4179">
        <w:rPr>
          <w:lang w:val="ru-RU"/>
        </w:rPr>
        <w:t>, которые не дают считать систему готовой, если ключевые параметры остаются демонстрационными.</w:t>
      </w:r>
    </w:p>
    <w:p w14:paraId="0E67AD29" w14:textId="77777777" w:rsidR="00D70708" w:rsidRPr="00FC4179" w:rsidRDefault="002D112B">
      <w:pPr>
        <w:pStyle w:val="CaptionSys"/>
        <w:rPr>
          <w:lang w:val="ru-RU"/>
        </w:rPr>
      </w:pPr>
      <w:r w:rsidRPr="00FC4179">
        <w:rPr>
          <w:lang w:val="ru-RU"/>
        </w:rPr>
        <w:t>Таблица 7 - Роли пользователей и зона ответственности</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784142BB" w14:textId="77777777">
        <w:trPr>
          <w:cantSplit/>
          <w:trHeight w:val="454"/>
          <w:jc w:val="center"/>
        </w:trPr>
        <w:tc>
          <w:tcPr>
            <w:tcW w:w="2551" w:type="dxa"/>
            <w:shd w:val="clear" w:color="auto" w:fill="F2F2F2"/>
            <w:vAlign w:val="center"/>
          </w:tcPr>
          <w:p w14:paraId="3A6AA89B" w14:textId="77777777" w:rsidR="00D70708" w:rsidRDefault="002D112B">
            <w:pPr>
              <w:keepLines/>
              <w:ind w:firstLine="0"/>
              <w:jc w:val="center"/>
            </w:pPr>
            <w:r>
              <w:rPr>
                <w:b/>
                <w:sz w:val="22"/>
              </w:rPr>
              <w:t>Роль</w:t>
            </w:r>
          </w:p>
        </w:tc>
        <w:tc>
          <w:tcPr>
            <w:tcW w:w="3402" w:type="dxa"/>
            <w:shd w:val="clear" w:color="auto" w:fill="F2F2F2"/>
            <w:vAlign w:val="center"/>
          </w:tcPr>
          <w:p w14:paraId="28D30A51" w14:textId="77777777" w:rsidR="00D70708" w:rsidRDefault="002D112B">
            <w:pPr>
              <w:keepLines/>
              <w:ind w:firstLine="0"/>
              <w:jc w:val="center"/>
            </w:pPr>
            <w:r>
              <w:rPr>
                <w:b/>
                <w:sz w:val="22"/>
              </w:rPr>
              <w:t>Типовые права</w:t>
            </w:r>
          </w:p>
        </w:tc>
        <w:tc>
          <w:tcPr>
            <w:tcW w:w="3685" w:type="dxa"/>
            <w:shd w:val="clear" w:color="auto" w:fill="F2F2F2"/>
            <w:vAlign w:val="center"/>
          </w:tcPr>
          <w:p w14:paraId="433F8E42" w14:textId="77777777" w:rsidR="00D70708" w:rsidRDefault="002D112B">
            <w:pPr>
              <w:keepLines/>
              <w:ind w:firstLine="0"/>
              <w:jc w:val="center"/>
            </w:pPr>
            <w:r>
              <w:rPr>
                <w:b/>
                <w:sz w:val="22"/>
              </w:rPr>
              <w:t>Ограничение</w:t>
            </w:r>
          </w:p>
        </w:tc>
      </w:tr>
      <w:tr w:rsidR="00D70708" w:rsidRPr="005C259A" w14:paraId="0652B6DA" w14:textId="77777777">
        <w:trPr>
          <w:cantSplit/>
          <w:trHeight w:val="454"/>
          <w:jc w:val="center"/>
        </w:trPr>
        <w:tc>
          <w:tcPr>
            <w:tcW w:w="2551" w:type="dxa"/>
            <w:vAlign w:val="center"/>
          </w:tcPr>
          <w:p w14:paraId="7AA9E815" w14:textId="77777777" w:rsidR="00D70708" w:rsidRDefault="002D112B">
            <w:pPr>
              <w:keepLines/>
              <w:ind w:firstLine="0"/>
              <w:jc w:val="center"/>
            </w:pPr>
            <w:r>
              <w:rPr>
                <w:sz w:val="22"/>
              </w:rPr>
              <w:t>Operator</w:t>
            </w:r>
          </w:p>
        </w:tc>
        <w:tc>
          <w:tcPr>
            <w:tcW w:w="3402" w:type="dxa"/>
            <w:vAlign w:val="center"/>
          </w:tcPr>
          <w:p w14:paraId="63395A0C" w14:textId="77777777" w:rsidR="00D70708" w:rsidRPr="00FC4179" w:rsidRDefault="002D112B">
            <w:pPr>
              <w:keepLines/>
              <w:ind w:firstLine="0"/>
              <w:jc w:val="left"/>
              <w:rPr>
                <w:lang w:val="ru-RU"/>
              </w:rPr>
            </w:pPr>
            <w:r w:rsidRPr="00FC4179">
              <w:rPr>
                <w:sz w:val="22"/>
                <w:lang w:val="ru-RU"/>
              </w:rPr>
              <w:t xml:space="preserve">Просмотр </w:t>
            </w:r>
            <w:r>
              <w:rPr>
                <w:sz w:val="22"/>
              </w:rPr>
              <w:t>dashboard</w:t>
            </w:r>
            <w:r w:rsidRPr="00FC4179">
              <w:rPr>
                <w:sz w:val="22"/>
                <w:lang w:val="ru-RU"/>
              </w:rPr>
              <w:t>, событий и уведомлений</w:t>
            </w:r>
          </w:p>
        </w:tc>
        <w:tc>
          <w:tcPr>
            <w:tcW w:w="3685" w:type="dxa"/>
            <w:vAlign w:val="center"/>
          </w:tcPr>
          <w:p w14:paraId="2A407845" w14:textId="77777777" w:rsidR="00D70708" w:rsidRPr="00FC4179" w:rsidRDefault="002D112B">
            <w:pPr>
              <w:keepLines/>
              <w:ind w:firstLine="0"/>
              <w:jc w:val="left"/>
              <w:rPr>
                <w:lang w:val="ru-RU"/>
              </w:rPr>
            </w:pPr>
            <w:r w:rsidRPr="00FC4179">
              <w:rPr>
                <w:sz w:val="22"/>
                <w:lang w:val="ru-RU"/>
              </w:rPr>
              <w:t>Не управляет настройками и опасными действиями</w:t>
            </w:r>
          </w:p>
        </w:tc>
      </w:tr>
      <w:tr w:rsidR="00D70708" w14:paraId="2C54EC2D" w14:textId="77777777">
        <w:trPr>
          <w:cantSplit/>
          <w:trHeight w:val="454"/>
          <w:jc w:val="center"/>
        </w:trPr>
        <w:tc>
          <w:tcPr>
            <w:tcW w:w="2551" w:type="dxa"/>
            <w:vAlign w:val="center"/>
          </w:tcPr>
          <w:p w14:paraId="2E3D7D1F" w14:textId="77777777" w:rsidR="00D70708" w:rsidRDefault="002D112B">
            <w:pPr>
              <w:keepLines/>
              <w:ind w:firstLine="0"/>
              <w:jc w:val="center"/>
            </w:pPr>
            <w:r>
              <w:rPr>
                <w:sz w:val="22"/>
              </w:rPr>
              <w:t>Engineer</w:t>
            </w:r>
          </w:p>
        </w:tc>
        <w:tc>
          <w:tcPr>
            <w:tcW w:w="3402" w:type="dxa"/>
            <w:vAlign w:val="center"/>
          </w:tcPr>
          <w:p w14:paraId="07F5E362" w14:textId="77777777" w:rsidR="00D70708" w:rsidRPr="00FC4179" w:rsidRDefault="002D112B">
            <w:pPr>
              <w:keepLines/>
              <w:ind w:firstLine="0"/>
              <w:jc w:val="left"/>
              <w:rPr>
                <w:lang w:val="ru-RU"/>
              </w:rPr>
            </w:pPr>
            <w:r w:rsidRPr="00FC4179">
              <w:rPr>
                <w:sz w:val="22"/>
                <w:lang w:val="ru-RU"/>
              </w:rPr>
              <w:t>Диагностика, модули, обработка технических сценариев</w:t>
            </w:r>
          </w:p>
        </w:tc>
        <w:tc>
          <w:tcPr>
            <w:tcW w:w="3685" w:type="dxa"/>
            <w:vAlign w:val="center"/>
          </w:tcPr>
          <w:p w14:paraId="7F20E743" w14:textId="77777777" w:rsidR="00D70708" w:rsidRDefault="002D112B">
            <w:pPr>
              <w:keepLines/>
              <w:ind w:firstLine="0"/>
              <w:jc w:val="left"/>
            </w:pPr>
            <w:r>
              <w:rPr>
                <w:sz w:val="22"/>
              </w:rPr>
              <w:t>Не утверждает high/critical actions</w:t>
            </w:r>
          </w:p>
        </w:tc>
      </w:tr>
      <w:tr w:rsidR="00D70708" w:rsidRPr="005C259A" w14:paraId="496B2989" w14:textId="77777777">
        <w:trPr>
          <w:cantSplit/>
          <w:trHeight w:val="454"/>
          <w:jc w:val="center"/>
        </w:trPr>
        <w:tc>
          <w:tcPr>
            <w:tcW w:w="2551" w:type="dxa"/>
            <w:vAlign w:val="center"/>
          </w:tcPr>
          <w:p w14:paraId="50F5577C" w14:textId="77777777" w:rsidR="00D70708" w:rsidRDefault="002D112B">
            <w:pPr>
              <w:keepLines/>
              <w:ind w:firstLine="0"/>
              <w:jc w:val="center"/>
            </w:pPr>
            <w:r>
              <w:rPr>
                <w:sz w:val="22"/>
              </w:rPr>
              <w:t>SeniorAdmin</w:t>
            </w:r>
          </w:p>
        </w:tc>
        <w:tc>
          <w:tcPr>
            <w:tcW w:w="3402" w:type="dxa"/>
            <w:vAlign w:val="center"/>
          </w:tcPr>
          <w:p w14:paraId="6F2A016B" w14:textId="77777777" w:rsidR="00D70708" w:rsidRDefault="002D112B">
            <w:pPr>
              <w:keepLines/>
              <w:ind w:firstLine="0"/>
              <w:jc w:val="left"/>
            </w:pPr>
            <w:r>
              <w:rPr>
                <w:sz w:val="22"/>
              </w:rPr>
              <w:t>Согласование рискованных операций</w:t>
            </w:r>
          </w:p>
        </w:tc>
        <w:tc>
          <w:tcPr>
            <w:tcW w:w="3685" w:type="dxa"/>
            <w:vAlign w:val="center"/>
          </w:tcPr>
          <w:p w14:paraId="398549C0" w14:textId="77777777" w:rsidR="00D70708" w:rsidRPr="00FC4179" w:rsidRDefault="002D112B">
            <w:pPr>
              <w:keepLines/>
              <w:ind w:firstLine="0"/>
              <w:jc w:val="left"/>
              <w:rPr>
                <w:lang w:val="ru-RU"/>
              </w:rPr>
            </w:pPr>
            <w:r w:rsidRPr="00FC4179">
              <w:rPr>
                <w:sz w:val="22"/>
                <w:lang w:val="ru-RU"/>
              </w:rPr>
              <w:t xml:space="preserve">Решение фиксируется в </w:t>
            </w:r>
            <w:r>
              <w:rPr>
                <w:sz w:val="22"/>
              </w:rPr>
              <w:t>audit</w:t>
            </w:r>
            <w:r w:rsidRPr="00FC4179">
              <w:rPr>
                <w:sz w:val="22"/>
                <w:lang w:val="ru-RU"/>
              </w:rPr>
              <w:t xml:space="preserve"> </w:t>
            </w:r>
            <w:r>
              <w:rPr>
                <w:sz w:val="22"/>
              </w:rPr>
              <w:t>trail</w:t>
            </w:r>
          </w:p>
        </w:tc>
      </w:tr>
      <w:tr w:rsidR="00D70708" w:rsidRPr="005C259A" w14:paraId="685D7554" w14:textId="77777777">
        <w:trPr>
          <w:cantSplit/>
          <w:trHeight w:val="454"/>
          <w:jc w:val="center"/>
        </w:trPr>
        <w:tc>
          <w:tcPr>
            <w:tcW w:w="2551" w:type="dxa"/>
            <w:vAlign w:val="center"/>
          </w:tcPr>
          <w:p w14:paraId="2F253DFE" w14:textId="77777777" w:rsidR="00D70708" w:rsidRDefault="002D112B">
            <w:pPr>
              <w:keepLines/>
              <w:ind w:firstLine="0"/>
              <w:jc w:val="center"/>
            </w:pPr>
            <w:r>
              <w:rPr>
                <w:sz w:val="22"/>
              </w:rPr>
              <w:t>Admin</w:t>
            </w:r>
          </w:p>
        </w:tc>
        <w:tc>
          <w:tcPr>
            <w:tcW w:w="3402" w:type="dxa"/>
            <w:vAlign w:val="center"/>
          </w:tcPr>
          <w:p w14:paraId="42C80F37" w14:textId="77777777" w:rsidR="00D70708" w:rsidRDefault="002D112B">
            <w:pPr>
              <w:keepLines/>
              <w:ind w:firstLine="0"/>
              <w:jc w:val="left"/>
            </w:pPr>
            <w:r>
              <w:rPr>
                <w:sz w:val="22"/>
              </w:rPr>
              <w:t>Пользователи, роли, включение модулей</w:t>
            </w:r>
          </w:p>
        </w:tc>
        <w:tc>
          <w:tcPr>
            <w:tcW w:w="3685" w:type="dxa"/>
            <w:vAlign w:val="center"/>
          </w:tcPr>
          <w:p w14:paraId="0FFC97EF" w14:textId="77777777" w:rsidR="00D70708" w:rsidRPr="00FC4179" w:rsidRDefault="002D112B">
            <w:pPr>
              <w:keepLines/>
              <w:ind w:firstLine="0"/>
              <w:jc w:val="left"/>
              <w:rPr>
                <w:lang w:val="ru-RU"/>
              </w:rPr>
            </w:pPr>
            <w:r w:rsidRPr="00FC4179">
              <w:rPr>
                <w:sz w:val="22"/>
                <w:lang w:val="ru-RU"/>
              </w:rPr>
              <w:t>Должен работать с сильными секретами</w:t>
            </w:r>
          </w:p>
        </w:tc>
      </w:tr>
      <w:tr w:rsidR="00D70708" w:rsidRPr="005C259A" w14:paraId="4ABE6E32" w14:textId="77777777">
        <w:trPr>
          <w:cantSplit/>
          <w:trHeight w:val="454"/>
          <w:jc w:val="center"/>
        </w:trPr>
        <w:tc>
          <w:tcPr>
            <w:tcW w:w="2551" w:type="dxa"/>
            <w:vAlign w:val="center"/>
          </w:tcPr>
          <w:p w14:paraId="646AF89F" w14:textId="77777777" w:rsidR="00D70708" w:rsidRDefault="002D112B">
            <w:pPr>
              <w:keepLines/>
              <w:ind w:firstLine="0"/>
              <w:jc w:val="center"/>
            </w:pPr>
            <w:r>
              <w:rPr>
                <w:sz w:val="22"/>
              </w:rPr>
              <w:t>Auditor</w:t>
            </w:r>
          </w:p>
        </w:tc>
        <w:tc>
          <w:tcPr>
            <w:tcW w:w="3402" w:type="dxa"/>
            <w:vAlign w:val="center"/>
          </w:tcPr>
          <w:p w14:paraId="76D0D52F" w14:textId="77777777" w:rsidR="00D70708" w:rsidRDefault="002D112B">
            <w:pPr>
              <w:keepLines/>
              <w:ind w:firstLine="0"/>
              <w:jc w:val="left"/>
            </w:pPr>
            <w:r>
              <w:rPr>
                <w:sz w:val="22"/>
              </w:rPr>
              <w:t>Аудит, логи, support bundle</w:t>
            </w:r>
          </w:p>
        </w:tc>
        <w:tc>
          <w:tcPr>
            <w:tcW w:w="3685" w:type="dxa"/>
            <w:vAlign w:val="center"/>
          </w:tcPr>
          <w:p w14:paraId="448F5BB8" w14:textId="77777777" w:rsidR="00D70708" w:rsidRPr="00FC4179" w:rsidRDefault="002D112B">
            <w:pPr>
              <w:keepLines/>
              <w:ind w:firstLine="0"/>
              <w:jc w:val="left"/>
              <w:rPr>
                <w:lang w:val="ru-RU"/>
              </w:rPr>
            </w:pPr>
            <w:r w:rsidRPr="00FC4179">
              <w:rPr>
                <w:sz w:val="22"/>
                <w:lang w:val="ru-RU"/>
              </w:rPr>
              <w:t>Только анализ и выгрузка доказательств</w:t>
            </w:r>
          </w:p>
        </w:tc>
      </w:tr>
    </w:tbl>
    <w:p w14:paraId="06965187" w14:textId="77777777" w:rsidR="00D70708" w:rsidRPr="00FC4179" w:rsidRDefault="00D70708">
      <w:pPr>
        <w:rPr>
          <w:lang w:val="ru-RU"/>
        </w:rPr>
      </w:pPr>
    </w:p>
    <w:p w14:paraId="4FC267F5" w14:textId="77777777" w:rsidR="00D70708" w:rsidRPr="00FC4179" w:rsidRDefault="002D112B">
      <w:pPr>
        <w:pStyle w:val="CaptionSys"/>
        <w:rPr>
          <w:lang w:val="ru-RU"/>
        </w:rPr>
      </w:pPr>
      <w:r w:rsidRPr="00FC4179">
        <w:rPr>
          <w:lang w:val="ru-RU"/>
        </w:rPr>
        <w:lastRenderedPageBreak/>
        <w:t xml:space="preserve">Листинг 3 - Политики ролей в </w:t>
      </w:r>
      <w:r>
        <w:t>ASP</w:t>
      </w:r>
      <w:r w:rsidRPr="00FC4179">
        <w:rPr>
          <w:lang w:val="ru-RU"/>
        </w:rPr>
        <w:t>.</w:t>
      </w:r>
      <w:r>
        <w:t>NET</w:t>
      </w:r>
      <w:r w:rsidRPr="00FC4179">
        <w:rPr>
          <w:lang w:val="ru-RU"/>
        </w:rPr>
        <w:t xml:space="preserve"> </w:t>
      </w:r>
      <w:r>
        <w:t>Core</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55E34326"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701AF984" w14:textId="77777777" w:rsidR="00D70708" w:rsidRDefault="002D112B">
            <w:pPr>
              <w:pStyle w:val="CodeSys"/>
              <w:keepLines/>
            </w:pPr>
            <w:r>
              <w:t>builder.Services.AddAuthorization(options =&gt;</w:t>
            </w:r>
            <w:r>
              <w:br/>
              <w:t>{</w:t>
            </w:r>
            <w:r>
              <w:br/>
              <w:t xml:space="preserve">    options.AddPolicy("RequireAdmin", p =&gt; p.RequireRole("Admin"));</w:t>
            </w:r>
            <w:r>
              <w:br/>
              <w:t xml:space="preserve">    options.AddPolicy("RequireOperatorOrHigher", p =&gt;</w:t>
            </w:r>
            <w:r>
              <w:br/>
              <w:t xml:space="preserve">        p.RequireRole("Admin", "Operator", "Engineer", "SeniorAdmin"));</w:t>
            </w:r>
            <w:r>
              <w:br/>
              <w:t xml:space="preserve">    options.AddPolicy("RequireSeniorAdmin", p =&gt; p.RequireRole("Admin", "SeniorAdmin"));</w:t>
            </w:r>
            <w:r>
              <w:br/>
              <w:t xml:space="preserve">    options.AddPolicy("RequireAuditorOrAdmin", p =&gt; p.RequireRole("Admin", "Auditor"));</w:t>
            </w:r>
            <w:r>
              <w:br/>
              <w:t>});</w:t>
            </w:r>
          </w:p>
        </w:tc>
      </w:tr>
    </w:tbl>
    <w:p w14:paraId="0A93EEEF" w14:textId="77777777" w:rsidR="00D70708" w:rsidRDefault="00D70708"/>
    <w:p w14:paraId="68421067" w14:textId="77777777" w:rsidR="00D70708" w:rsidRPr="00FC4179" w:rsidRDefault="002D112B">
      <w:pPr>
        <w:rPr>
          <w:lang w:val="ru-RU"/>
        </w:rPr>
      </w:pPr>
      <w:r>
        <w:t>Безопасность SysAssist реализована на уровне исходного кода и конфигурации. В проекте присутствуют JWT-аутентификация, RBAC, policies для ролей, rate limiting, security headers, защита секретов AES-GCM, лицензионная блокировка, audit trail и ограничения рискованных действий.</w:t>
      </w:r>
    </w:p>
    <w:p w14:paraId="497C277E" w14:textId="77777777" w:rsidR="00D70708" w:rsidRPr="00FC4179" w:rsidRDefault="002D112B">
      <w:pPr>
        <w:rPr>
          <w:lang w:val="ru-RU"/>
        </w:rPr>
      </w:pPr>
      <w:r w:rsidRPr="00FC4179">
        <w:rPr>
          <w:lang w:val="ru-RU"/>
        </w:rPr>
        <w:t xml:space="preserve">Безопасность построена как цепочка независимых проверок. Запрос проходит </w:t>
      </w:r>
      <w:r>
        <w:t>middleware</w:t>
      </w:r>
      <w:r w:rsidRPr="00FC4179">
        <w:rPr>
          <w:lang w:val="ru-RU"/>
        </w:rPr>
        <w:t xml:space="preserve">-конвейер </w:t>
      </w:r>
      <w:r>
        <w:t>API</w:t>
      </w:r>
      <w:r w:rsidRPr="00FC4179">
        <w:rPr>
          <w:lang w:val="ru-RU"/>
        </w:rPr>
        <w:t xml:space="preserve">, затем проверяется </w:t>
      </w:r>
      <w:r>
        <w:t>JWT</w:t>
      </w:r>
      <w:r w:rsidRPr="00FC4179">
        <w:rPr>
          <w:lang w:val="ru-RU"/>
        </w:rPr>
        <w:t xml:space="preserve">-токен, роль пользователя, состояние лицензии, </w:t>
      </w:r>
      <w:r>
        <w:t>rate</w:t>
      </w:r>
      <w:r w:rsidRPr="00FC4179">
        <w:rPr>
          <w:lang w:val="ru-RU"/>
        </w:rPr>
        <w:t xml:space="preserve"> </w:t>
      </w:r>
      <w:r>
        <w:t>limit</w:t>
      </w:r>
      <w:r w:rsidRPr="00FC4179">
        <w:rPr>
          <w:lang w:val="ru-RU"/>
        </w:rPr>
        <w:t xml:space="preserve"> и формат входных данных. После выполнения операции результат фиксируется в </w:t>
      </w:r>
      <w:r>
        <w:t>audit</w:t>
      </w:r>
      <w:r w:rsidRPr="00FC4179">
        <w:rPr>
          <w:lang w:val="ru-RU"/>
        </w:rPr>
        <w:t>/</w:t>
      </w:r>
      <w:r>
        <w:t>system</w:t>
      </w:r>
      <w:r w:rsidRPr="00FC4179">
        <w:rPr>
          <w:lang w:val="ru-RU"/>
        </w:rPr>
        <w:t xml:space="preserve"> </w:t>
      </w:r>
      <w:r>
        <w:t>log</w:t>
      </w:r>
      <w:r w:rsidRPr="00FC4179">
        <w:rPr>
          <w:lang w:val="ru-RU"/>
        </w:rPr>
        <w:t>.</w:t>
      </w:r>
    </w:p>
    <w:p w14:paraId="3B03F214" w14:textId="77777777" w:rsidR="00D70708" w:rsidRPr="00FC4179" w:rsidRDefault="002D112B">
      <w:pPr>
        <w:rPr>
          <w:lang w:val="ru-RU"/>
        </w:rPr>
      </w:pPr>
      <w:r>
        <w:t>Enterprise-механизмы усиления вынесены в дальнейшее развитие: SSO/OIDC, refresh-token lifecycle, immutable external audit storage, provider-specific webhook signatures и WAF/IAP. Текущая версия закрывает базовую модель безопасности локального контура и оставляет понятный маршрут hardening.</w:t>
      </w:r>
    </w:p>
    <w:p w14:paraId="216AB2EC" w14:textId="77777777" w:rsidR="00D70708" w:rsidRPr="00FC4179" w:rsidRDefault="002D112B">
      <w:pPr>
        <w:rPr>
          <w:lang w:val="ru-RU"/>
        </w:rPr>
      </w:pPr>
      <w:r w:rsidRPr="00FC4179">
        <w:rPr>
          <w:lang w:val="ru-RU"/>
        </w:rPr>
        <w:t xml:space="preserve">Аутентификация реализована в </w:t>
      </w:r>
      <w:r>
        <w:t>AuthService</w:t>
      </w:r>
      <w:r w:rsidRPr="00FC4179">
        <w:rPr>
          <w:lang w:val="ru-RU"/>
        </w:rPr>
        <w:t xml:space="preserve">. Сервис получает логин и пароль, находит пользователя, проверяет активность учетной записи и валидирует пароль через </w:t>
      </w:r>
      <w:r>
        <w:t>IPasswordHasher</w:t>
      </w:r>
      <w:r w:rsidRPr="00FC4179">
        <w:rPr>
          <w:lang w:val="ru-RU"/>
        </w:rPr>
        <w:t xml:space="preserve">. При успехе формируется </w:t>
      </w:r>
      <w:r>
        <w:t>JWT</w:t>
      </w:r>
      <w:r w:rsidRPr="00FC4179">
        <w:rPr>
          <w:lang w:val="ru-RU"/>
        </w:rPr>
        <w:t xml:space="preserve">, а пароль и </w:t>
      </w:r>
      <w:r>
        <w:t>password</w:t>
      </w:r>
      <w:r w:rsidRPr="00FC4179">
        <w:rPr>
          <w:lang w:val="ru-RU"/>
        </w:rPr>
        <w:t xml:space="preserve"> </w:t>
      </w:r>
      <w:r>
        <w:t>hash</w:t>
      </w:r>
      <w:r w:rsidRPr="00FC4179">
        <w:rPr>
          <w:lang w:val="ru-RU"/>
        </w:rPr>
        <w:t xml:space="preserve"> в ответ не включаются.</w:t>
      </w:r>
    </w:p>
    <w:p w14:paraId="155ED06B" w14:textId="77777777" w:rsidR="00D70708" w:rsidRDefault="002D112B">
      <w:r>
        <w:t>SysAssist использует role-based access control. Разные зоны API защищены разными policies: пользовательские операции доступны Admin, approvals - SeniorAdmin, audit/support bundle - Auditor или Admin, диагностика и модули - Engineer и выше.</w:t>
      </w:r>
    </w:p>
    <w:p w14:paraId="716E53B0" w14:textId="77777777" w:rsidR="00D70708" w:rsidRPr="00FC4179" w:rsidRDefault="002D112B">
      <w:pPr>
        <w:rPr>
          <w:lang w:val="ru-RU"/>
        </w:rPr>
      </w:pPr>
      <w:r w:rsidRPr="00FC4179">
        <w:rPr>
          <w:lang w:val="ru-RU"/>
        </w:rPr>
        <w:t xml:space="preserve">Ограничение размера тела запроса по умолчанию установлено на уровне </w:t>
      </w:r>
      <w:r>
        <w:t>Kestrel</w:t>
      </w:r>
      <w:r w:rsidRPr="00FC4179">
        <w:rPr>
          <w:lang w:val="ru-RU"/>
        </w:rPr>
        <w:t xml:space="preserve">. В контексте </w:t>
      </w:r>
      <w:r>
        <w:t>webhook</w:t>
      </w:r>
      <w:r w:rsidRPr="00FC4179">
        <w:rPr>
          <w:lang w:val="ru-RU"/>
        </w:rPr>
        <w:t xml:space="preserve">-событий и </w:t>
      </w:r>
      <w:r>
        <w:t>support</w:t>
      </w:r>
      <w:r w:rsidRPr="00FC4179">
        <w:rPr>
          <w:lang w:val="ru-RU"/>
        </w:rPr>
        <w:t xml:space="preserve">-операций это снижает риск случайной или намеренной перегрузки. </w:t>
      </w:r>
      <w:r>
        <w:t>Rate</w:t>
      </w:r>
      <w:r w:rsidRPr="00FC4179">
        <w:rPr>
          <w:lang w:val="ru-RU"/>
        </w:rPr>
        <w:t xml:space="preserve"> </w:t>
      </w:r>
      <w:r>
        <w:t>limiting</w:t>
      </w:r>
      <w:r w:rsidRPr="00FC4179">
        <w:rPr>
          <w:lang w:val="ru-RU"/>
        </w:rPr>
        <w:t xml:space="preserve"> отдельно важен для </w:t>
      </w:r>
      <w:r>
        <w:t>auth</w:t>
      </w:r>
      <w:r w:rsidRPr="00FC4179">
        <w:rPr>
          <w:lang w:val="ru-RU"/>
        </w:rPr>
        <w:t xml:space="preserve">, </w:t>
      </w:r>
      <w:r>
        <w:t>webhooks</w:t>
      </w:r>
      <w:r w:rsidRPr="00FC4179">
        <w:rPr>
          <w:lang w:val="ru-RU"/>
        </w:rPr>
        <w:t xml:space="preserve"> и </w:t>
      </w:r>
      <w:r>
        <w:t>write</w:t>
      </w:r>
      <w:r w:rsidRPr="00FC4179">
        <w:rPr>
          <w:lang w:val="ru-RU"/>
        </w:rPr>
        <w:t>-операций, потому что именно эти точки чаще всего становятся источником злоупотреблений.</w:t>
      </w:r>
    </w:p>
    <w:p w14:paraId="308D7755" w14:textId="77777777" w:rsidR="00D70708" w:rsidRPr="00FC4179" w:rsidRDefault="002D112B">
      <w:pPr>
        <w:rPr>
          <w:lang w:val="ru-RU"/>
        </w:rPr>
      </w:pPr>
      <w:r w:rsidRPr="00FC4179">
        <w:rPr>
          <w:lang w:val="ru-RU"/>
        </w:rPr>
        <w:t xml:space="preserve">Лицензионная блокировка реализует продуктовый контроль доступа: при невалидной лицензии защищенные маршруты блокируются, а сервисы </w:t>
      </w:r>
      <w:r>
        <w:t>auth</w:t>
      </w:r>
      <w:r w:rsidRPr="00FC4179">
        <w:rPr>
          <w:lang w:val="ru-RU"/>
        </w:rPr>
        <w:t>/</w:t>
      </w:r>
      <w:r>
        <w:t>license</w:t>
      </w:r>
      <w:r w:rsidRPr="00FC4179">
        <w:rPr>
          <w:lang w:val="ru-RU"/>
        </w:rPr>
        <w:t xml:space="preserve"> и проверка продуктивной готовности остаются доступными для восстановления и диагностики. Такое поведение логично: пользователь должен иметь возможность понять причину блокировки, а не получать необъяснимую ошибку.</w:t>
      </w:r>
    </w:p>
    <w:p w14:paraId="3E27BD0A" w14:textId="77777777" w:rsidR="00D70708" w:rsidRPr="00FC4179" w:rsidRDefault="002D112B">
      <w:pPr>
        <w:rPr>
          <w:lang w:val="ru-RU"/>
        </w:rPr>
      </w:pPr>
      <w:r w:rsidRPr="00FC4179">
        <w:rPr>
          <w:lang w:val="ru-RU"/>
        </w:rPr>
        <w:t xml:space="preserve">Модульный реестр - центральный механизм расширяемости </w:t>
      </w:r>
      <w:r>
        <w:t>SysAssist</w:t>
      </w:r>
      <w:r w:rsidRPr="00FC4179">
        <w:rPr>
          <w:lang w:val="ru-RU"/>
        </w:rPr>
        <w:t xml:space="preserve">. Вместо жестко зашитой логики система описывает каждый источник как модуль с ключом, названием, типом, настройками, действиями, </w:t>
      </w:r>
      <w:r>
        <w:t>health</w:t>
      </w:r>
      <w:r w:rsidRPr="00FC4179">
        <w:rPr>
          <w:lang w:val="ru-RU"/>
        </w:rPr>
        <w:t xml:space="preserve"> </w:t>
      </w:r>
      <w:r>
        <w:t>status</w:t>
      </w:r>
      <w:r w:rsidRPr="00FC4179">
        <w:rPr>
          <w:lang w:val="ru-RU"/>
        </w:rPr>
        <w:t>, безопасным режимом и демонстрационным режимом. Это позволяет добавлять интеграции без переписывания общего процесса.</w:t>
      </w:r>
    </w:p>
    <w:p w14:paraId="158BF536" w14:textId="77777777" w:rsidR="00D70708" w:rsidRPr="00FC4179" w:rsidRDefault="002D112B">
      <w:pPr>
        <w:rPr>
          <w:lang w:val="ru-RU"/>
        </w:rPr>
      </w:pPr>
      <w:r w:rsidRPr="00FC4179">
        <w:rPr>
          <w:lang w:val="ru-RU"/>
        </w:rPr>
        <w:lastRenderedPageBreak/>
        <w:t xml:space="preserve">В базовом каталоге проекта выделены тринадцать модулей: </w:t>
      </w:r>
      <w:r>
        <w:t>zabbix</w:t>
      </w:r>
      <w:r w:rsidRPr="00FC4179">
        <w:rPr>
          <w:lang w:val="ru-RU"/>
        </w:rPr>
        <w:t xml:space="preserve">, </w:t>
      </w:r>
      <w:r>
        <w:t>grafana</w:t>
      </w:r>
      <w:r w:rsidRPr="00FC4179">
        <w:rPr>
          <w:lang w:val="ru-RU"/>
        </w:rPr>
        <w:t xml:space="preserve">, </w:t>
      </w:r>
      <w:r>
        <w:t>prometheus</w:t>
      </w:r>
      <w:r w:rsidRPr="00FC4179">
        <w:rPr>
          <w:lang w:val="ru-RU"/>
        </w:rPr>
        <w:t>-</w:t>
      </w:r>
      <w:r>
        <w:t>alertmanager</w:t>
      </w:r>
      <w:r w:rsidRPr="00FC4179">
        <w:rPr>
          <w:lang w:val="ru-RU"/>
        </w:rPr>
        <w:t xml:space="preserve">, </w:t>
      </w:r>
      <w:r>
        <w:t>postgresql</w:t>
      </w:r>
      <w:r w:rsidRPr="00FC4179">
        <w:rPr>
          <w:lang w:val="ru-RU"/>
        </w:rPr>
        <w:t xml:space="preserve">, </w:t>
      </w:r>
      <w:r>
        <w:t>redis</w:t>
      </w:r>
      <w:r w:rsidRPr="00FC4179">
        <w:rPr>
          <w:lang w:val="ru-RU"/>
        </w:rPr>
        <w:t xml:space="preserve">, </w:t>
      </w:r>
      <w:r>
        <w:t>docker</w:t>
      </w:r>
      <w:r w:rsidRPr="00FC4179">
        <w:rPr>
          <w:lang w:val="ru-RU"/>
        </w:rPr>
        <w:t xml:space="preserve">, </w:t>
      </w:r>
      <w:r>
        <w:t>nginx</w:t>
      </w:r>
      <w:r w:rsidRPr="00FC4179">
        <w:rPr>
          <w:lang w:val="ru-RU"/>
        </w:rPr>
        <w:t xml:space="preserve">, </w:t>
      </w:r>
      <w:r>
        <w:t>linux</w:t>
      </w:r>
      <w:r w:rsidRPr="00FC4179">
        <w:rPr>
          <w:lang w:val="ru-RU"/>
        </w:rPr>
        <w:t>-</w:t>
      </w:r>
      <w:r>
        <w:t>host</w:t>
      </w:r>
      <w:r w:rsidRPr="00FC4179">
        <w:rPr>
          <w:lang w:val="ru-RU"/>
        </w:rPr>
        <w:t xml:space="preserve">, </w:t>
      </w:r>
      <w:r>
        <w:t>http</w:t>
      </w:r>
      <w:r w:rsidRPr="00FC4179">
        <w:rPr>
          <w:lang w:val="ru-RU"/>
        </w:rPr>
        <w:t>-</w:t>
      </w:r>
      <w:r>
        <w:t>endpoint</w:t>
      </w:r>
      <w:r w:rsidRPr="00FC4179">
        <w:rPr>
          <w:lang w:val="ru-RU"/>
        </w:rPr>
        <w:t xml:space="preserve">, </w:t>
      </w:r>
      <w:r>
        <w:t>file</w:t>
      </w:r>
      <w:r w:rsidRPr="00FC4179">
        <w:rPr>
          <w:lang w:val="ru-RU"/>
        </w:rPr>
        <w:t>-</w:t>
      </w:r>
      <w:r>
        <w:t>system</w:t>
      </w:r>
      <w:r w:rsidRPr="00FC4179">
        <w:rPr>
          <w:lang w:val="ru-RU"/>
        </w:rPr>
        <w:t xml:space="preserve">, </w:t>
      </w:r>
      <w:r>
        <w:t>smtp</w:t>
      </w:r>
      <w:r w:rsidRPr="00FC4179">
        <w:rPr>
          <w:lang w:val="ru-RU"/>
        </w:rPr>
        <w:t>-</w:t>
      </w:r>
      <w:r>
        <w:t>email</w:t>
      </w:r>
      <w:r w:rsidRPr="00FC4179">
        <w:rPr>
          <w:lang w:val="ru-RU"/>
        </w:rPr>
        <w:t xml:space="preserve">, </w:t>
      </w:r>
      <w:r>
        <w:t>telegram</w:t>
      </w:r>
      <w:r w:rsidRPr="00FC4179">
        <w:rPr>
          <w:lang w:val="ru-RU"/>
        </w:rPr>
        <w:t>-</w:t>
      </w:r>
      <w:r>
        <w:t>bot</w:t>
      </w:r>
      <w:r w:rsidRPr="00FC4179">
        <w:rPr>
          <w:lang w:val="ru-RU"/>
        </w:rPr>
        <w:t xml:space="preserve"> и </w:t>
      </w:r>
      <w:r>
        <w:t>local</w:t>
      </w:r>
      <w:r w:rsidRPr="00FC4179">
        <w:rPr>
          <w:lang w:val="ru-RU"/>
        </w:rPr>
        <w:t>-</w:t>
      </w:r>
      <w:r>
        <w:t>rule</w:t>
      </w:r>
      <w:r w:rsidRPr="00FC4179">
        <w:rPr>
          <w:lang w:val="ru-RU"/>
        </w:rPr>
        <w:t>-</w:t>
      </w:r>
      <w:r>
        <w:t>advisor</w:t>
      </w:r>
      <w:r w:rsidRPr="00FC4179">
        <w:rPr>
          <w:lang w:val="ru-RU"/>
        </w:rPr>
        <w:t>. Их набор отражает типовой контур инфраструктуры: наблюдение, сервисы данных, контейнеры, прокси, хосты, файловая система и уведомления.</w:t>
      </w:r>
    </w:p>
    <w:p w14:paraId="354AE485" w14:textId="77777777" w:rsidR="00D70708" w:rsidRPr="00FC4179" w:rsidRDefault="002D112B">
      <w:pPr>
        <w:rPr>
          <w:lang w:val="ru-RU"/>
        </w:rPr>
      </w:pPr>
      <w:r>
        <w:t xml:space="preserve">Общие настройки модуля включают Enabled, UseFallbackMode, SafeMode, PollingEnabled, PollingIntervalSeconds, TimeoutSeconds, RetryCount, Description и Tags. </w:t>
      </w:r>
      <w:r w:rsidRPr="00FC4179">
        <w:rPr>
          <w:lang w:val="ru-RU"/>
        </w:rPr>
        <w:t xml:space="preserve">Важная деталь: </w:t>
      </w:r>
      <w:r>
        <w:t>UseFallbackMode</w:t>
      </w:r>
      <w:r w:rsidRPr="00FC4179">
        <w:rPr>
          <w:lang w:val="ru-RU"/>
        </w:rPr>
        <w:t xml:space="preserve"> в текущей логике относится к демонстрационным механизмам, а для реальной готовности нужны настоящие подключения.</w:t>
      </w:r>
    </w:p>
    <w:p w14:paraId="152D9C3C" w14:textId="77777777" w:rsidR="00D70708" w:rsidRPr="00FC4179" w:rsidRDefault="002D112B">
      <w:pPr>
        <w:rPr>
          <w:lang w:val="ru-RU"/>
        </w:rPr>
      </w:pPr>
      <w:r>
        <w:t>SafeMode используется для первичного запуска и controlled demo. Он показывает сценарий без изменения инфраструктуры, но при отсутствии реального подключения и свежего health check действие не возвращает фиктивный успех.</w:t>
      </w:r>
    </w:p>
    <w:p w14:paraId="11CF5C14" w14:textId="77777777" w:rsidR="00D70708" w:rsidRPr="00FC4179" w:rsidRDefault="002D112B">
      <w:pPr>
        <w:rPr>
          <w:lang w:val="ru-RU"/>
        </w:rPr>
      </w:pPr>
      <w:r>
        <w:t>Custom</w:t>
      </w:r>
      <w:r w:rsidRPr="00FC4179">
        <w:rPr>
          <w:lang w:val="ru-RU"/>
        </w:rPr>
        <w:t xml:space="preserve"> </w:t>
      </w:r>
      <w:r>
        <w:t>module</w:t>
      </w:r>
      <w:r w:rsidRPr="00FC4179">
        <w:rPr>
          <w:lang w:val="ru-RU"/>
        </w:rPr>
        <w:t xml:space="preserve"> </w:t>
      </w:r>
      <w:r>
        <w:t>SDK</w:t>
      </w:r>
      <w:r w:rsidRPr="00FC4179">
        <w:rPr>
          <w:lang w:val="ru-RU"/>
        </w:rPr>
        <w:t xml:space="preserve"> расширяет модель через внешний </w:t>
      </w:r>
      <w:r>
        <w:t>host</w:t>
      </w:r>
      <w:r w:rsidRPr="00FC4179">
        <w:rPr>
          <w:lang w:val="ru-RU"/>
        </w:rPr>
        <w:t xml:space="preserve">-контракт: </w:t>
      </w:r>
      <w:r>
        <w:t>health</w:t>
      </w:r>
      <w:r w:rsidRPr="00FC4179">
        <w:rPr>
          <w:lang w:val="ru-RU"/>
        </w:rPr>
        <w:t xml:space="preserve">, </w:t>
      </w:r>
      <w:r>
        <w:t>events</w:t>
      </w:r>
      <w:r w:rsidRPr="00FC4179">
        <w:rPr>
          <w:lang w:val="ru-RU"/>
        </w:rPr>
        <w:t xml:space="preserve"> и </w:t>
      </w:r>
      <w:r>
        <w:t>actions</w:t>
      </w:r>
      <w:r w:rsidRPr="00FC4179">
        <w:rPr>
          <w:lang w:val="ru-RU"/>
        </w:rPr>
        <w:t>/{</w:t>
      </w:r>
      <w:r>
        <w:t>actionKey</w:t>
      </w:r>
      <w:r w:rsidRPr="00FC4179">
        <w:rPr>
          <w:lang w:val="ru-RU"/>
        </w:rPr>
        <w:t>}. Такая схема полезна тем, что сторонний модуль может быть вынесен в отдельный сервис, но при этом обязан соблюдать общий принцип: не сообщать об успешном выполнении без реального основания.</w:t>
      </w:r>
    </w:p>
    <w:p w14:paraId="5B0C1A2B" w14:textId="77777777" w:rsidR="00D70708" w:rsidRPr="00FC4179" w:rsidRDefault="002D112B">
      <w:pPr>
        <w:rPr>
          <w:lang w:val="ru-RU"/>
        </w:rPr>
      </w:pPr>
      <w:r>
        <w:t>Ценность модульного каталога состоит в единой модели обращения с источниками событий и действиями. Каждый модуль имеет настройки, health-проверки, допустимые действия и ограничения риска, поэтому расширение системы не разрушает общий процесс обработки инцидента.</w:t>
      </w:r>
    </w:p>
    <w:p w14:paraId="7A54D895" w14:textId="77777777" w:rsidR="00D70708" w:rsidRPr="00FC4179" w:rsidRDefault="002D112B">
      <w:pPr>
        <w:rPr>
          <w:lang w:val="ru-RU"/>
        </w:rPr>
      </w:pPr>
      <w:r>
        <w:t>Local Rule Advisor формирует рекомендации на основе локального набора правил. Это не внешняя нейросетевая система, а контролируемый механизм, который предлагает действие и оставляет выполнение под проверкой риска, SafeMode и approval workflow.</w:t>
      </w:r>
    </w:p>
    <w:p w14:paraId="2405BABA" w14:textId="77777777" w:rsidR="00D70708" w:rsidRPr="00FC4179" w:rsidRDefault="002D112B">
      <w:pPr>
        <w:rPr>
          <w:lang w:val="ru-RU"/>
        </w:rPr>
      </w:pPr>
      <w:r w:rsidRPr="00FC4179">
        <w:rPr>
          <w:lang w:val="ru-RU"/>
        </w:rPr>
        <w:t>Согласование фиксирует ответственность. Для действий высокого риска система создает запрос, а событие переходит в ожидание решения. Ответственный пользователь принимает или отклоняет запрос. Решение записывается в аудит, и после этого можно восстановить, почему операция была разрешена или остановлена.</w:t>
      </w:r>
    </w:p>
    <w:p w14:paraId="0AD928F2" w14:textId="77777777" w:rsidR="00D70708" w:rsidRDefault="002D112B">
      <w:pPr>
        <w:pStyle w:val="CaptionSys"/>
      </w:pPr>
      <w:r>
        <w:t>Листинг 4 - Защита секретов AES-GCM</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70EE019C"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4804884E" w14:textId="77777777" w:rsidR="00D70708" w:rsidRDefault="002D112B">
            <w:pPr>
              <w:pStyle w:val="CodeSys"/>
              <w:keepLines/>
            </w:pPr>
            <w:r>
              <w:t>public string? Protect(string? value)</w:t>
            </w:r>
            <w:r>
              <w:br/>
              <w:t>{</w:t>
            </w:r>
            <w:r>
              <w:br/>
              <w:t xml:space="preserve">    if (string.IsNullOrEmpty(value) || IsProtected(value)) return value;</w:t>
            </w:r>
            <w:r>
              <w:br/>
              <w:t xml:space="preserve">    var nonce = RandomNumberGenerator.GetBytes(12);</w:t>
            </w:r>
            <w:r>
              <w:br/>
              <w:t xml:space="preserve">    using var aes = new AesGcm(_key, 16);</w:t>
            </w:r>
            <w:r>
              <w:br/>
              <w:t xml:space="preserve">    aes.Encrypt(nonce, plaintext, ciphertext, tag, AssociatedData);</w:t>
            </w:r>
            <w:r>
              <w:br/>
              <w:t xml:space="preserve">    return $"enc:v1:{Convert.ToBase64String(payload)}";</w:t>
            </w:r>
            <w:r>
              <w:br/>
              <w:t>}</w:t>
            </w:r>
          </w:p>
        </w:tc>
      </w:tr>
    </w:tbl>
    <w:p w14:paraId="75C09F60" w14:textId="77777777" w:rsidR="00D70708" w:rsidRDefault="00D70708"/>
    <w:p w14:paraId="79AF20AE" w14:textId="77777777" w:rsidR="00D70708" w:rsidRPr="00FC4179" w:rsidRDefault="002D112B">
      <w:pPr>
        <w:rPr>
          <w:lang w:val="ru-RU"/>
        </w:rPr>
      </w:pPr>
      <w:r>
        <w:t>Endpoint</w:t>
      </w:r>
      <w:r w:rsidRPr="00FC4179">
        <w:rPr>
          <w:lang w:val="ru-RU"/>
        </w:rPr>
        <w:t>-</w:t>
      </w:r>
      <w:r>
        <w:t>level</w:t>
      </w:r>
      <w:r w:rsidRPr="00FC4179">
        <w:rPr>
          <w:lang w:val="ru-RU"/>
        </w:rPr>
        <w:t xml:space="preserve"> </w:t>
      </w:r>
      <w:r>
        <w:t>validation</w:t>
      </w:r>
      <w:r w:rsidRPr="00FC4179">
        <w:rPr>
          <w:lang w:val="ru-RU"/>
        </w:rPr>
        <w:t xml:space="preserve"> ограничивает длину и формат входных данных. </w:t>
      </w:r>
      <w:r>
        <w:t xml:space="preserve">Rate limiting ограничивает частоту login, webhook и write/action запросов. </w:t>
      </w:r>
      <w:r w:rsidRPr="00FC4179">
        <w:rPr>
          <w:lang w:val="ru-RU"/>
        </w:rPr>
        <w:t xml:space="preserve">Это снижает риск </w:t>
      </w:r>
      <w:r>
        <w:t>brute</w:t>
      </w:r>
      <w:r w:rsidRPr="00FC4179">
        <w:rPr>
          <w:lang w:val="ru-RU"/>
        </w:rPr>
        <w:t xml:space="preserve"> </w:t>
      </w:r>
      <w:r>
        <w:t>force</w:t>
      </w:r>
      <w:r w:rsidRPr="00FC4179">
        <w:rPr>
          <w:lang w:val="ru-RU"/>
        </w:rPr>
        <w:t>, перегрузки и случайной записи некорректных параметров.</w:t>
      </w:r>
    </w:p>
    <w:p w14:paraId="4E85A853" w14:textId="77777777" w:rsidR="00D70708" w:rsidRPr="00FC4179" w:rsidRDefault="002D112B">
      <w:pPr>
        <w:rPr>
          <w:lang w:val="ru-RU"/>
        </w:rPr>
      </w:pPr>
      <w:r w:rsidRPr="00FC4179">
        <w:rPr>
          <w:lang w:val="ru-RU"/>
        </w:rPr>
        <w:lastRenderedPageBreak/>
        <w:t xml:space="preserve">Настройки интеграций могут содержать токены, пароли и </w:t>
      </w:r>
      <w:r>
        <w:t>API</w:t>
      </w:r>
      <w:r w:rsidRPr="00FC4179">
        <w:rPr>
          <w:lang w:val="ru-RU"/>
        </w:rPr>
        <w:t xml:space="preserve">-ключи. Для таких значений используется </w:t>
      </w:r>
      <w:r>
        <w:t>ISecretProtector</w:t>
      </w:r>
      <w:r w:rsidRPr="00FC4179">
        <w:rPr>
          <w:lang w:val="ru-RU"/>
        </w:rPr>
        <w:t xml:space="preserve"> и реализация </w:t>
      </w:r>
      <w:r>
        <w:t>AesGcmSecretProtector</w:t>
      </w:r>
      <w:r w:rsidRPr="00FC4179">
        <w:rPr>
          <w:lang w:val="ru-RU"/>
        </w:rPr>
        <w:t xml:space="preserve">. Секрет сохраняется с префиксом </w:t>
      </w:r>
      <w:r>
        <w:t>enc</w:t>
      </w:r>
      <w:r w:rsidRPr="00FC4179">
        <w:rPr>
          <w:lang w:val="ru-RU"/>
        </w:rPr>
        <w:t>:</w:t>
      </w:r>
      <w:r>
        <w:t>v</w:t>
      </w:r>
      <w:r w:rsidRPr="00FC4179">
        <w:rPr>
          <w:lang w:val="ru-RU"/>
        </w:rPr>
        <w:t xml:space="preserve">1:, шифруется </w:t>
      </w:r>
      <w:r>
        <w:t>AES</w:t>
      </w:r>
      <w:r w:rsidRPr="00FC4179">
        <w:rPr>
          <w:lang w:val="ru-RU"/>
        </w:rPr>
        <w:t>-</w:t>
      </w:r>
      <w:r>
        <w:t>GCM</w:t>
      </w:r>
      <w:r w:rsidRPr="00FC4179">
        <w:rPr>
          <w:lang w:val="ru-RU"/>
        </w:rPr>
        <w:t>, а в интерфейс возвращается маска ********.</w:t>
      </w:r>
    </w:p>
    <w:p w14:paraId="78974E64" w14:textId="77777777" w:rsidR="00D70708" w:rsidRPr="00FC4179" w:rsidRDefault="002D112B">
      <w:pPr>
        <w:rPr>
          <w:lang w:val="ru-RU"/>
        </w:rPr>
      </w:pPr>
      <w:r>
        <w:t>License</w:t>
      </w:r>
      <w:r w:rsidRPr="00FC4179">
        <w:rPr>
          <w:lang w:val="ru-RU"/>
        </w:rPr>
        <w:t xml:space="preserve"> </w:t>
      </w:r>
      <w:r>
        <w:t>gate</w:t>
      </w:r>
      <w:r w:rsidRPr="00FC4179">
        <w:rPr>
          <w:lang w:val="ru-RU"/>
        </w:rPr>
        <w:t xml:space="preserve"> проверяет </w:t>
      </w:r>
      <w:r>
        <w:t>ECDSA</w:t>
      </w:r>
      <w:r w:rsidRPr="00FC4179">
        <w:rPr>
          <w:lang w:val="ru-RU"/>
        </w:rPr>
        <w:t xml:space="preserve">-подпись, продукт, срок действия и </w:t>
      </w:r>
      <w:r>
        <w:t>fingerprint</w:t>
      </w:r>
      <w:r w:rsidRPr="00FC4179">
        <w:rPr>
          <w:lang w:val="ru-RU"/>
        </w:rPr>
        <w:t xml:space="preserve">. Если лицензия недействительна, </w:t>
      </w:r>
      <w:r>
        <w:t>protected</w:t>
      </w:r>
      <w:r w:rsidRPr="00FC4179">
        <w:rPr>
          <w:lang w:val="ru-RU"/>
        </w:rPr>
        <w:t xml:space="preserve"> </w:t>
      </w:r>
      <w:r>
        <w:t>API</w:t>
      </w:r>
      <w:r w:rsidRPr="00FC4179">
        <w:rPr>
          <w:lang w:val="ru-RU"/>
        </w:rPr>
        <w:t xml:space="preserve"> блокируется ответом 402 </w:t>
      </w:r>
      <w:r>
        <w:t>Payment</w:t>
      </w:r>
      <w:r w:rsidRPr="00FC4179">
        <w:rPr>
          <w:lang w:val="ru-RU"/>
        </w:rPr>
        <w:t xml:space="preserve"> </w:t>
      </w:r>
      <w:r>
        <w:t>Required</w:t>
      </w:r>
      <w:r w:rsidRPr="00FC4179">
        <w:rPr>
          <w:lang w:val="ru-RU"/>
        </w:rPr>
        <w:t xml:space="preserve">. </w:t>
      </w:r>
      <w:r>
        <w:t>Demo</w:t>
      </w:r>
      <w:r w:rsidRPr="00FC4179">
        <w:rPr>
          <w:lang w:val="ru-RU"/>
        </w:rPr>
        <w:t>/</w:t>
      </w:r>
      <w:r>
        <w:t>development</w:t>
      </w:r>
      <w:r w:rsidRPr="00FC4179">
        <w:rPr>
          <w:lang w:val="ru-RU"/>
        </w:rPr>
        <w:t xml:space="preserve"> </w:t>
      </w:r>
      <w:r>
        <w:t>bypass</w:t>
      </w:r>
      <w:r w:rsidRPr="00FC4179">
        <w:rPr>
          <w:lang w:val="ru-RU"/>
        </w:rPr>
        <w:t xml:space="preserve"> допускается только для локального режима.</w:t>
      </w:r>
    </w:p>
    <w:p w14:paraId="5FA75527" w14:textId="77777777" w:rsidR="00D70708" w:rsidRPr="00FC4179" w:rsidRDefault="002D112B">
      <w:pPr>
        <w:rPr>
          <w:lang w:val="ru-RU"/>
        </w:rPr>
      </w:pPr>
      <w:r>
        <w:t>Безопасность SysAssist состоит из нескольких взаимосвязанных механизмов. JWT обеспечивает аутентификацию, RBAC ограничивает доступ к маршрутам, AES-GCM защищает секреты, license service проверяет право использования продукта, а audit trail фиксирует значимые действия пользователей и системы.</w:t>
      </w:r>
    </w:p>
    <w:p w14:paraId="317A98B4" w14:textId="77777777" w:rsidR="00D70708" w:rsidRPr="00FC4179" w:rsidRDefault="002D112B">
      <w:pPr>
        <w:rPr>
          <w:lang w:val="ru-RU"/>
        </w:rPr>
      </w:pPr>
      <w:r w:rsidRPr="00FC4179">
        <w:rPr>
          <w:lang w:val="ru-RU"/>
        </w:rPr>
        <w:t xml:space="preserve">Секреты модулей не должны возвращаться через </w:t>
      </w:r>
      <w:r>
        <w:t>API</w:t>
      </w:r>
      <w:r w:rsidRPr="00FC4179">
        <w:rPr>
          <w:lang w:val="ru-RU"/>
        </w:rPr>
        <w:t xml:space="preserve"> в открытом виде. Для интерфейса достаточно видеть маску и признак наличия значения. Такое решение важно, потому что операторская консоль может использоваться пользователями с разными ролями, а случайное отображение токена или пароля создало бы критичный риск.</w:t>
      </w:r>
    </w:p>
    <w:p w14:paraId="4740FB92" w14:textId="77777777" w:rsidR="00D70708" w:rsidRPr="00FC4179" w:rsidRDefault="002D112B">
      <w:pPr>
        <w:rPr>
          <w:lang w:val="ru-RU"/>
        </w:rPr>
      </w:pPr>
      <w:r>
        <w:t>Лицензирование реализовано как offline-контроль с проверкой подписи, продукта, временного окна и fingerprint. Механизм ограничивает доступ к protected API и дисциплинирует конфигурацию локального контура.</w:t>
      </w:r>
    </w:p>
    <w:p w14:paraId="22FFE323" w14:textId="77777777" w:rsidR="00D70708" w:rsidRPr="00FC4179" w:rsidRDefault="002D112B">
      <w:pPr>
        <w:rPr>
          <w:lang w:val="ru-RU"/>
        </w:rPr>
      </w:pPr>
      <w:r>
        <w:t>Audit</w:t>
      </w:r>
      <w:r w:rsidRPr="00FC4179">
        <w:rPr>
          <w:lang w:val="ru-RU"/>
        </w:rPr>
        <w:t xml:space="preserve"> </w:t>
      </w:r>
      <w:r>
        <w:t>trail</w:t>
      </w:r>
      <w:r w:rsidRPr="00FC4179">
        <w:rPr>
          <w:lang w:val="ru-RU"/>
        </w:rPr>
        <w:t xml:space="preserve"> выполняет доказательную функцию. В журнал должны попадать входы, изменения настроек, включение и отключение модулей, решения по </w:t>
      </w:r>
      <w:r>
        <w:t>approvals</w:t>
      </w:r>
      <w:r w:rsidRPr="00FC4179">
        <w:rPr>
          <w:lang w:val="ru-RU"/>
        </w:rPr>
        <w:t>, выполнение или симуляция действий, ошибки и подготовка пакет поддержки. В отличие от технического лога, аудит ориентирован на восстановление ответственности, а не только на отладку.</w:t>
      </w:r>
    </w:p>
    <w:p w14:paraId="4DB97A0D" w14:textId="77777777" w:rsidR="00D70708" w:rsidRPr="00FC4179" w:rsidRDefault="002D112B">
      <w:pPr>
        <w:rPr>
          <w:lang w:val="ru-RU"/>
        </w:rPr>
      </w:pPr>
      <w:r w:rsidRPr="00FC4179">
        <w:rPr>
          <w:lang w:val="ru-RU"/>
        </w:rPr>
        <w:t xml:space="preserve">Пакет поддержки предназначен для передачи диагностических сведений без раскрытия секретов. В тестах отдельно проверяется, что выгрузка исключает </w:t>
      </w:r>
      <w:r>
        <w:t>secrets</w:t>
      </w:r>
      <w:r w:rsidRPr="00FC4179">
        <w:rPr>
          <w:lang w:val="ru-RU"/>
        </w:rPr>
        <w:t xml:space="preserve"> и </w:t>
      </w:r>
      <w:r>
        <w:t>password</w:t>
      </w:r>
      <w:r w:rsidRPr="00FC4179">
        <w:rPr>
          <w:lang w:val="ru-RU"/>
        </w:rPr>
        <w:t xml:space="preserve"> </w:t>
      </w:r>
      <w:r>
        <w:t>hashes</w:t>
      </w:r>
      <w:r w:rsidRPr="00FC4179">
        <w:rPr>
          <w:lang w:val="ru-RU"/>
        </w:rPr>
        <w:t>. Это принципиально: диагностический архив должен помогать расследованию, а не становиться источником утечки.</w:t>
      </w:r>
    </w:p>
    <w:p w14:paraId="5F8C115F" w14:textId="77777777" w:rsidR="00D70708" w:rsidRPr="00FC4179" w:rsidRDefault="002D112B">
      <w:pPr>
        <w:pStyle w:val="Heading2"/>
        <w:spacing w:after="240"/>
        <w:rPr>
          <w:lang w:val="ru-RU"/>
        </w:rPr>
      </w:pPr>
      <w:bookmarkStart w:id="10" w:name="_Toc231571884"/>
      <w:r w:rsidRPr="00FC4179">
        <w:rPr>
          <w:lang w:val="ru-RU"/>
        </w:rPr>
        <w:t xml:space="preserve">2.4 Модульная система, жизненный цикл инцидента и </w:t>
      </w:r>
      <w:r>
        <w:t>approval</w:t>
      </w:r>
      <w:r w:rsidRPr="00FC4179">
        <w:rPr>
          <w:lang w:val="ru-RU"/>
        </w:rPr>
        <w:t xml:space="preserve"> </w:t>
      </w:r>
      <w:r>
        <w:t>workflow</w:t>
      </w:r>
      <w:bookmarkEnd w:id="10"/>
    </w:p>
    <w:p w14:paraId="1B8362C0" w14:textId="77777777" w:rsidR="00D70708" w:rsidRPr="00FC4179" w:rsidRDefault="002D112B">
      <w:pPr>
        <w:rPr>
          <w:lang w:val="ru-RU"/>
        </w:rPr>
      </w:pPr>
      <w:r>
        <w:t>Модульная система отделяет общую логику обработки инцидента от конкретных источников. Zabbix, Grafana, Prometheus Alertmanager, PostgreSQL, Redis, Docker, Nginx, Linux Host и другие модули дают разные данные, но после нормализации они проходят общий workflow.</w:t>
      </w:r>
    </w:p>
    <w:p w14:paraId="1A700F2F" w14:textId="77777777" w:rsidR="00D70708" w:rsidRPr="00FC4179" w:rsidRDefault="002D112B">
      <w:pPr>
        <w:rPr>
          <w:lang w:val="ru-RU"/>
        </w:rPr>
      </w:pPr>
      <w:r>
        <w:t>Approval</w:t>
      </w:r>
      <w:r w:rsidRPr="00FC4179">
        <w:rPr>
          <w:lang w:val="ru-RU"/>
        </w:rPr>
        <w:t xml:space="preserve"> </w:t>
      </w:r>
      <w:r>
        <w:t>workflow</w:t>
      </w:r>
      <w:r w:rsidRPr="00FC4179">
        <w:rPr>
          <w:lang w:val="ru-RU"/>
        </w:rPr>
        <w:t xml:space="preserve"> в работе рассматривается как центральный механизм управления риском. Система не должна автоматически перезапускать контейнер, чистить файлы или изменять состояние внешнего сервиса только потому, что событие похоже на известную проблему. Сначала формируется запрос, затем ответственный пользователь принимает решение, и только потом результат попадает в аудит.</w:t>
      </w:r>
    </w:p>
    <w:p w14:paraId="580330B9" w14:textId="77777777" w:rsidR="00D70708" w:rsidRPr="00FC4179" w:rsidRDefault="002D112B">
      <w:pPr>
        <w:rPr>
          <w:lang w:val="ru-RU"/>
        </w:rPr>
      </w:pPr>
      <w:r>
        <w:t xml:space="preserve">SafeMode действует как дополнительный барьер после согласования. Если режим включен, действие может быть одобрено, но фактическое </w:t>
      </w:r>
      <w:r>
        <w:lastRenderedPageBreak/>
        <w:t>изменение внешней системы блокируется, а в журнале сохраняется запись о безопасном выполнении или симуляции.</w:t>
      </w:r>
    </w:p>
    <w:p w14:paraId="0D712152" w14:textId="77777777" w:rsidR="00D70708" w:rsidRPr="00FC4179" w:rsidRDefault="002D112B">
      <w:pPr>
        <w:rPr>
          <w:lang w:val="ru-RU"/>
        </w:rPr>
      </w:pPr>
      <w:r w:rsidRPr="00FC4179">
        <w:rPr>
          <w:lang w:val="ru-RU"/>
        </w:rPr>
        <w:t xml:space="preserve">Модульная подсистема </w:t>
      </w:r>
      <w:r>
        <w:t>SysAssist</w:t>
      </w:r>
      <w:r w:rsidRPr="00FC4179">
        <w:rPr>
          <w:lang w:val="ru-RU"/>
        </w:rPr>
        <w:t xml:space="preserve"> предназначена для подключения внешних систем мониторинга, инфраструктуры, баз данных, уведомлений и локальных проверок через единый программный контур. В проекте модуль не является простой записью в интерфейсе: он имеет настройки, состояние, признаки поддержки </w:t>
      </w:r>
      <w:r>
        <w:t>polling</w:t>
      </w:r>
      <w:r w:rsidRPr="00FC4179">
        <w:rPr>
          <w:lang w:val="ru-RU"/>
        </w:rPr>
        <w:t>/</w:t>
      </w:r>
      <w:r>
        <w:t>webhook</w:t>
      </w:r>
      <w:r w:rsidRPr="00FC4179">
        <w:rPr>
          <w:lang w:val="ru-RU"/>
        </w:rPr>
        <w:t>/</w:t>
      </w:r>
      <w:r>
        <w:t>action</w:t>
      </w:r>
      <w:r w:rsidRPr="00FC4179">
        <w:rPr>
          <w:lang w:val="ru-RU"/>
        </w:rPr>
        <w:t xml:space="preserve">, историю </w:t>
      </w:r>
      <w:r>
        <w:t>health</w:t>
      </w:r>
      <w:r w:rsidRPr="00FC4179">
        <w:rPr>
          <w:lang w:val="ru-RU"/>
        </w:rPr>
        <w:t>-</w:t>
      </w:r>
      <w:r>
        <w:t>check</w:t>
      </w:r>
      <w:r w:rsidRPr="00FC4179">
        <w:rPr>
          <w:lang w:val="ru-RU"/>
        </w:rPr>
        <w:t>, набор допустимых действий и связь с событиями инцидентов.</w:t>
      </w:r>
    </w:p>
    <w:p w14:paraId="481800C9" w14:textId="77777777" w:rsidR="00D70708" w:rsidRPr="00FC4179" w:rsidRDefault="002D112B">
      <w:pPr>
        <w:rPr>
          <w:lang w:val="ru-RU"/>
        </w:rPr>
      </w:pPr>
      <w:r w:rsidRPr="00FC4179">
        <w:rPr>
          <w:lang w:val="ru-RU"/>
        </w:rPr>
        <w:t xml:space="preserve">Такое решение снижает связанность между ядром </w:t>
      </w:r>
      <w:r>
        <w:t>SysAssist</w:t>
      </w:r>
      <w:r w:rsidRPr="00FC4179">
        <w:rPr>
          <w:lang w:val="ru-RU"/>
        </w:rPr>
        <w:t xml:space="preserve"> и конкретными внешними инструментами. </w:t>
      </w:r>
      <w:r>
        <w:t>API</w:t>
      </w:r>
      <w:r w:rsidRPr="00FC4179">
        <w:rPr>
          <w:lang w:val="ru-RU"/>
        </w:rPr>
        <w:t xml:space="preserve"> и основной </w:t>
      </w:r>
      <w:r>
        <w:t>workflow</w:t>
      </w:r>
      <w:r w:rsidRPr="00FC4179">
        <w:rPr>
          <w:lang w:val="ru-RU"/>
        </w:rPr>
        <w:t xml:space="preserve"> не должны знать, как именно работает </w:t>
      </w:r>
      <w:r>
        <w:t>Zabbix</w:t>
      </w:r>
      <w:r w:rsidRPr="00FC4179">
        <w:rPr>
          <w:lang w:val="ru-RU"/>
        </w:rPr>
        <w:t xml:space="preserve">, </w:t>
      </w:r>
      <w:r>
        <w:t>Redis</w:t>
      </w:r>
      <w:r w:rsidRPr="00FC4179">
        <w:rPr>
          <w:lang w:val="ru-RU"/>
        </w:rPr>
        <w:t xml:space="preserve">, </w:t>
      </w:r>
      <w:r>
        <w:t>Docker</w:t>
      </w:r>
      <w:r w:rsidRPr="00FC4179">
        <w:rPr>
          <w:lang w:val="ru-RU"/>
        </w:rPr>
        <w:t xml:space="preserve"> или </w:t>
      </w:r>
      <w:r>
        <w:t>Telegram</w:t>
      </w:r>
      <w:r w:rsidRPr="00FC4179">
        <w:rPr>
          <w:lang w:val="ru-RU"/>
        </w:rPr>
        <w:t>. Они обращаются к общему интерфейсу адаптера, а детали протокола остаются внутри инфраструктурного слоя.</w:t>
      </w:r>
    </w:p>
    <w:p w14:paraId="5BE2E91F" w14:textId="77777777" w:rsidR="00D70708" w:rsidRPr="00FC4179" w:rsidRDefault="002D112B">
      <w:pPr>
        <w:rPr>
          <w:lang w:val="ru-RU"/>
        </w:rPr>
      </w:pPr>
      <w:r w:rsidRPr="00FC4179">
        <w:rPr>
          <w:lang w:val="ru-RU"/>
        </w:rPr>
        <w:t xml:space="preserve">Модульный контур расположен между </w:t>
      </w:r>
      <w:r>
        <w:t>application</w:t>
      </w:r>
      <w:r w:rsidRPr="00FC4179">
        <w:rPr>
          <w:lang w:val="ru-RU"/>
        </w:rPr>
        <w:t xml:space="preserve"> </w:t>
      </w:r>
      <w:r>
        <w:t>service</w:t>
      </w:r>
      <w:r w:rsidRPr="00FC4179">
        <w:rPr>
          <w:lang w:val="ru-RU"/>
        </w:rPr>
        <w:t xml:space="preserve"> и внешними инструментами. Пользователь работает через </w:t>
      </w:r>
      <w:r>
        <w:t>Web</w:t>
      </w:r>
      <w:r w:rsidRPr="00FC4179">
        <w:rPr>
          <w:lang w:val="ru-RU"/>
        </w:rPr>
        <w:t xml:space="preserve"> </w:t>
      </w:r>
      <w:r>
        <w:t>UI</w:t>
      </w:r>
      <w:r w:rsidRPr="00FC4179">
        <w:rPr>
          <w:lang w:val="ru-RU"/>
        </w:rPr>
        <w:t xml:space="preserve"> или внешний сервис отправляет </w:t>
      </w:r>
      <w:r>
        <w:t>webhook</w:t>
      </w:r>
      <w:r w:rsidRPr="00FC4179">
        <w:rPr>
          <w:lang w:val="ru-RU"/>
        </w:rPr>
        <w:t xml:space="preserve">. </w:t>
      </w:r>
      <w:r>
        <w:t>API</w:t>
      </w:r>
      <w:r w:rsidRPr="00FC4179">
        <w:rPr>
          <w:lang w:val="ru-RU"/>
        </w:rPr>
        <w:t xml:space="preserve"> проверяет права, </w:t>
      </w:r>
      <w:r>
        <w:t>rate</w:t>
      </w:r>
      <w:r w:rsidRPr="00FC4179">
        <w:rPr>
          <w:lang w:val="ru-RU"/>
        </w:rPr>
        <w:t xml:space="preserve"> </w:t>
      </w:r>
      <w:r>
        <w:t>limit</w:t>
      </w:r>
      <w:r w:rsidRPr="00FC4179">
        <w:rPr>
          <w:lang w:val="ru-RU"/>
        </w:rPr>
        <w:t xml:space="preserve"> и корректность запроса, после чего передает управление в </w:t>
      </w:r>
      <w:r>
        <w:t>SysAssistApiService</w:t>
      </w:r>
      <w:r w:rsidRPr="00FC4179">
        <w:rPr>
          <w:lang w:val="ru-RU"/>
        </w:rPr>
        <w:t xml:space="preserve">. Сервис выбирает нужный адаптер через </w:t>
      </w:r>
      <w:r>
        <w:t>IntegrationAdapterFactory</w:t>
      </w:r>
      <w:r w:rsidRPr="00FC4179">
        <w:rPr>
          <w:lang w:val="ru-RU"/>
        </w:rPr>
        <w:t xml:space="preserve"> и выполняет операцию: проверку здоровья, получение событий или выполнение действия.</w:t>
      </w:r>
    </w:p>
    <w:p w14:paraId="2B163CC1" w14:textId="77777777" w:rsidR="00D70708" w:rsidRPr="00FC4179" w:rsidRDefault="002D112B">
      <w:pPr>
        <w:rPr>
          <w:lang w:val="ru-RU"/>
        </w:rPr>
      </w:pPr>
      <w:r w:rsidRPr="00FC4179">
        <w:rPr>
          <w:lang w:val="ru-RU"/>
        </w:rPr>
        <w:t xml:space="preserve">В такой схеме модульная логика не смешивается с </w:t>
      </w:r>
      <w:r>
        <w:t>HTTP</w:t>
      </w:r>
      <w:r w:rsidRPr="00FC4179">
        <w:rPr>
          <w:lang w:val="ru-RU"/>
        </w:rPr>
        <w:t xml:space="preserve">-слоем. Это важно для сопровождения: при добавлении нового источника событий не требуется менять все </w:t>
      </w:r>
      <w:r>
        <w:t>endpoint</w:t>
      </w:r>
      <w:r w:rsidRPr="00FC4179">
        <w:rPr>
          <w:lang w:val="ru-RU"/>
        </w:rPr>
        <w:t>-ы. Достаточно добавить определение модуля, реализацию адаптера, настройки и действия.</w:t>
      </w:r>
    </w:p>
    <w:p w14:paraId="0F258092" w14:textId="77777777" w:rsidR="00D70708" w:rsidRPr="00FC4179" w:rsidRDefault="002D112B">
      <w:pPr>
        <w:rPr>
          <w:lang w:val="ru-RU"/>
        </w:rPr>
      </w:pPr>
      <w:r w:rsidRPr="00FC4179">
        <w:rPr>
          <w:lang w:val="ru-RU"/>
        </w:rPr>
        <w:t xml:space="preserve">Каталог модулей реализован в классе </w:t>
      </w:r>
      <w:r>
        <w:t>ModuleCatalog</w:t>
      </w:r>
      <w:r w:rsidRPr="00FC4179">
        <w:rPr>
          <w:lang w:val="ru-RU"/>
        </w:rPr>
        <w:t xml:space="preserve">. Он задает статический перечень базовых интеграций, используемых системой. Для каждого модуля фиксируются ключ, имя, тип, описание, поддержка </w:t>
      </w:r>
      <w:r>
        <w:t>polling</w:t>
      </w:r>
      <w:r w:rsidRPr="00FC4179">
        <w:rPr>
          <w:lang w:val="ru-RU"/>
        </w:rPr>
        <w:t xml:space="preserve">, </w:t>
      </w:r>
      <w:r>
        <w:t>webhook</w:t>
      </w:r>
      <w:r w:rsidRPr="00FC4179">
        <w:rPr>
          <w:lang w:val="ru-RU"/>
        </w:rPr>
        <w:t xml:space="preserve"> и </w:t>
      </w:r>
      <w:r>
        <w:t>action</w:t>
      </w:r>
      <w:r w:rsidRPr="00FC4179">
        <w:rPr>
          <w:lang w:val="ru-RU"/>
        </w:rPr>
        <w:t>, а также набор настроек.</w:t>
      </w:r>
    </w:p>
    <w:p w14:paraId="2CC22D51" w14:textId="77777777" w:rsidR="00D70708" w:rsidRDefault="002D112B">
      <w:pPr>
        <w:pStyle w:val="CaptionSys"/>
      </w:pPr>
      <w:r>
        <w:t>Таблица 8 - Примеры модулей SysAssist</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057EA19B" w14:textId="77777777">
        <w:trPr>
          <w:cantSplit/>
          <w:trHeight w:val="454"/>
          <w:jc w:val="center"/>
        </w:trPr>
        <w:tc>
          <w:tcPr>
            <w:tcW w:w="2551" w:type="dxa"/>
            <w:shd w:val="clear" w:color="auto" w:fill="F2F2F2"/>
            <w:vAlign w:val="center"/>
          </w:tcPr>
          <w:p w14:paraId="305152D2" w14:textId="77777777" w:rsidR="00D70708" w:rsidRDefault="002D112B">
            <w:pPr>
              <w:keepLines/>
              <w:ind w:firstLine="0"/>
              <w:jc w:val="center"/>
            </w:pPr>
            <w:r>
              <w:rPr>
                <w:b/>
                <w:sz w:val="22"/>
              </w:rPr>
              <w:t>Модуль</w:t>
            </w:r>
          </w:p>
        </w:tc>
        <w:tc>
          <w:tcPr>
            <w:tcW w:w="3402" w:type="dxa"/>
            <w:shd w:val="clear" w:color="auto" w:fill="F2F2F2"/>
            <w:vAlign w:val="center"/>
          </w:tcPr>
          <w:p w14:paraId="3AE30653" w14:textId="77777777" w:rsidR="00D70708" w:rsidRDefault="002D112B">
            <w:pPr>
              <w:keepLines/>
              <w:ind w:firstLine="0"/>
              <w:jc w:val="center"/>
            </w:pPr>
            <w:r>
              <w:rPr>
                <w:b/>
                <w:sz w:val="22"/>
              </w:rPr>
              <w:t>Тип</w:t>
            </w:r>
          </w:p>
        </w:tc>
        <w:tc>
          <w:tcPr>
            <w:tcW w:w="3685" w:type="dxa"/>
            <w:shd w:val="clear" w:color="auto" w:fill="F2F2F2"/>
            <w:vAlign w:val="center"/>
          </w:tcPr>
          <w:p w14:paraId="3276754C" w14:textId="77777777" w:rsidR="00D70708" w:rsidRDefault="002D112B">
            <w:pPr>
              <w:keepLines/>
              <w:ind w:firstLine="0"/>
              <w:jc w:val="center"/>
            </w:pPr>
            <w:r>
              <w:rPr>
                <w:b/>
                <w:sz w:val="22"/>
              </w:rPr>
              <w:t>Назначение</w:t>
            </w:r>
          </w:p>
        </w:tc>
      </w:tr>
      <w:tr w:rsidR="00D70708" w:rsidRPr="005C259A" w14:paraId="736A2A85" w14:textId="77777777">
        <w:trPr>
          <w:cantSplit/>
          <w:trHeight w:val="454"/>
          <w:jc w:val="center"/>
        </w:trPr>
        <w:tc>
          <w:tcPr>
            <w:tcW w:w="2551" w:type="dxa"/>
            <w:vAlign w:val="center"/>
          </w:tcPr>
          <w:p w14:paraId="660A653D" w14:textId="77777777" w:rsidR="00D70708" w:rsidRDefault="002D112B">
            <w:pPr>
              <w:keepLines/>
              <w:ind w:firstLine="0"/>
              <w:jc w:val="center"/>
            </w:pPr>
            <w:r>
              <w:rPr>
                <w:sz w:val="22"/>
              </w:rPr>
              <w:t>zabbix</w:t>
            </w:r>
          </w:p>
        </w:tc>
        <w:tc>
          <w:tcPr>
            <w:tcW w:w="3402" w:type="dxa"/>
            <w:vAlign w:val="center"/>
          </w:tcPr>
          <w:p w14:paraId="37DABC43" w14:textId="77777777" w:rsidR="00D70708" w:rsidRDefault="002D112B">
            <w:pPr>
              <w:keepLines/>
              <w:ind w:firstLine="0"/>
              <w:jc w:val="left"/>
            </w:pPr>
            <w:r>
              <w:rPr>
                <w:sz w:val="22"/>
              </w:rPr>
              <w:t>Monitoring</w:t>
            </w:r>
          </w:p>
        </w:tc>
        <w:tc>
          <w:tcPr>
            <w:tcW w:w="3685" w:type="dxa"/>
            <w:vAlign w:val="center"/>
          </w:tcPr>
          <w:p w14:paraId="5D752DC8" w14:textId="77777777" w:rsidR="00D70708" w:rsidRPr="00FC4179" w:rsidRDefault="002D112B">
            <w:pPr>
              <w:keepLines/>
              <w:ind w:firstLine="0"/>
              <w:jc w:val="left"/>
              <w:rPr>
                <w:lang w:val="ru-RU"/>
              </w:rPr>
            </w:pPr>
            <w:r w:rsidRPr="00FC4179">
              <w:rPr>
                <w:sz w:val="22"/>
                <w:lang w:val="ru-RU"/>
              </w:rPr>
              <w:t>Получение событий триггеров и диагностика источника</w:t>
            </w:r>
          </w:p>
        </w:tc>
      </w:tr>
      <w:tr w:rsidR="00D70708" w:rsidRPr="005C259A" w14:paraId="40FD647A" w14:textId="77777777">
        <w:trPr>
          <w:cantSplit/>
          <w:trHeight w:val="454"/>
          <w:jc w:val="center"/>
        </w:trPr>
        <w:tc>
          <w:tcPr>
            <w:tcW w:w="2551" w:type="dxa"/>
            <w:vAlign w:val="center"/>
          </w:tcPr>
          <w:p w14:paraId="4AEE1A7D" w14:textId="77777777" w:rsidR="00D70708" w:rsidRDefault="002D112B">
            <w:pPr>
              <w:keepLines/>
              <w:ind w:firstLine="0"/>
              <w:jc w:val="center"/>
            </w:pPr>
            <w:r>
              <w:rPr>
                <w:sz w:val="22"/>
              </w:rPr>
              <w:t>grafana</w:t>
            </w:r>
          </w:p>
        </w:tc>
        <w:tc>
          <w:tcPr>
            <w:tcW w:w="3402" w:type="dxa"/>
            <w:vAlign w:val="center"/>
          </w:tcPr>
          <w:p w14:paraId="2B7B1616" w14:textId="77777777" w:rsidR="00D70708" w:rsidRDefault="002D112B">
            <w:pPr>
              <w:keepLines/>
              <w:ind w:firstLine="0"/>
              <w:jc w:val="left"/>
            </w:pPr>
            <w:r>
              <w:rPr>
                <w:sz w:val="22"/>
              </w:rPr>
              <w:t>Alerting</w:t>
            </w:r>
          </w:p>
        </w:tc>
        <w:tc>
          <w:tcPr>
            <w:tcW w:w="3685" w:type="dxa"/>
            <w:vAlign w:val="center"/>
          </w:tcPr>
          <w:p w14:paraId="2C0B1A51" w14:textId="77777777" w:rsidR="00D70708" w:rsidRPr="00FC4179" w:rsidRDefault="002D112B">
            <w:pPr>
              <w:keepLines/>
              <w:ind w:firstLine="0"/>
              <w:jc w:val="left"/>
              <w:rPr>
                <w:lang w:val="ru-RU"/>
              </w:rPr>
            </w:pPr>
            <w:r w:rsidRPr="00FC4179">
              <w:rPr>
                <w:sz w:val="22"/>
                <w:lang w:val="ru-RU"/>
              </w:rPr>
              <w:t xml:space="preserve">Прием </w:t>
            </w:r>
            <w:r>
              <w:rPr>
                <w:sz w:val="22"/>
              </w:rPr>
              <w:t>alert</w:t>
            </w:r>
            <w:r w:rsidRPr="00FC4179">
              <w:rPr>
                <w:sz w:val="22"/>
                <w:lang w:val="ru-RU"/>
              </w:rPr>
              <w:t>-событий и работа с аннотациями</w:t>
            </w:r>
          </w:p>
        </w:tc>
      </w:tr>
      <w:tr w:rsidR="00D70708" w14:paraId="57075C14" w14:textId="77777777">
        <w:trPr>
          <w:cantSplit/>
          <w:trHeight w:val="454"/>
          <w:jc w:val="center"/>
        </w:trPr>
        <w:tc>
          <w:tcPr>
            <w:tcW w:w="2551" w:type="dxa"/>
            <w:vAlign w:val="center"/>
          </w:tcPr>
          <w:p w14:paraId="540467FF" w14:textId="77777777" w:rsidR="00D70708" w:rsidRDefault="002D112B">
            <w:pPr>
              <w:keepLines/>
              <w:ind w:firstLine="0"/>
              <w:jc w:val="center"/>
            </w:pPr>
            <w:r>
              <w:rPr>
                <w:sz w:val="22"/>
              </w:rPr>
              <w:t>prometheus-alertmanager</w:t>
            </w:r>
          </w:p>
        </w:tc>
        <w:tc>
          <w:tcPr>
            <w:tcW w:w="3402" w:type="dxa"/>
            <w:vAlign w:val="center"/>
          </w:tcPr>
          <w:p w14:paraId="48168D02" w14:textId="77777777" w:rsidR="00D70708" w:rsidRDefault="002D112B">
            <w:pPr>
              <w:keepLines/>
              <w:ind w:firstLine="0"/>
              <w:jc w:val="left"/>
            </w:pPr>
            <w:r>
              <w:rPr>
                <w:sz w:val="22"/>
              </w:rPr>
              <w:t>Monitoring</w:t>
            </w:r>
          </w:p>
        </w:tc>
        <w:tc>
          <w:tcPr>
            <w:tcW w:w="3685" w:type="dxa"/>
            <w:vAlign w:val="center"/>
          </w:tcPr>
          <w:p w14:paraId="242C6ABB" w14:textId="77777777" w:rsidR="00D70708" w:rsidRDefault="002D112B">
            <w:pPr>
              <w:keepLines/>
              <w:ind w:firstLine="0"/>
              <w:jc w:val="left"/>
            </w:pPr>
            <w:r>
              <w:rPr>
                <w:sz w:val="22"/>
              </w:rPr>
              <w:t>Обработка alertmanager-сигналов и silences</w:t>
            </w:r>
          </w:p>
        </w:tc>
      </w:tr>
      <w:tr w:rsidR="00D70708" w:rsidRPr="005C259A" w14:paraId="59B1DB4D" w14:textId="77777777">
        <w:trPr>
          <w:cantSplit/>
          <w:trHeight w:val="454"/>
          <w:jc w:val="center"/>
        </w:trPr>
        <w:tc>
          <w:tcPr>
            <w:tcW w:w="2551" w:type="dxa"/>
            <w:vAlign w:val="center"/>
          </w:tcPr>
          <w:p w14:paraId="5064446E" w14:textId="77777777" w:rsidR="00D70708" w:rsidRDefault="002D112B">
            <w:pPr>
              <w:keepLines/>
              <w:ind w:firstLine="0"/>
              <w:jc w:val="center"/>
            </w:pPr>
            <w:r>
              <w:rPr>
                <w:sz w:val="22"/>
              </w:rPr>
              <w:t>postgresql</w:t>
            </w:r>
          </w:p>
        </w:tc>
        <w:tc>
          <w:tcPr>
            <w:tcW w:w="3402" w:type="dxa"/>
            <w:vAlign w:val="center"/>
          </w:tcPr>
          <w:p w14:paraId="31A20FA5" w14:textId="77777777" w:rsidR="00D70708" w:rsidRDefault="002D112B">
            <w:pPr>
              <w:keepLines/>
              <w:ind w:firstLine="0"/>
              <w:jc w:val="left"/>
            </w:pPr>
            <w:r>
              <w:rPr>
                <w:sz w:val="22"/>
              </w:rPr>
              <w:t>Database</w:t>
            </w:r>
          </w:p>
        </w:tc>
        <w:tc>
          <w:tcPr>
            <w:tcW w:w="3685" w:type="dxa"/>
            <w:vAlign w:val="center"/>
          </w:tcPr>
          <w:p w14:paraId="313F050F" w14:textId="77777777" w:rsidR="00D70708" w:rsidRPr="00FC4179" w:rsidRDefault="002D112B">
            <w:pPr>
              <w:keepLines/>
              <w:ind w:firstLine="0"/>
              <w:jc w:val="left"/>
              <w:rPr>
                <w:lang w:val="ru-RU"/>
              </w:rPr>
            </w:pPr>
            <w:r w:rsidRPr="00FC4179">
              <w:rPr>
                <w:sz w:val="22"/>
                <w:lang w:val="ru-RU"/>
              </w:rPr>
              <w:t>Проверки соединений, сессий и долгих запросов</w:t>
            </w:r>
          </w:p>
        </w:tc>
      </w:tr>
      <w:tr w:rsidR="00D70708" w:rsidRPr="005C259A" w14:paraId="20701951" w14:textId="77777777">
        <w:trPr>
          <w:cantSplit/>
          <w:trHeight w:val="454"/>
          <w:jc w:val="center"/>
        </w:trPr>
        <w:tc>
          <w:tcPr>
            <w:tcW w:w="2551" w:type="dxa"/>
            <w:vAlign w:val="center"/>
          </w:tcPr>
          <w:p w14:paraId="1737046C" w14:textId="77777777" w:rsidR="00D70708" w:rsidRDefault="002D112B">
            <w:pPr>
              <w:keepLines/>
              <w:ind w:firstLine="0"/>
              <w:jc w:val="center"/>
            </w:pPr>
            <w:r>
              <w:rPr>
                <w:sz w:val="22"/>
              </w:rPr>
              <w:t>redis</w:t>
            </w:r>
          </w:p>
        </w:tc>
        <w:tc>
          <w:tcPr>
            <w:tcW w:w="3402" w:type="dxa"/>
            <w:vAlign w:val="center"/>
          </w:tcPr>
          <w:p w14:paraId="34B168D8" w14:textId="77777777" w:rsidR="00D70708" w:rsidRDefault="002D112B">
            <w:pPr>
              <w:keepLines/>
              <w:ind w:firstLine="0"/>
              <w:jc w:val="left"/>
            </w:pPr>
            <w:r>
              <w:rPr>
                <w:sz w:val="22"/>
              </w:rPr>
              <w:t>Database</w:t>
            </w:r>
          </w:p>
        </w:tc>
        <w:tc>
          <w:tcPr>
            <w:tcW w:w="3685" w:type="dxa"/>
            <w:vAlign w:val="center"/>
          </w:tcPr>
          <w:p w14:paraId="150FF67F" w14:textId="77777777" w:rsidR="00D70708" w:rsidRPr="00FC4179" w:rsidRDefault="002D112B">
            <w:pPr>
              <w:keepLines/>
              <w:ind w:firstLine="0"/>
              <w:jc w:val="left"/>
              <w:rPr>
                <w:lang w:val="ru-RU"/>
              </w:rPr>
            </w:pPr>
            <w:r w:rsidRPr="00FC4179">
              <w:rPr>
                <w:sz w:val="22"/>
                <w:lang w:val="ru-RU"/>
              </w:rPr>
              <w:t>Проверка доступности, памяти и клиентов</w:t>
            </w:r>
          </w:p>
        </w:tc>
      </w:tr>
      <w:tr w:rsidR="00D70708" w:rsidRPr="005C259A" w14:paraId="55C40566" w14:textId="77777777">
        <w:trPr>
          <w:cantSplit/>
          <w:trHeight w:val="454"/>
          <w:jc w:val="center"/>
        </w:trPr>
        <w:tc>
          <w:tcPr>
            <w:tcW w:w="2551" w:type="dxa"/>
            <w:vAlign w:val="center"/>
          </w:tcPr>
          <w:p w14:paraId="0787EE3A" w14:textId="77777777" w:rsidR="00D70708" w:rsidRDefault="002D112B">
            <w:pPr>
              <w:keepLines/>
              <w:ind w:firstLine="0"/>
              <w:jc w:val="center"/>
            </w:pPr>
            <w:r>
              <w:rPr>
                <w:sz w:val="22"/>
              </w:rPr>
              <w:t>docker</w:t>
            </w:r>
          </w:p>
        </w:tc>
        <w:tc>
          <w:tcPr>
            <w:tcW w:w="3402" w:type="dxa"/>
            <w:vAlign w:val="center"/>
          </w:tcPr>
          <w:p w14:paraId="04CAEA96" w14:textId="77777777" w:rsidR="00D70708" w:rsidRDefault="002D112B">
            <w:pPr>
              <w:keepLines/>
              <w:ind w:firstLine="0"/>
              <w:jc w:val="left"/>
            </w:pPr>
            <w:r>
              <w:rPr>
                <w:sz w:val="22"/>
              </w:rPr>
              <w:t>Infrastructure</w:t>
            </w:r>
          </w:p>
        </w:tc>
        <w:tc>
          <w:tcPr>
            <w:tcW w:w="3685" w:type="dxa"/>
            <w:vAlign w:val="center"/>
          </w:tcPr>
          <w:p w14:paraId="779622DA" w14:textId="77777777" w:rsidR="00D70708" w:rsidRPr="00FC4179" w:rsidRDefault="002D112B">
            <w:pPr>
              <w:keepLines/>
              <w:ind w:firstLine="0"/>
              <w:jc w:val="left"/>
              <w:rPr>
                <w:lang w:val="ru-RU"/>
              </w:rPr>
            </w:pPr>
            <w:r w:rsidRPr="00FC4179">
              <w:rPr>
                <w:sz w:val="22"/>
                <w:lang w:val="ru-RU"/>
              </w:rPr>
              <w:t>Состояние контейнеров и безопасные действия</w:t>
            </w:r>
          </w:p>
        </w:tc>
      </w:tr>
      <w:tr w:rsidR="00D70708" w:rsidRPr="005C259A" w14:paraId="7695112C" w14:textId="77777777">
        <w:trPr>
          <w:cantSplit/>
          <w:trHeight w:val="454"/>
          <w:jc w:val="center"/>
        </w:trPr>
        <w:tc>
          <w:tcPr>
            <w:tcW w:w="2551" w:type="dxa"/>
            <w:vAlign w:val="center"/>
          </w:tcPr>
          <w:p w14:paraId="5C0FEBCD" w14:textId="77777777" w:rsidR="00D70708" w:rsidRDefault="002D112B">
            <w:pPr>
              <w:keepLines/>
              <w:ind w:firstLine="0"/>
              <w:jc w:val="center"/>
            </w:pPr>
            <w:r>
              <w:rPr>
                <w:sz w:val="22"/>
              </w:rPr>
              <w:t>local-rule-advisor</w:t>
            </w:r>
          </w:p>
        </w:tc>
        <w:tc>
          <w:tcPr>
            <w:tcW w:w="3402" w:type="dxa"/>
            <w:vAlign w:val="center"/>
          </w:tcPr>
          <w:p w14:paraId="69D5F7D4" w14:textId="77777777" w:rsidR="00D70708" w:rsidRDefault="002D112B">
            <w:pPr>
              <w:keepLines/>
              <w:ind w:firstLine="0"/>
              <w:jc w:val="left"/>
            </w:pPr>
            <w:r>
              <w:rPr>
                <w:sz w:val="22"/>
              </w:rPr>
              <w:t>Advisor</w:t>
            </w:r>
          </w:p>
        </w:tc>
        <w:tc>
          <w:tcPr>
            <w:tcW w:w="3685" w:type="dxa"/>
            <w:vAlign w:val="center"/>
          </w:tcPr>
          <w:p w14:paraId="5091707B" w14:textId="77777777" w:rsidR="00D70708" w:rsidRPr="00FC4179" w:rsidRDefault="002D112B">
            <w:pPr>
              <w:keepLines/>
              <w:ind w:firstLine="0"/>
              <w:jc w:val="left"/>
              <w:rPr>
                <w:lang w:val="ru-RU"/>
              </w:rPr>
            </w:pPr>
            <w:r w:rsidRPr="00FC4179">
              <w:rPr>
                <w:sz w:val="22"/>
                <w:lang w:val="ru-RU"/>
              </w:rPr>
              <w:t xml:space="preserve">Локальные рекомендации и </w:t>
            </w:r>
            <w:r>
              <w:rPr>
                <w:sz w:val="22"/>
              </w:rPr>
              <w:t>runbook</w:t>
            </w:r>
            <w:r w:rsidRPr="00FC4179">
              <w:rPr>
                <w:sz w:val="22"/>
                <w:lang w:val="ru-RU"/>
              </w:rPr>
              <w:t>-подсказки</w:t>
            </w:r>
          </w:p>
        </w:tc>
      </w:tr>
    </w:tbl>
    <w:p w14:paraId="4FC0B3CD" w14:textId="77777777" w:rsidR="00D70708" w:rsidRDefault="002D112B" w:rsidP="009A7661">
      <w:pPr>
        <w:keepNext/>
        <w:keepLines/>
        <w:ind w:firstLine="0"/>
        <w:jc w:val="center"/>
      </w:pPr>
      <w:r>
        <w:rPr>
          <w:noProof/>
        </w:rPr>
        <w:lastRenderedPageBreak/>
        <w:drawing>
          <wp:inline distT="0" distB="0" distL="0" distR="0" wp14:anchorId="33F467AB" wp14:editId="4239D0F4">
            <wp:extent cx="5683200" cy="266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cident_flow.png"/>
                    <pic:cNvPicPr/>
                  </pic:nvPicPr>
                  <pic:blipFill>
                    <a:blip r:embed="rId9"/>
                    <a:stretch>
                      <a:fillRect/>
                    </a:stretch>
                  </pic:blipFill>
                  <pic:spPr>
                    <a:xfrm>
                      <a:off x="0" y="0"/>
                      <a:ext cx="5683200" cy="2664000"/>
                    </a:xfrm>
                    <a:prstGeom prst="rect">
                      <a:avLst/>
                    </a:prstGeom>
                  </pic:spPr>
                </pic:pic>
              </a:graphicData>
            </a:graphic>
          </wp:inline>
        </w:drawing>
      </w:r>
    </w:p>
    <w:p w14:paraId="2EBEB230" w14:textId="77777777" w:rsidR="00103810" w:rsidRDefault="00B55697">
      <w:pPr>
        <w:pStyle w:val="CaptionSys"/>
        <w:keepNext w:val="0"/>
      </w:pPr>
      <w:r>
        <w:t>Рисунок 2 - Жизненный цикл обработки инцидента SysAssist</w:t>
      </w:r>
    </w:p>
    <w:p w14:paraId="64C6B8CC" w14:textId="77777777" w:rsidR="00D70708" w:rsidRPr="00FC4179" w:rsidRDefault="002D112B">
      <w:pPr>
        <w:rPr>
          <w:lang w:val="ru-RU"/>
        </w:rPr>
      </w:pPr>
      <w:r w:rsidRPr="00FC4179">
        <w:rPr>
          <w:lang w:val="ru-RU"/>
        </w:rPr>
        <w:t xml:space="preserve">Жизненный цикл инцидента в </w:t>
      </w:r>
      <w:r>
        <w:t>SysAssist</w:t>
      </w:r>
      <w:r w:rsidRPr="00FC4179">
        <w:rPr>
          <w:lang w:val="ru-RU"/>
        </w:rPr>
        <w:t xml:space="preserve"> описывает последовательность обработки технического события от момента поступления до фиксации результата. Важная особенность решения состоит в том, что разные источники событий приводятся к единой внутренней модели. Для </w:t>
      </w:r>
      <w:r>
        <w:t>API</w:t>
      </w:r>
      <w:r w:rsidRPr="00FC4179">
        <w:rPr>
          <w:lang w:val="ru-RU"/>
        </w:rPr>
        <w:t xml:space="preserve"> не имеет принципиального значения, пришло событие через </w:t>
      </w:r>
      <w:r>
        <w:t>webhook</w:t>
      </w:r>
      <w:r w:rsidRPr="00FC4179">
        <w:rPr>
          <w:lang w:val="ru-RU"/>
        </w:rPr>
        <w:t xml:space="preserve">, ручной </w:t>
      </w:r>
      <w:r>
        <w:t>fetch</w:t>
      </w:r>
      <w:r w:rsidRPr="00FC4179">
        <w:rPr>
          <w:lang w:val="ru-RU"/>
        </w:rPr>
        <w:t>-</w:t>
      </w:r>
      <w:r>
        <w:t>events</w:t>
      </w:r>
      <w:r w:rsidRPr="00FC4179">
        <w:rPr>
          <w:lang w:val="ru-RU"/>
        </w:rPr>
        <w:t xml:space="preserve"> или адаптер </w:t>
      </w:r>
      <w:r>
        <w:t>polling</w:t>
      </w:r>
      <w:r w:rsidRPr="00FC4179">
        <w:rPr>
          <w:lang w:val="ru-RU"/>
        </w:rPr>
        <w:t xml:space="preserve">: после первичной проверки оно преобразуется в </w:t>
      </w:r>
      <w:r>
        <w:t>IncidentEvent</w:t>
      </w:r>
      <w:r w:rsidRPr="00FC4179">
        <w:rPr>
          <w:lang w:val="ru-RU"/>
        </w:rPr>
        <w:t xml:space="preserve"> и проходит общий </w:t>
      </w:r>
      <w:r>
        <w:t>workflow</w:t>
      </w:r>
      <w:r w:rsidRPr="00FC4179">
        <w:rPr>
          <w:lang w:val="ru-RU"/>
        </w:rPr>
        <w:t>.</w:t>
      </w:r>
    </w:p>
    <w:p w14:paraId="36AC5063" w14:textId="77777777" w:rsidR="00D70708" w:rsidRPr="00FC4179" w:rsidRDefault="002D112B">
      <w:pPr>
        <w:rPr>
          <w:lang w:val="ru-RU"/>
        </w:rPr>
      </w:pPr>
      <w:r w:rsidRPr="00FC4179">
        <w:rPr>
          <w:lang w:val="ru-RU"/>
        </w:rPr>
        <w:t xml:space="preserve">Такой подход уменьшает количество разрозненной логики. Нормализация, рекомендации, согласование рискованных действий, аудит и экспорт доказательной информации выполняются одинаково для всех модулей. Это соответствует архитектурной документации проекта: входящие события разделяют один путь обработки, а </w:t>
      </w:r>
      <w:r>
        <w:t>high</w:t>
      </w:r>
      <w:r w:rsidRPr="00FC4179">
        <w:rPr>
          <w:lang w:val="ru-RU"/>
        </w:rPr>
        <w:t>/</w:t>
      </w:r>
      <w:r>
        <w:t>critical</w:t>
      </w:r>
      <w:r w:rsidRPr="00FC4179">
        <w:rPr>
          <w:lang w:val="ru-RU"/>
        </w:rPr>
        <w:t xml:space="preserve"> действия переводятся в </w:t>
      </w:r>
      <w:r>
        <w:t>ApprovalRequest</w:t>
      </w:r>
      <w:r w:rsidRPr="00FC4179">
        <w:rPr>
          <w:lang w:val="ru-RU"/>
        </w:rPr>
        <w:t xml:space="preserve"> и состояние </w:t>
      </w:r>
      <w:r>
        <w:t>PendingApproval</w:t>
      </w:r>
      <w:r w:rsidRPr="00FC4179">
        <w:rPr>
          <w:lang w:val="ru-RU"/>
        </w:rPr>
        <w:t>.</w:t>
      </w:r>
    </w:p>
    <w:p w14:paraId="0B94BD7C" w14:textId="77777777" w:rsidR="00D70708" w:rsidRPr="00FC4179" w:rsidRDefault="002D112B">
      <w:pPr>
        <w:rPr>
          <w:lang w:val="ru-RU"/>
        </w:rPr>
      </w:pPr>
      <w:r w:rsidRPr="00FC4179">
        <w:rPr>
          <w:lang w:val="ru-RU"/>
        </w:rPr>
        <w:t>На схеме показан основной поток данных. Событие сначала проходит через входной контур, затем преобразуется в единую модель, обогащается рекомендацией, связывается с возможным действием и переходит в ветку согласования или фиксации результата.</w:t>
      </w:r>
    </w:p>
    <w:p w14:paraId="6435F784" w14:textId="77777777" w:rsidR="00D70708" w:rsidRPr="00FC4179" w:rsidRDefault="002D112B">
      <w:pPr>
        <w:rPr>
          <w:lang w:val="ru-RU"/>
        </w:rPr>
      </w:pPr>
      <w:r>
        <w:t>Webhook</w:t>
      </w:r>
      <w:r w:rsidRPr="00FC4179">
        <w:rPr>
          <w:lang w:val="ru-RU"/>
        </w:rPr>
        <w:t xml:space="preserve">-вход используется для внешних систем мониторинга и </w:t>
      </w:r>
      <w:r>
        <w:t>alerting</w:t>
      </w:r>
      <w:r w:rsidRPr="00FC4179">
        <w:rPr>
          <w:lang w:val="ru-RU"/>
        </w:rPr>
        <w:t xml:space="preserve">. Метод </w:t>
      </w:r>
      <w:r>
        <w:t>ProcessWebhookAsync</w:t>
      </w:r>
      <w:r w:rsidRPr="00FC4179">
        <w:rPr>
          <w:lang w:val="ru-RU"/>
        </w:rPr>
        <w:t xml:space="preserve"> сначала ищет модуль по ключу, затем проверяет подпись, формирует </w:t>
      </w:r>
      <w:r>
        <w:t>WebhookEvent</w:t>
      </w:r>
      <w:r w:rsidRPr="00FC4179">
        <w:rPr>
          <w:lang w:val="ru-RU"/>
        </w:rPr>
        <w:t xml:space="preserve"> и сохраняет статус обработки. Если подпись недействительна, событие не нормализуется, а в </w:t>
      </w:r>
      <w:r>
        <w:t>audit</w:t>
      </w:r>
      <w:r w:rsidRPr="00FC4179">
        <w:rPr>
          <w:lang w:val="ru-RU"/>
        </w:rPr>
        <w:t xml:space="preserve"> и </w:t>
      </w:r>
      <w:r>
        <w:t>system</w:t>
      </w:r>
      <w:r w:rsidRPr="00FC4179">
        <w:rPr>
          <w:lang w:val="ru-RU"/>
        </w:rPr>
        <w:t xml:space="preserve"> </w:t>
      </w:r>
      <w:r>
        <w:t>log</w:t>
      </w:r>
      <w:r w:rsidRPr="00FC4179">
        <w:rPr>
          <w:lang w:val="ru-RU"/>
        </w:rPr>
        <w:t xml:space="preserve"> попадает факт отклонения.</w:t>
      </w:r>
    </w:p>
    <w:p w14:paraId="05656902" w14:textId="77777777" w:rsidR="00D70708" w:rsidRPr="00FC4179" w:rsidRDefault="002D112B">
      <w:pPr>
        <w:rPr>
          <w:lang w:val="ru-RU"/>
        </w:rPr>
      </w:pPr>
      <w:r w:rsidRPr="00FC4179">
        <w:rPr>
          <w:lang w:val="ru-RU"/>
        </w:rPr>
        <w:t xml:space="preserve">Смысл метода не в том, чтобы сразу создавать инцидент из любого входящего </w:t>
      </w:r>
      <w:r>
        <w:t>JSON</w:t>
      </w:r>
      <w:r w:rsidRPr="00FC4179">
        <w:rPr>
          <w:lang w:val="ru-RU"/>
        </w:rPr>
        <w:t xml:space="preserve">. Сначала проверяется принадлежность события известному модулю и валидность подписи. Это снижает риск обработки поддельных </w:t>
      </w:r>
      <w:r>
        <w:t>webhook</w:t>
      </w:r>
      <w:r w:rsidRPr="00FC4179">
        <w:rPr>
          <w:lang w:val="ru-RU"/>
        </w:rPr>
        <w:t xml:space="preserve">-событий. Только после прохождения контроля вызывается </w:t>
      </w:r>
      <w:r>
        <w:t>NormalizeWebhook</w:t>
      </w:r>
      <w:r w:rsidRPr="00FC4179">
        <w:rPr>
          <w:lang w:val="ru-RU"/>
        </w:rPr>
        <w:t xml:space="preserve"> и единый </w:t>
      </w:r>
      <w:r>
        <w:t>workflow</w:t>
      </w:r>
      <w:r w:rsidRPr="00FC4179">
        <w:rPr>
          <w:lang w:val="ru-RU"/>
        </w:rPr>
        <w:t xml:space="preserve"> </w:t>
      </w:r>
      <w:r>
        <w:t>ProcessIncomingEventAsync</w:t>
      </w:r>
      <w:r w:rsidRPr="00FC4179">
        <w:rPr>
          <w:lang w:val="ru-RU"/>
        </w:rPr>
        <w:t>.</w:t>
      </w:r>
    </w:p>
    <w:p w14:paraId="1E7A3457" w14:textId="77777777" w:rsidR="00D70708" w:rsidRPr="00FC4179" w:rsidRDefault="002D112B">
      <w:pPr>
        <w:rPr>
          <w:lang w:val="ru-RU"/>
        </w:rPr>
      </w:pPr>
      <w:r w:rsidRPr="00FC4179">
        <w:rPr>
          <w:lang w:val="ru-RU"/>
        </w:rPr>
        <w:t xml:space="preserve">Второй входной канал - ручной или плановый сбор событий через адаптер модуля. Метод </w:t>
      </w:r>
      <w:r>
        <w:t>FetchModuleEventsAsync</w:t>
      </w:r>
      <w:r w:rsidRPr="00FC4179">
        <w:rPr>
          <w:lang w:val="ru-RU"/>
        </w:rPr>
        <w:t xml:space="preserve"> проверяет наличие модуля, запрещает сбор из выключенного модуля, получает </w:t>
      </w:r>
      <w:r>
        <w:t>adapter</w:t>
      </w:r>
      <w:r w:rsidRPr="00FC4179">
        <w:rPr>
          <w:lang w:val="ru-RU"/>
        </w:rPr>
        <w:t xml:space="preserve"> по ключу и передает каждое событие в общий процессор.</w:t>
      </w:r>
    </w:p>
    <w:p w14:paraId="5136B370" w14:textId="77777777" w:rsidR="00D70708" w:rsidRDefault="002D112B">
      <w:pPr>
        <w:pStyle w:val="CaptionSys"/>
      </w:pPr>
      <w:r>
        <w:lastRenderedPageBreak/>
        <w:t>Листинг 5 - Общий интерфейс интеграционного адаптера</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0FB3DE94"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3A8EB49E" w14:textId="77777777" w:rsidR="00D70708" w:rsidRDefault="002D112B">
            <w:pPr>
              <w:pStyle w:val="CodeSys"/>
              <w:keepLines/>
            </w:pPr>
            <w:r>
              <w:t>public interface IIntegrationAdapter</w:t>
            </w:r>
            <w:r>
              <w:br/>
              <w:t>{</w:t>
            </w:r>
            <w:r>
              <w:br/>
              <w:t xml:space="preserve">    string ModuleKey { get; }</w:t>
            </w:r>
            <w:r>
              <w:br/>
              <w:t xml:space="preserve">    Task&lt;IntegrationHealthResult&gt; CheckHealthAsync(CancellationToken ct);</w:t>
            </w:r>
            <w:r>
              <w:br/>
              <w:t xml:space="preserve">    Task&lt;IReadOnlyList&lt;IncomingEventDto&gt;&gt; FetchEventsAsync(CancellationToken ct);</w:t>
            </w:r>
            <w:r>
              <w:br/>
              <w:t xml:space="preserve">    Task&lt;ActionExecutionResult&gt; ExecuteActionAsync(ActionExecutionRequest request, CancellationToken ct);</w:t>
            </w:r>
            <w:r>
              <w:br/>
              <w:t>}</w:t>
            </w:r>
          </w:p>
        </w:tc>
      </w:tr>
    </w:tbl>
    <w:p w14:paraId="026E8AB1" w14:textId="77777777" w:rsidR="00D70708" w:rsidRDefault="00D70708"/>
    <w:p w14:paraId="65CB613F" w14:textId="77777777" w:rsidR="00D70708" w:rsidRPr="00FC4179" w:rsidRDefault="002D112B">
      <w:pPr>
        <w:rPr>
          <w:lang w:val="ru-RU"/>
        </w:rPr>
      </w:pPr>
      <w:r>
        <w:t>Approval</w:t>
      </w:r>
      <w:r w:rsidRPr="00FC4179">
        <w:rPr>
          <w:lang w:val="ru-RU"/>
        </w:rPr>
        <w:t xml:space="preserve"> </w:t>
      </w:r>
      <w:r>
        <w:t>workflow</w:t>
      </w:r>
      <w:r w:rsidRPr="00FC4179">
        <w:rPr>
          <w:lang w:val="ru-RU"/>
        </w:rPr>
        <w:t xml:space="preserve"> в </w:t>
      </w:r>
      <w:r>
        <w:t>SysAssist</w:t>
      </w:r>
      <w:r w:rsidRPr="00FC4179">
        <w:rPr>
          <w:lang w:val="ru-RU"/>
        </w:rPr>
        <w:t xml:space="preserve"> является механизмом управляемого допуска к рискованным операциям. Его задача состоит не в том, чтобы заменить права доступа, а в том, чтобы добавить второй контур контроля перед действиями, которые могут изменить состояние внешней инфраструктуры: остановить контейнер, изменить </w:t>
      </w:r>
      <w:r>
        <w:t>alerting</w:t>
      </w:r>
      <w:r w:rsidRPr="00FC4179">
        <w:rPr>
          <w:lang w:val="ru-RU"/>
        </w:rPr>
        <w:t xml:space="preserve">, создать </w:t>
      </w:r>
      <w:r>
        <w:t>maintenance</w:t>
      </w:r>
      <w:r w:rsidRPr="00FC4179">
        <w:rPr>
          <w:lang w:val="ru-RU"/>
        </w:rPr>
        <w:t xml:space="preserve"> </w:t>
      </w:r>
      <w:r>
        <w:t>window</w:t>
      </w:r>
      <w:r w:rsidRPr="00FC4179">
        <w:rPr>
          <w:lang w:val="ru-RU"/>
        </w:rPr>
        <w:t>, очистить кэш, выполнить команду обслуживания или изменить поведение интеграционного модуля.</w:t>
      </w:r>
    </w:p>
    <w:p w14:paraId="465E8987" w14:textId="77777777" w:rsidR="00D70708" w:rsidRPr="00FC4179" w:rsidRDefault="002D112B">
      <w:pPr>
        <w:rPr>
          <w:lang w:val="ru-RU"/>
        </w:rPr>
      </w:pPr>
      <w:r w:rsidRPr="00FC4179">
        <w:rPr>
          <w:lang w:val="ru-RU"/>
        </w:rPr>
        <w:t xml:space="preserve">В отличие от обычной </w:t>
      </w:r>
      <w:r>
        <w:t>CRUD</w:t>
      </w:r>
      <w:r w:rsidRPr="00FC4179">
        <w:rPr>
          <w:lang w:val="ru-RU"/>
        </w:rPr>
        <w:t xml:space="preserve">-операции, </w:t>
      </w:r>
      <w:r>
        <w:t>remediation</w:t>
      </w:r>
      <w:r w:rsidRPr="00FC4179">
        <w:rPr>
          <w:lang w:val="ru-RU"/>
        </w:rPr>
        <w:t xml:space="preserve"> </w:t>
      </w:r>
      <w:r>
        <w:t>action</w:t>
      </w:r>
      <w:r w:rsidRPr="00FC4179">
        <w:rPr>
          <w:lang w:val="ru-RU"/>
        </w:rPr>
        <w:t xml:space="preserve"> может иметь последствия для доступности сервиса. Поэтому прямой запуск таких действий ограничивается: система оценивает уровень риска, флаг </w:t>
      </w:r>
      <w:r>
        <w:t>RequiresApproval</w:t>
      </w:r>
      <w:r w:rsidRPr="00FC4179">
        <w:rPr>
          <w:lang w:val="ru-RU"/>
        </w:rPr>
        <w:t xml:space="preserve">, состояние модуля, режим </w:t>
      </w:r>
      <w:r>
        <w:t>SafeMode</w:t>
      </w:r>
      <w:r w:rsidRPr="00FC4179">
        <w:rPr>
          <w:lang w:val="ru-RU"/>
        </w:rPr>
        <w:t xml:space="preserve"> и роль пользователя. При необходимости вместо выполнения создаётся объект </w:t>
      </w:r>
      <w:r>
        <w:t>ApprovalRequest</w:t>
      </w:r>
      <w:r w:rsidRPr="00FC4179">
        <w:rPr>
          <w:lang w:val="ru-RU"/>
        </w:rPr>
        <w:t xml:space="preserve"> со статусом </w:t>
      </w:r>
      <w:r>
        <w:t>Pending</w:t>
      </w:r>
      <w:r w:rsidRPr="00FC4179">
        <w:rPr>
          <w:lang w:val="ru-RU"/>
        </w:rPr>
        <w:t>.</w:t>
      </w:r>
    </w:p>
    <w:p w14:paraId="33CED024" w14:textId="77777777" w:rsidR="00D70708" w:rsidRPr="00FC4179" w:rsidRDefault="002D112B">
      <w:pPr>
        <w:rPr>
          <w:lang w:val="ru-RU"/>
        </w:rPr>
      </w:pPr>
      <w:r w:rsidRPr="00FC4179">
        <w:rPr>
          <w:lang w:val="ru-RU"/>
        </w:rPr>
        <w:t xml:space="preserve">В документации проекта </w:t>
      </w:r>
      <w:r>
        <w:t>event</w:t>
      </w:r>
      <w:r w:rsidRPr="00FC4179">
        <w:rPr>
          <w:lang w:val="ru-RU"/>
        </w:rPr>
        <w:t xml:space="preserve"> </w:t>
      </w:r>
      <w:r>
        <w:t>and</w:t>
      </w:r>
      <w:r w:rsidRPr="00FC4179">
        <w:rPr>
          <w:lang w:val="ru-RU"/>
        </w:rPr>
        <w:t xml:space="preserve"> </w:t>
      </w:r>
      <w:r>
        <w:t>approval</w:t>
      </w:r>
      <w:r w:rsidRPr="00FC4179">
        <w:rPr>
          <w:lang w:val="ru-RU"/>
        </w:rPr>
        <w:t xml:space="preserve"> </w:t>
      </w:r>
      <w:r>
        <w:t>flow</w:t>
      </w:r>
      <w:r w:rsidRPr="00FC4179">
        <w:rPr>
          <w:lang w:val="ru-RU"/>
        </w:rPr>
        <w:t xml:space="preserve"> описан как общий путь для событий из </w:t>
      </w:r>
      <w:r>
        <w:t>polling</w:t>
      </w:r>
      <w:r w:rsidRPr="00FC4179">
        <w:rPr>
          <w:lang w:val="ru-RU"/>
        </w:rPr>
        <w:t xml:space="preserve">, </w:t>
      </w:r>
      <w:r>
        <w:t>webhook</w:t>
      </w:r>
      <w:r w:rsidRPr="00FC4179">
        <w:rPr>
          <w:lang w:val="ru-RU"/>
        </w:rPr>
        <w:t xml:space="preserve"> и </w:t>
      </w:r>
      <w:r>
        <w:t>fallback</w:t>
      </w:r>
      <w:r w:rsidRPr="00FC4179">
        <w:rPr>
          <w:lang w:val="ru-RU"/>
        </w:rPr>
        <w:t xml:space="preserve">: входящее событие нормализуется в </w:t>
      </w:r>
      <w:r>
        <w:t>IncidentEvent</w:t>
      </w:r>
      <w:r w:rsidRPr="00FC4179">
        <w:rPr>
          <w:lang w:val="ru-RU"/>
        </w:rPr>
        <w:t xml:space="preserve">, получает рекомендацию, связывается с </w:t>
      </w:r>
      <w:r>
        <w:t>IntegrationModuleAction</w:t>
      </w:r>
      <w:r w:rsidRPr="00FC4179">
        <w:rPr>
          <w:lang w:val="ru-RU"/>
        </w:rPr>
        <w:t xml:space="preserve">, а </w:t>
      </w:r>
      <w:r>
        <w:t>high</w:t>
      </w:r>
      <w:r w:rsidRPr="00FC4179">
        <w:rPr>
          <w:lang w:val="ru-RU"/>
        </w:rPr>
        <w:t>/</w:t>
      </w:r>
      <w:r>
        <w:t>critical</w:t>
      </w:r>
      <w:r w:rsidRPr="00FC4179">
        <w:rPr>
          <w:lang w:val="ru-RU"/>
        </w:rPr>
        <w:t xml:space="preserve"> </w:t>
      </w:r>
      <w:r>
        <w:t>actions</w:t>
      </w:r>
      <w:r w:rsidRPr="00FC4179">
        <w:rPr>
          <w:lang w:val="ru-RU"/>
        </w:rPr>
        <w:t xml:space="preserve"> переводят инцидент в </w:t>
      </w:r>
      <w:r>
        <w:t>PendingApproval</w:t>
      </w:r>
      <w:r w:rsidRPr="00FC4179">
        <w:rPr>
          <w:lang w:val="ru-RU"/>
        </w:rPr>
        <w:t xml:space="preserve"> и уведомляют </w:t>
      </w:r>
      <w:r>
        <w:t>SeniorAdmin</w:t>
      </w:r>
      <w:r w:rsidRPr="00FC4179">
        <w:rPr>
          <w:lang w:val="ru-RU"/>
        </w:rPr>
        <w:t>.</w:t>
      </w:r>
    </w:p>
    <w:p w14:paraId="2013D597" w14:textId="77777777" w:rsidR="00D70708" w:rsidRPr="00FC4179" w:rsidRDefault="002D112B">
      <w:pPr>
        <w:rPr>
          <w:lang w:val="ru-RU"/>
        </w:rPr>
      </w:pPr>
      <w:r>
        <w:t>Approval</w:t>
      </w:r>
      <w:r w:rsidRPr="00FC4179">
        <w:rPr>
          <w:lang w:val="ru-RU"/>
        </w:rPr>
        <w:t xml:space="preserve"> </w:t>
      </w:r>
      <w:r>
        <w:t>workflow</w:t>
      </w:r>
      <w:r w:rsidRPr="00FC4179">
        <w:rPr>
          <w:lang w:val="ru-RU"/>
        </w:rPr>
        <w:t xml:space="preserve"> расположен между подсистемой обработки инцидентов и подсистемой выполнения действий. Он не является отдельным внешним сервисом: логика реализована в </w:t>
      </w:r>
      <w:r>
        <w:t>SysAssistApiService</w:t>
      </w:r>
      <w:r w:rsidRPr="00FC4179">
        <w:rPr>
          <w:lang w:val="ru-RU"/>
        </w:rPr>
        <w:t xml:space="preserve">, а доступ к ней открыт через защищённые </w:t>
      </w:r>
      <w:r>
        <w:t>API</w:t>
      </w:r>
      <w:r w:rsidRPr="00FC4179">
        <w:rPr>
          <w:lang w:val="ru-RU"/>
        </w:rPr>
        <w:t>-маршруты /</w:t>
      </w:r>
      <w:r>
        <w:t>api</w:t>
      </w:r>
      <w:r w:rsidRPr="00FC4179">
        <w:rPr>
          <w:lang w:val="ru-RU"/>
        </w:rPr>
        <w:t>/</w:t>
      </w:r>
      <w:r>
        <w:t>approvals</w:t>
      </w:r>
      <w:r w:rsidRPr="00FC4179">
        <w:rPr>
          <w:lang w:val="ru-RU"/>
        </w:rPr>
        <w:t xml:space="preserve">. Это упрощает согласованность данных: </w:t>
      </w:r>
      <w:r>
        <w:t>IncidentEvent</w:t>
      </w:r>
      <w:r w:rsidRPr="00FC4179">
        <w:rPr>
          <w:lang w:val="ru-RU"/>
        </w:rPr>
        <w:t xml:space="preserve">, </w:t>
      </w:r>
      <w:r>
        <w:t>ApprovalRequest</w:t>
      </w:r>
      <w:r w:rsidRPr="00FC4179">
        <w:rPr>
          <w:lang w:val="ru-RU"/>
        </w:rPr>
        <w:t xml:space="preserve">, </w:t>
      </w:r>
      <w:r>
        <w:t>AuditEntry</w:t>
      </w:r>
      <w:r w:rsidRPr="00FC4179">
        <w:rPr>
          <w:lang w:val="ru-RU"/>
        </w:rPr>
        <w:t xml:space="preserve"> и </w:t>
      </w:r>
      <w:r>
        <w:t>SystemLog</w:t>
      </w:r>
      <w:r w:rsidRPr="00FC4179">
        <w:rPr>
          <w:lang w:val="ru-RU"/>
        </w:rPr>
        <w:t xml:space="preserve"> фиксируются в одной транзакционной модели хранения.</w:t>
      </w:r>
    </w:p>
    <w:p w14:paraId="33F5B389" w14:textId="77777777" w:rsidR="00D70708" w:rsidRPr="00FC4179" w:rsidRDefault="002D112B">
      <w:pPr>
        <w:rPr>
          <w:lang w:val="ru-RU"/>
        </w:rPr>
      </w:pPr>
      <w:r>
        <w:t>ApprovalRequest</w:t>
      </w:r>
      <w:r w:rsidRPr="00FC4179">
        <w:rPr>
          <w:lang w:val="ru-RU"/>
        </w:rPr>
        <w:t xml:space="preserve"> создаётся в момент обработки входящего события, если для события найдено действие и оно считается рискованным. Критерий риска не сводится только к </w:t>
      </w:r>
      <w:r>
        <w:t>RiskLevel</w:t>
      </w:r>
      <w:r w:rsidRPr="00FC4179">
        <w:rPr>
          <w:lang w:val="ru-RU"/>
        </w:rPr>
        <w:t xml:space="preserve">: система также учитывает флаг </w:t>
      </w:r>
      <w:r>
        <w:t>RequiresApproval</w:t>
      </w:r>
      <w:r w:rsidRPr="00FC4179">
        <w:rPr>
          <w:lang w:val="ru-RU"/>
        </w:rPr>
        <w:t xml:space="preserve"> и важность самого события. Поэтому даже действие не с критическим </w:t>
      </w:r>
      <w:r>
        <w:t>RiskLevel</w:t>
      </w:r>
      <w:r w:rsidRPr="00FC4179">
        <w:rPr>
          <w:lang w:val="ru-RU"/>
        </w:rPr>
        <w:t xml:space="preserve"> может быть отправлено на согласование, если оно связано с </w:t>
      </w:r>
      <w:r>
        <w:t>Error</w:t>
      </w:r>
      <w:r w:rsidRPr="00FC4179">
        <w:rPr>
          <w:lang w:val="ru-RU"/>
        </w:rPr>
        <w:t xml:space="preserve"> или </w:t>
      </w:r>
      <w:r>
        <w:t>Critical</w:t>
      </w:r>
      <w:r w:rsidRPr="00FC4179">
        <w:rPr>
          <w:lang w:val="ru-RU"/>
        </w:rPr>
        <w:t xml:space="preserve"> событием.</w:t>
      </w:r>
    </w:p>
    <w:p w14:paraId="73F552A7" w14:textId="77777777" w:rsidR="00D70708" w:rsidRPr="00FC4179" w:rsidRDefault="002D112B">
      <w:pPr>
        <w:rPr>
          <w:lang w:val="ru-RU"/>
        </w:rPr>
      </w:pPr>
      <w:r>
        <w:t>SafeMode и Fallback Mode разделяют безопасность выполнения и источник данных. SafeMode блокирует фактическое изменение внешней системы, а Fallback Mode позволяет использовать локальные данные при недоступности внешнего сервиса; fallback не трактуется как продуктивное подключение.</w:t>
      </w:r>
    </w:p>
    <w:p w14:paraId="2570C03D" w14:textId="77777777" w:rsidR="00D70708" w:rsidRPr="00FC4179" w:rsidRDefault="002D112B">
      <w:pPr>
        <w:rPr>
          <w:lang w:val="ru-RU"/>
        </w:rPr>
      </w:pPr>
      <w:r>
        <w:t>SysAssist</w:t>
      </w:r>
      <w:r w:rsidRPr="00FC4179">
        <w:rPr>
          <w:lang w:val="ru-RU"/>
        </w:rPr>
        <w:t xml:space="preserve"> работает с событиями мониторинга и потенциальными действиями восстановления: перезапуском сервисов, </w:t>
      </w:r>
      <w:r>
        <w:t>reload</w:t>
      </w:r>
      <w:r w:rsidRPr="00FC4179">
        <w:rPr>
          <w:lang w:val="ru-RU"/>
        </w:rPr>
        <w:t xml:space="preserve"> конфигурации, очисткой временных файлов, работой с базами данных и отправкой </w:t>
      </w:r>
      <w:r w:rsidRPr="00FC4179">
        <w:rPr>
          <w:lang w:val="ru-RU"/>
        </w:rPr>
        <w:lastRenderedPageBreak/>
        <w:t xml:space="preserve">уведомлений. Такие операции нельзя выполнять как обычные </w:t>
      </w:r>
      <w:r>
        <w:t>CRUD</w:t>
      </w:r>
      <w:r w:rsidRPr="00FC4179">
        <w:rPr>
          <w:lang w:val="ru-RU"/>
        </w:rPr>
        <w:t xml:space="preserve">-действия, потому что ошибка оператора или неверно классифицированное событие может повлиять на рабочую инфраструктуру. Поэтому в проекте выделены два режима: </w:t>
      </w:r>
      <w:r>
        <w:t>SafeMode</w:t>
      </w:r>
      <w:r w:rsidRPr="00FC4179">
        <w:rPr>
          <w:lang w:val="ru-RU"/>
        </w:rPr>
        <w:t xml:space="preserve"> и </w:t>
      </w:r>
      <w:r>
        <w:t>Fallback</w:t>
      </w:r>
      <w:r w:rsidRPr="00FC4179">
        <w:rPr>
          <w:lang w:val="ru-RU"/>
        </w:rPr>
        <w:t xml:space="preserve"> </w:t>
      </w:r>
      <w:r>
        <w:t>Mode</w:t>
      </w:r>
      <w:r w:rsidRPr="00FC4179">
        <w:rPr>
          <w:lang w:val="ru-RU"/>
        </w:rPr>
        <w:t>.</w:t>
      </w:r>
    </w:p>
    <w:p w14:paraId="718BA977" w14:textId="77777777" w:rsidR="00D70708" w:rsidRPr="00FC4179" w:rsidRDefault="002D112B">
      <w:pPr>
        <w:rPr>
          <w:lang w:val="ru-RU"/>
        </w:rPr>
      </w:pPr>
      <w:r>
        <w:t>SafeMode</w:t>
      </w:r>
      <w:r w:rsidRPr="00FC4179">
        <w:rPr>
          <w:lang w:val="ru-RU"/>
        </w:rPr>
        <w:t xml:space="preserve"> отвечает за безопасное исполнение действий. Он не заменяет авторизацию и </w:t>
      </w:r>
      <w:r>
        <w:t>approval</w:t>
      </w:r>
      <w:r w:rsidRPr="00FC4179">
        <w:rPr>
          <w:lang w:val="ru-RU"/>
        </w:rPr>
        <w:t xml:space="preserve"> </w:t>
      </w:r>
      <w:r>
        <w:t>workflow</w:t>
      </w:r>
      <w:r w:rsidRPr="00FC4179">
        <w:rPr>
          <w:lang w:val="ru-RU"/>
        </w:rPr>
        <w:t xml:space="preserve">, а дополняет их: даже после подтверждения действие может быть не выполнено, если модуль находится в безопасном режиме. </w:t>
      </w:r>
      <w:r>
        <w:t>Fallback</w:t>
      </w:r>
      <w:r w:rsidRPr="00FC4179">
        <w:rPr>
          <w:lang w:val="ru-RU"/>
        </w:rPr>
        <w:t xml:space="preserve"> </w:t>
      </w:r>
      <w:r>
        <w:t>Mode</w:t>
      </w:r>
      <w:r w:rsidRPr="00FC4179">
        <w:rPr>
          <w:lang w:val="ru-RU"/>
        </w:rPr>
        <w:t xml:space="preserve"> решает другую задачу: он позволяет работать с локальными или заранее определёнными данными, когда внешний сервис недоступен или не настроен. В текущей версии проекта </w:t>
      </w:r>
      <w:r>
        <w:t>fallback</w:t>
      </w:r>
      <w:r w:rsidRPr="00FC4179">
        <w:rPr>
          <w:lang w:val="ru-RU"/>
        </w:rPr>
        <w:t xml:space="preserve"> не трактуется как промышленное подключение.</w:t>
      </w:r>
    </w:p>
    <w:p w14:paraId="15F13B1C" w14:textId="77777777" w:rsidR="00D70708" w:rsidRPr="00FC4179" w:rsidRDefault="002D112B">
      <w:pPr>
        <w:rPr>
          <w:lang w:val="ru-RU"/>
        </w:rPr>
      </w:pPr>
      <w:r>
        <w:t>SafeMode</w:t>
      </w:r>
      <w:r w:rsidRPr="00FC4179">
        <w:rPr>
          <w:lang w:val="ru-RU"/>
        </w:rPr>
        <w:t xml:space="preserve"> является локальным флагом модуля. Его задача - не запретить всю работу модуля, а отделить диагностические операции от действий, которые могут изменить состояние внешней системы. Модуль может получать события, проходить </w:t>
      </w:r>
      <w:r>
        <w:t>health</w:t>
      </w:r>
      <w:r w:rsidRPr="00FC4179">
        <w:rPr>
          <w:lang w:val="ru-RU"/>
        </w:rPr>
        <w:t xml:space="preserve"> </w:t>
      </w:r>
      <w:r>
        <w:t>check</w:t>
      </w:r>
      <w:r w:rsidRPr="00FC4179">
        <w:rPr>
          <w:lang w:val="ru-RU"/>
        </w:rPr>
        <w:t xml:space="preserve">, формировать рекомендации, но при включённом </w:t>
      </w:r>
      <w:r>
        <w:t>SafeMode</w:t>
      </w:r>
      <w:r w:rsidRPr="00FC4179">
        <w:rPr>
          <w:lang w:val="ru-RU"/>
        </w:rPr>
        <w:t xml:space="preserve"> реальное выполнение опасной операции блокируется.</w:t>
      </w:r>
    </w:p>
    <w:p w14:paraId="627564D5" w14:textId="77777777" w:rsidR="00D70708" w:rsidRPr="00FC4179" w:rsidRDefault="002D112B">
      <w:pPr>
        <w:pStyle w:val="CaptionSys"/>
        <w:rPr>
          <w:lang w:val="ru-RU"/>
        </w:rPr>
      </w:pPr>
      <w:r w:rsidRPr="00FC4179">
        <w:rPr>
          <w:lang w:val="ru-RU"/>
        </w:rPr>
        <w:t>Таблица 9 - Состояния действия и реакция системы</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46A2EBED" w14:textId="77777777">
        <w:trPr>
          <w:cantSplit/>
          <w:trHeight w:val="454"/>
          <w:jc w:val="center"/>
        </w:trPr>
        <w:tc>
          <w:tcPr>
            <w:tcW w:w="2551" w:type="dxa"/>
            <w:shd w:val="clear" w:color="auto" w:fill="F2F2F2"/>
            <w:vAlign w:val="center"/>
          </w:tcPr>
          <w:p w14:paraId="4CAA1A0B" w14:textId="77777777" w:rsidR="00D70708" w:rsidRDefault="002D112B">
            <w:pPr>
              <w:keepLines/>
              <w:ind w:firstLine="0"/>
              <w:jc w:val="center"/>
            </w:pPr>
            <w:r>
              <w:rPr>
                <w:b/>
                <w:sz w:val="22"/>
              </w:rPr>
              <w:t>Условие</w:t>
            </w:r>
          </w:p>
        </w:tc>
        <w:tc>
          <w:tcPr>
            <w:tcW w:w="3402" w:type="dxa"/>
            <w:shd w:val="clear" w:color="auto" w:fill="F2F2F2"/>
            <w:vAlign w:val="center"/>
          </w:tcPr>
          <w:p w14:paraId="34B5E998" w14:textId="77777777" w:rsidR="00D70708" w:rsidRDefault="002D112B">
            <w:pPr>
              <w:keepLines/>
              <w:ind w:firstLine="0"/>
              <w:jc w:val="center"/>
            </w:pPr>
            <w:r>
              <w:rPr>
                <w:b/>
                <w:sz w:val="22"/>
              </w:rPr>
              <w:t>Решение системы</w:t>
            </w:r>
          </w:p>
        </w:tc>
        <w:tc>
          <w:tcPr>
            <w:tcW w:w="3685" w:type="dxa"/>
            <w:shd w:val="clear" w:color="auto" w:fill="F2F2F2"/>
            <w:vAlign w:val="center"/>
          </w:tcPr>
          <w:p w14:paraId="41CF3EA4" w14:textId="77777777" w:rsidR="00D70708" w:rsidRDefault="002D112B">
            <w:pPr>
              <w:keepLines/>
              <w:ind w:firstLine="0"/>
              <w:jc w:val="center"/>
            </w:pPr>
            <w:r>
              <w:rPr>
                <w:b/>
                <w:sz w:val="22"/>
              </w:rPr>
              <w:t>Фиксация результата</w:t>
            </w:r>
          </w:p>
        </w:tc>
      </w:tr>
      <w:tr w:rsidR="00D70708" w:rsidRPr="005C259A" w14:paraId="6F5BD506" w14:textId="77777777">
        <w:trPr>
          <w:cantSplit/>
          <w:trHeight w:val="454"/>
          <w:jc w:val="center"/>
        </w:trPr>
        <w:tc>
          <w:tcPr>
            <w:tcW w:w="2551" w:type="dxa"/>
            <w:vAlign w:val="center"/>
          </w:tcPr>
          <w:p w14:paraId="7341AE79" w14:textId="77777777" w:rsidR="00D70708" w:rsidRDefault="002D112B">
            <w:pPr>
              <w:keepLines/>
              <w:ind w:firstLine="0"/>
              <w:jc w:val="center"/>
            </w:pPr>
            <w:r>
              <w:rPr>
                <w:sz w:val="22"/>
              </w:rPr>
              <w:t>Модуль выключен</w:t>
            </w:r>
          </w:p>
        </w:tc>
        <w:tc>
          <w:tcPr>
            <w:tcW w:w="3402" w:type="dxa"/>
            <w:vAlign w:val="center"/>
          </w:tcPr>
          <w:p w14:paraId="39CF4DD2" w14:textId="77777777" w:rsidR="00D70708" w:rsidRDefault="002D112B">
            <w:pPr>
              <w:keepLines/>
              <w:ind w:firstLine="0"/>
              <w:jc w:val="left"/>
            </w:pPr>
            <w:r>
              <w:rPr>
                <w:sz w:val="22"/>
              </w:rPr>
              <w:t>Fetch/action не выполняется</w:t>
            </w:r>
          </w:p>
        </w:tc>
        <w:tc>
          <w:tcPr>
            <w:tcW w:w="3685" w:type="dxa"/>
            <w:vAlign w:val="center"/>
          </w:tcPr>
          <w:p w14:paraId="60E9407D" w14:textId="77777777" w:rsidR="00D70708" w:rsidRPr="00FC4179" w:rsidRDefault="002D112B">
            <w:pPr>
              <w:keepLines/>
              <w:ind w:firstLine="0"/>
              <w:jc w:val="left"/>
              <w:rPr>
                <w:lang w:val="ru-RU"/>
              </w:rPr>
            </w:pPr>
            <w:r>
              <w:rPr>
                <w:sz w:val="22"/>
              </w:rPr>
              <w:t>System</w:t>
            </w:r>
            <w:r w:rsidRPr="00FC4179">
              <w:rPr>
                <w:sz w:val="22"/>
                <w:lang w:val="ru-RU"/>
              </w:rPr>
              <w:t xml:space="preserve"> </w:t>
            </w:r>
            <w:r>
              <w:rPr>
                <w:sz w:val="22"/>
              </w:rPr>
              <w:t>log</w:t>
            </w:r>
            <w:r w:rsidRPr="00FC4179">
              <w:rPr>
                <w:sz w:val="22"/>
                <w:lang w:val="ru-RU"/>
              </w:rPr>
              <w:t xml:space="preserve"> с причиной отказа</w:t>
            </w:r>
          </w:p>
        </w:tc>
      </w:tr>
      <w:tr w:rsidR="00D70708" w14:paraId="1F7E0BBC" w14:textId="77777777">
        <w:trPr>
          <w:cantSplit/>
          <w:trHeight w:val="454"/>
          <w:jc w:val="center"/>
        </w:trPr>
        <w:tc>
          <w:tcPr>
            <w:tcW w:w="2551" w:type="dxa"/>
            <w:vAlign w:val="center"/>
          </w:tcPr>
          <w:p w14:paraId="31082A50" w14:textId="77777777" w:rsidR="00D70708" w:rsidRDefault="002D112B">
            <w:pPr>
              <w:keepLines/>
              <w:ind w:firstLine="0"/>
              <w:jc w:val="center"/>
            </w:pPr>
            <w:r>
              <w:rPr>
                <w:sz w:val="22"/>
              </w:rPr>
              <w:t>Required setting отсутствует</w:t>
            </w:r>
          </w:p>
        </w:tc>
        <w:tc>
          <w:tcPr>
            <w:tcW w:w="3402" w:type="dxa"/>
            <w:vAlign w:val="center"/>
          </w:tcPr>
          <w:p w14:paraId="214BFE87" w14:textId="77777777" w:rsidR="00D70708" w:rsidRDefault="002D112B">
            <w:pPr>
              <w:keepLines/>
              <w:ind w:firstLine="0"/>
              <w:jc w:val="left"/>
            </w:pPr>
            <w:r>
              <w:rPr>
                <w:sz w:val="22"/>
              </w:rPr>
              <w:t>Включение real mode отклоняется</w:t>
            </w:r>
          </w:p>
        </w:tc>
        <w:tc>
          <w:tcPr>
            <w:tcW w:w="3685" w:type="dxa"/>
            <w:vAlign w:val="center"/>
          </w:tcPr>
          <w:p w14:paraId="7B70551C" w14:textId="77777777" w:rsidR="00D70708" w:rsidRDefault="002D112B">
            <w:pPr>
              <w:keepLines/>
              <w:ind w:firstLine="0"/>
              <w:jc w:val="left"/>
            </w:pPr>
            <w:r>
              <w:rPr>
                <w:sz w:val="22"/>
              </w:rPr>
              <w:t>Warning и operation result</w:t>
            </w:r>
          </w:p>
        </w:tc>
      </w:tr>
      <w:tr w:rsidR="00D70708" w14:paraId="0B4440A4" w14:textId="77777777">
        <w:trPr>
          <w:cantSplit/>
          <w:trHeight w:val="454"/>
          <w:jc w:val="center"/>
        </w:trPr>
        <w:tc>
          <w:tcPr>
            <w:tcW w:w="2551" w:type="dxa"/>
            <w:vAlign w:val="center"/>
          </w:tcPr>
          <w:p w14:paraId="4194E8D0" w14:textId="77777777" w:rsidR="00D70708" w:rsidRDefault="002D112B">
            <w:pPr>
              <w:keepLines/>
              <w:ind w:firstLine="0"/>
              <w:jc w:val="center"/>
            </w:pPr>
            <w:r>
              <w:rPr>
                <w:sz w:val="22"/>
              </w:rPr>
              <w:t>High/Critical action</w:t>
            </w:r>
          </w:p>
        </w:tc>
        <w:tc>
          <w:tcPr>
            <w:tcW w:w="3402" w:type="dxa"/>
            <w:vAlign w:val="center"/>
          </w:tcPr>
          <w:p w14:paraId="08B45247" w14:textId="77777777" w:rsidR="00D70708" w:rsidRDefault="002D112B">
            <w:pPr>
              <w:keepLines/>
              <w:ind w:firstLine="0"/>
              <w:jc w:val="left"/>
            </w:pPr>
            <w:r>
              <w:rPr>
                <w:sz w:val="22"/>
              </w:rPr>
              <w:t>Создается approval request</w:t>
            </w:r>
          </w:p>
        </w:tc>
        <w:tc>
          <w:tcPr>
            <w:tcW w:w="3685" w:type="dxa"/>
            <w:vAlign w:val="center"/>
          </w:tcPr>
          <w:p w14:paraId="08C511B0" w14:textId="77777777" w:rsidR="00D70708" w:rsidRDefault="002D112B">
            <w:pPr>
              <w:keepLines/>
              <w:ind w:firstLine="0"/>
              <w:jc w:val="left"/>
            </w:pPr>
            <w:r>
              <w:rPr>
                <w:sz w:val="22"/>
              </w:rPr>
              <w:t>Audit APPROVAL_REQUESTED</w:t>
            </w:r>
          </w:p>
        </w:tc>
      </w:tr>
      <w:tr w:rsidR="00D70708" w14:paraId="0F1A116C" w14:textId="77777777">
        <w:trPr>
          <w:cantSplit/>
          <w:trHeight w:val="454"/>
          <w:jc w:val="center"/>
        </w:trPr>
        <w:tc>
          <w:tcPr>
            <w:tcW w:w="2551" w:type="dxa"/>
            <w:vAlign w:val="center"/>
          </w:tcPr>
          <w:p w14:paraId="547093CA" w14:textId="77777777" w:rsidR="00D70708" w:rsidRDefault="002D112B">
            <w:pPr>
              <w:keepLines/>
              <w:ind w:firstLine="0"/>
              <w:jc w:val="center"/>
            </w:pPr>
            <w:r>
              <w:rPr>
                <w:sz w:val="22"/>
              </w:rPr>
              <w:t>Approval rejected</w:t>
            </w:r>
          </w:p>
        </w:tc>
        <w:tc>
          <w:tcPr>
            <w:tcW w:w="3402" w:type="dxa"/>
            <w:vAlign w:val="center"/>
          </w:tcPr>
          <w:p w14:paraId="7DE29FC5" w14:textId="77777777" w:rsidR="00D70708" w:rsidRDefault="002D112B">
            <w:pPr>
              <w:keepLines/>
              <w:ind w:firstLine="0"/>
              <w:jc w:val="left"/>
            </w:pPr>
            <w:r>
              <w:rPr>
                <w:sz w:val="22"/>
              </w:rPr>
              <w:t>Инцидент получает статус Rejected</w:t>
            </w:r>
          </w:p>
        </w:tc>
        <w:tc>
          <w:tcPr>
            <w:tcW w:w="3685" w:type="dxa"/>
            <w:vAlign w:val="center"/>
          </w:tcPr>
          <w:p w14:paraId="7A183E47" w14:textId="77777777" w:rsidR="00D70708" w:rsidRDefault="002D112B">
            <w:pPr>
              <w:keepLines/>
              <w:ind w:firstLine="0"/>
              <w:jc w:val="left"/>
            </w:pPr>
            <w:r>
              <w:rPr>
                <w:sz w:val="22"/>
              </w:rPr>
              <w:t>Audit ACTION_REJECTED</w:t>
            </w:r>
          </w:p>
        </w:tc>
      </w:tr>
      <w:tr w:rsidR="00D70708" w14:paraId="28344FCC" w14:textId="77777777">
        <w:trPr>
          <w:cantSplit/>
          <w:trHeight w:val="454"/>
          <w:jc w:val="center"/>
        </w:trPr>
        <w:tc>
          <w:tcPr>
            <w:tcW w:w="2551" w:type="dxa"/>
            <w:vAlign w:val="center"/>
          </w:tcPr>
          <w:p w14:paraId="761B17CD" w14:textId="77777777" w:rsidR="00D70708" w:rsidRDefault="002D112B">
            <w:pPr>
              <w:keepLines/>
              <w:ind w:firstLine="0"/>
              <w:jc w:val="center"/>
            </w:pPr>
            <w:r>
              <w:rPr>
                <w:sz w:val="22"/>
              </w:rPr>
              <w:t>SafeMode включен</w:t>
            </w:r>
          </w:p>
        </w:tc>
        <w:tc>
          <w:tcPr>
            <w:tcW w:w="3402" w:type="dxa"/>
            <w:vAlign w:val="center"/>
          </w:tcPr>
          <w:p w14:paraId="086CFCD3" w14:textId="77777777" w:rsidR="00D70708" w:rsidRDefault="002D112B">
            <w:pPr>
              <w:keepLines/>
              <w:ind w:firstLine="0"/>
              <w:jc w:val="left"/>
            </w:pPr>
            <w:r>
              <w:rPr>
                <w:sz w:val="22"/>
              </w:rPr>
              <w:t>Реальная команда не исполняется</w:t>
            </w:r>
          </w:p>
        </w:tc>
        <w:tc>
          <w:tcPr>
            <w:tcW w:w="3685" w:type="dxa"/>
            <w:vAlign w:val="center"/>
          </w:tcPr>
          <w:p w14:paraId="582BED1D" w14:textId="77777777" w:rsidR="00D70708" w:rsidRDefault="002D112B">
            <w:pPr>
              <w:keepLines/>
              <w:ind w:firstLine="0"/>
              <w:jc w:val="left"/>
            </w:pPr>
            <w:r>
              <w:rPr>
                <w:sz w:val="22"/>
              </w:rPr>
              <w:t>Audit ACTION_BLOCKED</w:t>
            </w:r>
          </w:p>
        </w:tc>
      </w:tr>
      <w:tr w:rsidR="00D70708" w14:paraId="206B1AD9" w14:textId="77777777">
        <w:trPr>
          <w:cantSplit/>
          <w:trHeight w:val="454"/>
          <w:jc w:val="center"/>
        </w:trPr>
        <w:tc>
          <w:tcPr>
            <w:tcW w:w="2551" w:type="dxa"/>
            <w:vAlign w:val="center"/>
          </w:tcPr>
          <w:p w14:paraId="79E60BEA" w14:textId="77777777" w:rsidR="00D70708" w:rsidRPr="00FC4179" w:rsidRDefault="002D112B">
            <w:pPr>
              <w:keepLines/>
              <w:ind w:firstLine="0"/>
              <w:jc w:val="center"/>
              <w:rPr>
                <w:lang w:val="ru-RU"/>
              </w:rPr>
            </w:pPr>
            <w:r w:rsidRPr="00FC4179">
              <w:rPr>
                <w:sz w:val="22"/>
                <w:lang w:val="ru-RU"/>
              </w:rPr>
              <w:t>Подключение здоровое и риск допустим</w:t>
            </w:r>
          </w:p>
        </w:tc>
        <w:tc>
          <w:tcPr>
            <w:tcW w:w="3402" w:type="dxa"/>
            <w:vAlign w:val="center"/>
          </w:tcPr>
          <w:p w14:paraId="096402CD" w14:textId="77777777" w:rsidR="00D70708" w:rsidRDefault="002D112B">
            <w:pPr>
              <w:keepLines/>
              <w:ind w:firstLine="0"/>
              <w:jc w:val="left"/>
            </w:pPr>
            <w:r>
              <w:rPr>
                <w:sz w:val="22"/>
              </w:rPr>
              <w:t>Адаптер выполняет действие</w:t>
            </w:r>
          </w:p>
        </w:tc>
        <w:tc>
          <w:tcPr>
            <w:tcW w:w="3685" w:type="dxa"/>
            <w:vAlign w:val="center"/>
          </w:tcPr>
          <w:p w14:paraId="5CCC3070" w14:textId="77777777" w:rsidR="00D70708" w:rsidRDefault="002D112B">
            <w:pPr>
              <w:keepLines/>
              <w:ind w:firstLine="0"/>
              <w:jc w:val="left"/>
            </w:pPr>
            <w:r>
              <w:rPr>
                <w:sz w:val="22"/>
              </w:rPr>
              <w:t>Audit ACTION_EXECUTED</w:t>
            </w:r>
          </w:p>
        </w:tc>
      </w:tr>
    </w:tbl>
    <w:p w14:paraId="47F1A85C" w14:textId="77777777" w:rsidR="00D70708" w:rsidRDefault="00D70708"/>
    <w:p w14:paraId="1CD4ADBC" w14:textId="77777777" w:rsidR="00D70708" w:rsidRDefault="002D112B">
      <w:pPr>
        <w:pStyle w:val="Heading2"/>
        <w:spacing w:after="240"/>
      </w:pPr>
      <w:bookmarkStart w:id="11" w:name="_Toc231571885"/>
      <w:r>
        <w:t>2.5 Интерфейс, deployment и эксплуатационная готовность</w:t>
      </w:r>
      <w:bookmarkEnd w:id="11"/>
    </w:p>
    <w:p w14:paraId="2619D6BF" w14:textId="77777777" w:rsidR="00D70708" w:rsidRPr="00FC4179" w:rsidRDefault="002D112B">
      <w:pPr>
        <w:rPr>
          <w:lang w:val="ru-RU"/>
        </w:rPr>
      </w:pPr>
      <w:r>
        <w:t>Пользовательская консоль, запуск, диагностика, пакет поддержки и readiness-проверки образуют единый эксплуатационный контур. Интерфейс не только показывает страницы, но и объясняет состояние системы и причины готовности или блокировки.</w:t>
      </w:r>
    </w:p>
    <w:p w14:paraId="485021DF" w14:textId="77777777" w:rsidR="00D70708" w:rsidRPr="00FC4179" w:rsidRDefault="002D112B">
      <w:pPr>
        <w:rPr>
          <w:lang w:val="ru-RU"/>
        </w:rPr>
      </w:pPr>
      <w:r w:rsidRPr="00FC4179">
        <w:rPr>
          <w:lang w:val="ru-RU"/>
        </w:rPr>
        <w:t xml:space="preserve">Интерфейс </w:t>
      </w:r>
      <w:r>
        <w:t>SysAssist</w:t>
      </w:r>
      <w:r w:rsidRPr="00FC4179">
        <w:rPr>
          <w:lang w:val="ru-RU"/>
        </w:rPr>
        <w:t xml:space="preserve"> удобно оценивать через роли. </w:t>
      </w:r>
      <w:r>
        <w:t>Operator</w:t>
      </w:r>
      <w:r w:rsidRPr="00FC4179">
        <w:rPr>
          <w:lang w:val="ru-RU"/>
        </w:rPr>
        <w:t xml:space="preserve"> видит события и уведомления, </w:t>
      </w:r>
      <w:r>
        <w:t>Engineer</w:t>
      </w:r>
      <w:r w:rsidRPr="00FC4179">
        <w:rPr>
          <w:lang w:val="ru-RU"/>
        </w:rPr>
        <w:t xml:space="preserve"> - диагностику и модули, </w:t>
      </w:r>
      <w:r>
        <w:t>Admin</w:t>
      </w:r>
      <w:r w:rsidRPr="00FC4179">
        <w:rPr>
          <w:lang w:val="ru-RU"/>
        </w:rPr>
        <w:t xml:space="preserve"> - настройки и пользователей, </w:t>
      </w:r>
      <w:r>
        <w:t>SeniorAdmin</w:t>
      </w:r>
      <w:r w:rsidRPr="00FC4179">
        <w:rPr>
          <w:lang w:val="ru-RU"/>
        </w:rPr>
        <w:t xml:space="preserve"> - согласования, </w:t>
      </w:r>
      <w:r>
        <w:t>Auditor</w:t>
      </w:r>
      <w:r w:rsidRPr="00FC4179">
        <w:rPr>
          <w:lang w:val="ru-RU"/>
        </w:rPr>
        <w:t xml:space="preserve"> - аудит, логи и пакет поддержки. Если экран не связан с ролью, он должен быть скрыт или ограничен на сервере.</w:t>
      </w:r>
    </w:p>
    <w:p w14:paraId="4530429A" w14:textId="77777777" w:rsidR="00D70708" w:rsidRPr="00FC4179" w:rsidRDefault="002D112B">
      <w:pPr>
        <w:rPr>
          <w:lang w:val="ru-RU"/>
        </w:rPr>
      </w:pPr>
      <w:r>
        <w:lastRenderedPageBreak/>
        <w:t>Dashboard</w:t>
      </w:r>
      <w:r w:rsidRPr="00FC4179">
        <w:rPr>
          <w:lang w:val="ru-RU"/>
        </w:rPr>
        <w:t xml:space="preserve"> не должен заменять расследование. Его задача - дать обзор и направить пользователя к деталям. При </w:t>
      </w:r>
      <w:r>
        <w:t>critical</w:t>
      </w:r>
      <w:r w:rsidRPr="00FC4179">
        <w:rPr>
          <w:lang w:val="ru-RU"/>
        </w:rPr>
        <w:t xml:space="preserve"> </w:t>
      </w:r>
      <w:r>
        <w:t>alerts</w:t>
      </w:r>
      <w:r w:rsidRPr="00FC4179">
        <w:rPr>
          <w:lang w:val="ru-RU"/>
        </w:rPr>
        <w:t xml:space="preserve"> пользователь переходит в </w:t>
      </w:r>
      <w:r>
        <w:t>Events</w:t>
      </w:r>
      <w:r w:rsidRPr="00FC4179">
        <w:rPr>
          <w:lang w:val="ru-RU"/>
        </w:rPr>
        <w:t xml:space="preserve">, при </w:t>
      </w:r>
      <w:r>
        <w:t>pending</w:t>
      </w:r>
      <w:r w:rsidRPr="00FC4179">
        <w:rPr>
          <w:lang w:val="ru-RU"/>
        </w:rPr>
        <w:t xml:space="preserve"> </w:t>
      </w:r>
      <w:r>
        <w:t>approvals</w:t>
      </w:r>
      <w:r w:rsidRPr="00FC4179">
        <w:rPr>
          <w:lang w:val="ru-RU"/>
        </w:rPr>
        <w:t xml:space="preserve"> - в </w:t>
      </w:r>
      <w:r>
        <w:t>Approvals</w:t>
      </w:r>
      <w:r w:rsidRPr="00FC4179">
        <w:rPr>
          <w:lang w:val="ru-RU"/>
        </w:rPr>
        <w:t xml:space="preserve">, при </w:t>
      </w:r>
      <w:r>
        <w:t>unhealthy</w:t>
      </w:r>
      <w:r w:rsidRPr="00FC4179">
        <w:rPr>
          <w:lang w:val="ru-RU"/>
        </w:rPr>
        <w:t xml:space="preserve"> </w:t>
      </w:r>
      <w:r>
        <w:t>modules</w:t>
      </w:r>
      <w:r w:rsidRPr="00FC4179">
        <w:rPr>
          <w:lang w:val="ru-RU"/>
        </w:rPr>
        <w:t xml:space="preserve"> - в </w:t>
      </w:r>
      <w:r>
        <w:t>Modules</w:t>
      </w:r>
      <w:r w:rsidRPr="00FC4179">
        <w:rPr>
          <w:lang w:val="ru-RU"/>
        </w:rPr>
        <w:t xml:space="preserve"> или </w:t>
      </w:r>
      <w:r>
        <w:t>Diagnostics</w:t>
      </w:r>
      <w:r w:rsidRPr="00FC4179">
        <w:rPr>
          <w:lang w:val="ru-RU"/>
        </w:rPr>
        <w:t xml:space="preserve">. То есть </w:t>
      </w:r>
      <w:r>
        <w:t>dashboard</w:t>
      </w:r>
      <w:r w:rsidRPr="00FC4179">
        <w:rPr>
          <w:lang w:val="ru-RU"/>
        </w:rPr>
        <w:t xml:space="preserve"> работает как входная точка, а не как вся система сразу.</w:t>
      </w:r>
    </w:p>
    <w:p w14:paraId="6777D892" w14:textId="77777777" w:rsidR="00D70708" w:rsidRDefault="002D112B">
      <w:r>
        <w:t>Пакет поддержки является эксплуатационным механизмом разбора инцидента. SysAssist собирает модули, health, incidents, recommendations, approvals, actions, audit, logs, notifications, users, roles и diagnostics, при этом исключает секреты и password hashes.</w:t>
      </w:r>
    </w:p>
    <w:p w14:paraId="7BBC55F1" w14:textId="77777777" w:rsidR="00D70708" w:rsidRPr="00FC4179" w:rsidRDefault="002D112B">
      <w:pPr>
        <w:rPr>
          <w:lang w:val="ru-RU"/>
        </w:rPr>
      </w:pPr>
      <w:r>
        <w:t>Развертывание SysAssist описано через локальные и облачные материалы: docker-compose, deployment-файлы для Google Cloud, environment examples, service manifests и документацию. Эти артефакты задают порядок запуска API, Web UI, базы данных и вспомогательных сервисов.</w:t>
      </w:r>
    </w:p>
    <w:p w14:paraId="0339F6E4" w14:textId="77777777" w:rsidR="00D70708" w:rsidRPr="00FC4179" w:rsidRDefault="002D112B">
      <w:pPr>
        <w:rPr>
          <w:lang w:val="ru-RU"/>
        </w:rPr>
      </w:pPr>
      <w:r>
        <w:t>Endpoint проверки продуктивной готовности контролирует не только базу и лицензию, но и CORS, AllowedHosts, JWT key, request body limit, rate limits, encryption key, демонстрационные режимы, SafeMode и состояние модулей.</w:t>
      </w:r>
    </w:p>
    <w:p w14:paraId="61C13183" w14:textId="77777777" w:rsidR="00D70708" w:rsidRPr="00FC4179" w:rsidRDefault="002D112B">
      <w:pPr>
        <w:rPr>
          <w:lang w:val="ru-RU"/>
        </w:rPr>
      </w:pPr>
      <w:r>
        <w:t>Диагностика должна показывать основание и свежесть проверки. Старый health check отражает только прошлое состояние. Если результат получен из демонстрационного режима, это должно быть видно. Если нет реальной проверки адаптера, готовность должна блокироваться.</w:t>
      </w:r>
    </w:p>
    <w:p w14:paraId="4B9560A2" w14:textId="77777777" w:rsidR="00D70708" w:rsidRPr="00FC4179" w:rsidRDefault="002D112B">
      <w:pPr>
        <w:rPr>
          <w:lang w:val="ru-RU"/>
        </w:rPr>
      </w:pPr>
      <w:r>
        <w:t>demo-script.md задает контрольный маршрут проверки: login, dashboard, modules, settings, events, pending approval, approve, audit и пакет поддержки. Сценарий проходит весь путь события без подмены отсутствующих интеграций заявлением о промышленном запуске.</w:t>
      </w:r>
    </w:p>
    <w:p w14:paraId="3CA902DD" w14:textId="77777777" w:rsidR="00D70708" w:rsidRPr="00FC4179" w:rsidRDefault="002D112B">
      <w:pPr>
        <w:rPr>
          <w:lang w:val="ru-RU"/>
        </w:rPr>
      </w:pPr>
      <w:r>
        <w:t>Готовность к эксплуатации зависит от конфигурации окружения: bootstrap admin password должен быть заменен, секреты вынесены в защищенное хранилище, CORS и AllowedHosts настроены, CockroachDB доступна, startup migrations отключены в production, а smoke-check проходит без критических ошибок.</w:t>
      </w:r>
    </w:p>
    <w:p w14:paraId="3ADFB439" w14:textId="77777777" w:rsidR="00D70708" w:rsidRPr="00FC4179" w:rsidRDefault="002D112B">
      <w:pPr>
        <w:rPr>
          <w:lang w:val="ru-RU"/>
        </w:rPr>
      </w:pPr>
      <w:r w:rsidRPr="00FC4179">
        <w:rPr>
          <w:lang w:val="ru-RU"/>
        </w:rPr>
        <w:t xml:space="preserve">Интерфейс </w:t>
      </w:r>
      <w:r>
        <w:t>SysAssist</w:t>
      </w:r>
      <w:r w:rsidRPr="00FC4179">
        <w:rPr>
          <w:lang w:val="ru-RU"/>
        </w:rPr>
        <w:t xml:space="preserve"> ориентирован на рабочую консоль, а не на презентационную страницу. Основные экраны должны быстро отвечать на практические вопросы: какие события активны, какие модули включены, какие проверки не пройдены, какие согласования ожидают решения, можно ли подготовить пакет поддержки и почему система не готова к продуктивному режиму.</w:t>
      </w:r>
    </w:p>
    <w:p w14:paraId="3311C3AD" w14:textId="77777777" w:rsidR="00D70708" w:rsidRPr="00FC4179" w:rsidRDefault="002D112B">
      <w:pPr>
        <w:rPr>
          <w:lang w:val="ru-RU"/>
        </w:rPr>
      </w:pPr>
      <w:r>
        <w:t>Dashboard</w:t>
      </w:r>
      <w:r w:rsidRPr="00FC4179">
        <w:rPr>
          <w:lang w:val="ru-RU"/>
        </w:rPr>
        <w:t xml:space="preserve"> выполняет роль первичной панели состояния. Он должен показывать сводные показатели, а не заменять подробный анализ. Профессиональный интерфейс для эксплуатации отличается тем, что не перегружает пользователя декоративными элементами и связывает каждый индикатор с фактическими данными </w:t>
      </w:r>
      <w:r>
        <w:t>backend</w:t>
      </w:r>
      <w:r w:rsidRPr="00FC4179">
        <w:rPr>
          <w:lang w:val="ru-RU"/>
        </w:rPr>
        <w:t>.</w:t>
      </w:r>
    </w:p>
    <w:p w14:paraId="4B8C9CF0" w14:textId="77777777" w:rsidR="00D70708" w:rsidRPr="00FC4179" w:rsidRDefault="002D112B">
      <w:pPr>
        <w:rPr>
          <w:lang w:val="ru-RU"/>
        </w:rPr>
      </w:pPr>
      <w:r>
        <w:t>Экран модулей отражает модульный каталог. Пользователь видит включенность, состояние, безопасный режим, настройки и действия, поэтому экран связывает архитектуру расширяемости с управлением интеграциями.</w:t>
      </w:r>
    </w:p>
    <w:p w14:paraId="6C6D7BE6" w14:textId="77777777" w:rsidR="00D70708" w:rsidRPr="00FC4179" w:rsidRDefault="002D112B">
      <w:pPr>
        <w:keepNext/>
        <w:rPr>
          <w:lang w:val="ru-RU"/>
        </w:rPr>
      </w:pPr>
      <w:r>
        <w:t xml:space="preserve">Пользовательский интерфейс рассматривается как рабочее место. Главная панель показывает состояние модулей, количество событий, диагностические </w:t>
      </w:r>
      <w:r>
        <w:lastRenderedPageBreak/>
        <w:t>предупреждения и pending approvals, а реальные скриншоты фиксируют основные рабочие состояния системы.</w:t>
      </w:r>
    </w:p>
    <w:p w14:paraId="3F372928" w14:textId="77777777" w:rsidR="00D70708" w:rsidRDefault="002D112B">
      <w:pPr>
        <w:keepNext/>
        <w:keepLines/>
        <w:ind w:firstLine="0"/>
        <w:jc w:val="center"/>
      </w:pPr>
      <w:r>
        <w:rPr>
          <w:noProof/>
        </w:rPr>
        <w:drawing>
          <wp:inline distT="0" distB="0" distL="0" distR="0" wp14:anchorId="3F120592" wp14:editId="316C7F37">
            <wp:extent cx="4736000" cy="26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10"/>
                    <a:stretch>
                      <a:fillRect/>
                    </a:stretch>
                  </pic:blipFill>
                  <pic:spPr>
                    <a:xfrm>
                      <a:off x="0" y="0"/>
                      <a:ext cx="4736000" cy="2664000"/>
                    </a:xfrm>
                    <a:prstGeom prst="rect">
                      <a:avLst/>
                    </a:prstGeom>
                  </pic:spPr>
                </pic:pic>
              </a:graphicData>
            </a:graphic>
          </wp:inline>
        </w:drawing>
      </w:r>
    </w:p>
    <w:p w14:paraId="4232AE16" w14:textId="77777777" w:rsidR="00D70708" w:rsidRPr="005C259A" w:rsidRDefault="002D112B">
      <w:pPr>
        <w:pStyle w:val="CaptionSys"/>
        <w:keepNext w:val="0"/>
        <w:rPr>
          <w:lang w:val="ru-RU"/>
        </w:rPr>
      </w:pPr>
      <w:r w:rsidRPr="005C259A">
        <w:rPr>
          <w:lang w:val="ru-RU"/>
        </w:rPr>
        <w:t xml:space="preserve">Рисунок 3 - Главная панель </w:t>
      </w:r>
      <w:r>
        <w:t>SysAssist</w:t>
      </w:r>
    </w:p>
    <w:p w14:paraId="2D4D5191" w14:textId="77777777" w:rsidR="00D70708" w:rsidRPr="00FC4179" w:rsidRDefault="002D112B">
      <w:pPr>
        <w:rPr>
          <w:lang w:val="ru-RU"/>
        </w:rPr>
      </w:pPr>
      <w:r>
        <w:t>Экран диагностики показывает не просто "успешно" или "ошибка", а основание вывода и свежесть проверки. Для эксплуатационной среды вчерашний health check отражает только прошлое состояние, поэтому в интерфейсе важны timestamp, источник данных и режим проверки.</w:t>
      </w:r>
    </w:p>
    <w:p w14:paraId="0A3EFDC6" w14:textId="77777777" w:rsidR="00D70708" w:rsidRPr="00FC4179" w:rsidRDefault="002D112B">
      <w:pPr>
        <w:rPr>
          <w:lang w:val="ru-RU"/>
        </w:rPr>
      </w:pPr>
      <w:r>
        <w:t>Support</w:t>
      </w:r>
      <w:r w:rsidRPr="00FC4179">
        <w:rPr>
          <w:lang w:val="ru-RU"/>
        </w:rPr>
        <w:t xml:space="preserve"> </w:t>
      </w:r>
      <w:r>
        <w:t>screen</w:t>
      </w:r>
      <w:r w:rsidRPr="00FC4179">
        <w:rPr>
          <w:lang w:val="ru-RU"/>
        </w:rPr>
        <w:t xml:space="preserve"> предназначен для подготовки диагностической выгрузки. Его смысл не в скачивании произвольного архива, а в контролируемом формировании материалов, которые можно передать разработчику или администратору без раскрытия секретов.</w:t>
      </w:r>
    </w:p>
    <w:p w14:paraId="2D9A3D18" w14:textId="77777777" w:rsidR="00D70708" w:rsidRPr="00FC4179" w:rsidRDefault="002D112B">
      <w:pPr>
        <w:rPr>
          <w:lang w:val="ru-RU"/>
        </w:rPr>
      </w:pPr>
      <w:r w:rsidRPr="00FC4179">
        <w:rPr>
          <w:lang w:val="ru-RU"/>
        </w:rPr>
        <w:t xml:space="preserve">Развертывание </w:t>
      </w:r>
      <w:r>
        <w:t>SysAssist</w:t>
      </w:r>
      <w:r w:rsidRPr="00FC4179">
        <w:rPr>
          <w:lang w:val="ru-RU"/>
        </w:rPr>
        <w:t xml:space="preserve"> описано через локальные и облачные материалы. </w:t>
      </w:r>
      <w:r>
        <w:t xml:space="preserve">В проекте присутствует docker-compose, deployment-файлы для Google Cloud, environment examples, service manifests и документация. </w:t>
      </w:r>
      <w:r w:rsidRPr="00FC4179">
        <w:rPr>
          <w:lang w:val="ru-RU"/>
        </w:rPr>
        <w:t xml:space="preserve">Это показывает, что проект выходит за рамки запуска одной формы в </w:t>
      </w:r>
      <w:r>
        <w:t>IDE</w:t>
      </w:r>
      <w:r w:rsidRPr="00FC4179">
        <w:rPr>
          <w:lang w:val="ru-RU"/>
        </w:rPr>
        <w:t xml:space="preserve"> и учитывает конфигурацию окружения.</w:t>
      </w:r>
    </w:p>
    <w:p w14:paraId="112682FC" w14:textId="77777777" w:rsidR="00D70708" w:rsidRPr="00FC4179" w:rsidRDefault="002D112B">
      <w:pPr>
        <w:rPr>
          <w:lang w:val="ru-RU"/>
        </w:rPr>
      </w:pPr>
      <w:r w:rsidRPr="00FC4179">
        <w:rPr>
          <w:lang w:val="ru-RU"/>
        </w:rPr>
        <w:t xml:space="preserve">Однако наличие файлов развертывания не означает автоматическую готовность к продуктивному запуску. Для эксплуатации необходимо проверить окружение, секреты, лицензии, </w:t>
      </w:r>
      <w:r>
        <w:t>AllowedHosts</w:t>
      </w:r>
      <w:r w:rsidRPr="00FC4179">
        <w:rPr>
          <w:lang w:val="ru-RU"/>
        </w:rPr>
        <w:t xml:space="preserve">, </w:t>
      </w:r>
      <w:r>
        <w:t>CORS</w:t>
      </w:r>
      <w:r w:rsidRPr="00FC4179">
        <w:rPr>
          <w:lang w:val="ru-RU"/>
        </w:rPr>
        <w:t xml:space="preserve">, миграции, состояние БД, здоровые модули, отключение демонстрационного режима и корректность </w:t>
      </w:r>
      <w:r>
        <w:t>request</w:t>
      </w:r>
      <w:r w:rsidRPr="00FC4179">
        <w:rPr>
          <w:lang w:val="ru-RU"/>
        </w:rPr>
        <w:t xml:space="preserve"> </w:t>
      </w:r>
      <w:r>
        <w:t>body</w:t>
      </w:r>
      <w:r w:rsidRPr="00FC4179">
        <w:rPr>
          <w:lang w:val="ru-RU"/>
        </w:rPr>
        <w:t xml:space="preserve"> </w:t>
      </w:r>
      <w:r>
        <w:t>limits</w:t>
      </w:r>
      <w:r w:rsidRPr="00FC4179">
        <w:rPr>
          <w:lang w:val="ru-RU"/>
        </w:rPr>
        <w:t xml:space="preserve">. Именно для этого реализован </w:t>
      </w:r>
      <w:r>
        <w:t>endpoint</w:t>
      </w:r>
      <w:r w:rsidRPr="00FC4179">
        <w:rPr>
          <w:lang w:val="ru-RU"/>
        </w:rPr>
        <w:t xml:space="preserve"> проверки продуктивной готовности.</w:t>
      </w:r>
    </w:p>
    <w:p w14:paraId="0D7BB90B" w14:textId="77777777" w:rsidR="00D70708" w:rsidRPr="00FC4179" w:rsidRDefault="002D112B">
      <w:pPr>
        <w:rPr>
          <w:lang w:val="ru-RU"/>
        </w:rPr>
      </w:pPr>
      <w:r>
        <w:t>Условия допуска к продуктивному запуску - сильная сторона проекта. Они формируют список passed, warnings и blockers. Например, Development-окружение, startup migrations, wildcard AllowedHosts, локальный CORS, отсутствующий encryption key или демонстрационный режим блокируют статус готовности к продуктивному запуску.</w:t>
      </w:r>
    </w:p>
    <w:p w14:paraId="5E769703" w14:textId="77777777" w:rsidR="00D70708" w:rsidRPr="00FC4179" w:rsidRDefault="002D112B">
      <w:pPr>
        <w:rPr>
          <w:lang w:val="ru-RU"/>
        </w:rPr>
      </w:pPr>
      <w:r>
        <w:t>Smoke-скрипт prod-smoke.ps1 предназначен для сквозной проверки после запуска. Он дополняет unit-тесты и проверяет приложение как работающий сервис: авторизацию, dashboard, модули, diagnostics, readiness и support bundle.</w:t>
      </w:r>
    </w:p>
    <w:p w14:paraId="068C3AE4" w14:textId="77777777" w:rsidR="00D70708" w:rsidRPr="00FC4179" w:rsidRDefault="002D112B">
      <w:pPr>
        <w:keepNext/>
        <w:rPr>
          <w:lang w:val="ru-RU"/>
        </w:rPr>
      </w:pPr>
      <w:r>
        <w:t xml:space="preserve">Итоговая готовность к эксплуатации определяется совокупностью условий: валидная лицензия, доступная база, реальные настройки модулей, </w:t>
      </w:r>
      <w:r>
        <w:lastRenderedPageBreak/>
        <w:t>здоровые адаптеры, безопасные секреты, корректный режим запуска и свежая диагностика.</w:t>
      </w:r>
    </w:p>
    <w:p w14:paraId="4CBBE66A" w14:textId="77777777" w:rsidR="00D70708" w:rsidRDefault="002D112B">
      <w:pPr>
        <w:keepNext/>
        <w:keepLines/>
        <w:ind w:firstLine="0"/>
        <w:jc w:val="center"/>
      </w:pPr>
      <w:r>
        <w:rPr>
          <w:noProof/>
        </w:rPr>
        <w:drawing>
          <wp:inline distT="0" distB="0" distL="0" distR="0" wp14:anchorId="2A593E45" wp14:editId="3CB69603">
            <wp:extent cx="4736000" cy="266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dules.png"/>
                    <pic:cNvPicPr/>
                  </pic:nvPicPr>
                  <pic:blipFill>
                    <a:blip r:embed="rId11"/>
                    <a:stretch>
                      <a:fillRect/>
                    </a:stretch>
                  </pic:blipFill>
                  <pic:spPr>
                    <a:xfrm>
                      <a:off x="0" y="0"/>
                      <a:ext cx="4736000" cy="2664000"/>
                    </a:xfrm>
                    <a:prstGeom prst="rect">
                      <a:avLst/>
                    </a:prstGeom>
                  </pic:spPr>
                </pic:pic>
              </a:graphicData>
            </a:graphic>
          </wp:inline>
        </w:drawing>
      </w:r>
    </w:p>
    <w:p w14:paraId="5F834314" w14:textId="77777777" w:rsidR="00D70708" w:rsidRDefault="002D112B">
      <w:pPr>
        <w:pStyle w:val="CaptionSys"/>
        <w:keepNext w:val="0"/>
      </w:pPr>
      <w:r>
        <w:t>Рисунок 4 - Реестр модулей SysAssist</w:t>
      </w:r>
    </w:p>
    <w:p w14:paraId="49B1368C" w14:textId="77777777" w:rsidR="00D70708" w:rsidRDefault="002D112B">
      <w:pPr>
        <w:keepNext/>
        <w:keepLines/>
        <w:ind w:firstLine="0"/>
        <w:jc w:val="center"/>
      </w:pPr>
      <w:r>
        <w:rPr>
          <w:noProof/>
        </w:rPr>
        <w:drawing>
          <wp:inline distT="0" distB="0" distL="0" distR="0" wp14:anchorId="43A5CCBA" wp14:editId="4AABDB07">
            <wp:extent cx="4736000" cy="266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vents.png"/>
                    <pic:cNvPicPr/>
                  </pic:nvPicPr>
                  <pic:blipFill>
                    <a:blip r:embed="rId12"/>
                    <a:stretch>
                      <a:fillRect/>
                    </a:stretch>
                  </pic:blipFill>
                  <pic:spPr>
                    <a:xfrm>
                      <a:off x="0" y="0"/>
                      <a:ext cx="4736000" cy="2664000"/>
                    </a:xfrm>
                    <a:prstGeom prst="rect">
                      <a:avLst/>
                    </a:prstGeom>
                  </pic:spPr>
                </pic:pic>
              </a:graphicData>
            </a:graphic>
          </wp:inline>
        </w:drawing>
      </w:r>
    </w:p>
    <w:p w14:paraId="2E86825C" w14:textId="77777777" w:rsidR="00D70708" w:rsidRPr="00FC4179" w:rsidRDefault="002D112B">
      <w:pPr>
        <w:pStyle w:val="CaptionSys"/>
        <w:keepNext w:val="0"/>
        <w:rPr>
          <w:lang w:val="ru-RU"/>
        </w:rPr>
      </w:pPr>
      <w:r w:rsidRPr="00FC4179">
        <w:rPr>
          <w:lang w:val="ru-RU"/>
        </w:rPr>
        <w:t xml:space="preserve">Рисунок 5 - Список событий и инцидентов </w:t>
      </w:r>
      <w:r>
        <w:t>SysAssist</w:t>
      </w:r>
    </w:p>
    <w:p w14:paraId="7943D3AB" w14:textId="77777777" w:rsidR="00D70708" w:rsidRPr="00FC4179" w:rsidRDefault="002D112B">
      <w:pPr>
        <w:rPr>
          <w:lang w:val="ru-RU"/>
        </w:rPr>
      </w:pPr>
      <w:r>
        <w:t>Экран событий показывает рабочую очередь инцидентов: источник, серьезность, цель, статус и связь с дальнейшими действиями. Он соединяет жизненный цикл инцидента с реальной операторской таблицей.</w:t>
      </w:r>
    </w:p>
    <w:p w14:paraId="3A1C3591" w14:textId="77777777" w:rsidR="00D70708" w:rsidRPr="00FC4179" w:rsidRDefault="002D112B">
      <w:pPr>
        <w:rPr>
          <w:lang w:val="ru-RU"/>
        </w:rPr>
      </w:pPr>
      <w:r w:rsidRPr="00FC4179">
        <w:rPr>
          <w:lang w:val="ru-RU"/>
        </w:rPr>
        <w:t xml:space="preserve">Раздел описывает, как </w:t>
      </w:r>
      <w:r>
        <w:t>SysAssist</w:t>
      </w:r>
      <w:r w:rsidRPr="00FC4179">
        <w:rPr>
          <w:lang w:val="ru-RU"/>
        </w:rPr>
        <w:t xml:space="preserve"> определяет работоспособность </w:t>
      </w:r>
      <w:r>
        <w:t>API</w:t>
      </w:r>
      <w:r w:rsidRPr="00FC4179">
        <w:rPr>
          <w:lang w:val="ru-RU"/>
        </w:rPr>
        <w:t>, базы данных, лицензии и подключенных модулей. Диагностика рассматривается не как вспомогательная функция интерфейса, а как эксплуатационный контур, который показывает, можно ли использовать систему для обработки инцидентов и выполнения действий.</w:t>
      </w:r>
    </w:p>
    <w:p w14:paraId="673FCB9F" w14:textId="77777777" w:rsidR="00D70708" w:rsidRPr="00FC4179" w:rsidRDefault="002D112B">
      <w:pPr>
        <w:rPr>
          <w:lang w:val="ru-RU"/>
        </w:rPr>
      </w:pPr>
      <w:r>
        <w:t>SysAssist</w:t>
      </w:r>
      <w:r w:rsidRPr="00FC4179">
        <w:rPr>
          <w:lang w:val="ru-RU"/>
        </w:rPr>
        <w:t xml:space="preserve"> относится к классу систем, которые не должны оценивать состояние только по факту запуска процесса. </w:t>
      </w:r>
      <w:r>
        <w:t>API</w:t>
      </w:r>
      <w:r w:rsidRPr="00FC4179">
        <w:rPr>
          <w:lang w:val="ru-RU"/>
        </w:rPr>
        <w:t xml:space="preserve"> может отвечать на </w:t>
      </w:r>
      <w:r>
        <w:t>HTTP</w:t>
      </w:r>
      <w:r w:rsidRPr="00FC4179">
        <w:rPr>
          <w:lang w:val="ru-RU"/>
        </w:rPr>
        <w:t xml:space="preserve">-запросы, но при этом быть непригодным к работе из-за недоступной базы данных, невалидной лицензии, отсутствия </w:t>
      </w:r>
      <w:r>
        <w:t>health</w:t>
      </w:r>
      <w:r w:rsidRPr="00FC4179">
        <w:rPr>
          <w:lang w:val="ru-RU"/>
        </w:rPr>
        <w:t xml:space="preserve"> </w:t>
      </w:r>
      <w:r>
        <w:t>check</w:t>
      </w:r>
      <w:r w:rsidRPr="00FC4179">
        <w:rPr>
          <w:lang w:val="ru-RU"/>
        </w:rPr>
        <w:t xml:space="preserve"> по модулям или устаревшей диагностической информации. Поэтому в проекте используется </w:t>
      </w:r>
      <w:r w:rsidRPr="00FC4179">
        <w:rPr>
          <w:lang w:val="ru-RU"/>
        </w:rPr>
        <w:lastRenderedPageBreak/>
        <w:t xml:space="preserve">несколько уровней контроля: </w:t>
      </w:r>
      <w:r>
        <w:t>liveness</w:t>
      </w:r>
      <w:r w:rsidRPr="00FC4179">
        <w:rPr>
          <w:lang w:val="ru-RU"/>
        </w:rPr>
        <w:t xml:space="preserve">, </w:t>
      </w:r>
      <w:r>
        <w:t>readiness</w:t>
      </w:r>
      <w:r w:rsidRPr="00FC4179">
        <w:rPr>
          <w:lang w:val="ru-RU"/>
        </w:rPr>
        <w:t xml:space="preserve">, модульная диагностика и </w:t>
      </w:r>
      <w:r>
        <w:t>production</w:t>
      </w:r>
      <w:r w:rsidRPr="00FC4179">
        <w:rPr>
          <w:lang w:val="ru-RU"/>
        </w:rPr>
        <w:t>-</w:t>
      </w:r>
      <w:r>
        <w:t>readiness</w:t>
      </w:r>
      <w:r w:rsidRPr="00FC4179">
        <w:rPr>
          <w:lang w:val="ru-RU"/>
        </w:rPr>
        <w:t xml:space="preserve"> </w:t>
      </w:r>
      <w:r>
        <w:t>gate</w:t>
      </w:r>
      <w:r w:rsidRPr="00FC4179">
        <w:rPr>
          <w:lang w:val="ru-RU"/>
        </w:rPr>
        <w:t>.</w:t>
      </w:r>
    </w:p>
    <w:p w14:paraId="15738BB3" w14:textId="77777777" w:rsidR="00D70708" w:rsidRPr="00FC4179" w:rsidRDefault="002D112B">
      <w:pPr>
        <w:rPr>
          <w:lang w:val="ru-RU"/>
        </w:rPr>
      </w:pPr>
      <w:r w:rsidRPr="00FC4179">
        <w:rPr>
          <w:lang w:val="ru-RU"/>
        </w:rPr>
        <w:t>Диагностический контур решает четыре задачи: отделяет техническую доступность процесса от готовности к эксплуатации; фиксирует состояние внешних зависимостей; сохраняет результаты проверок в базе; формирует доказательную базу для оператора, администратора и аудитора.</w:t>
      </w:r>
    </w:p>
    <w:p w14:paraId="0CC30BF3" w14:textId="77777777" w:rsidR="00D70708" w:rsidRPr="00FC4179" w:rsidRDefault="002D112B">
      <w:pPr>
        <w:keepNext/>
        <w:rPr>
          <w:lang w:val="ru-RU"/>
        </w:rPr>
      </w:pPr>
      <w:r>
        <w:t>Подготовка демонстрационного контура отделена от production-shaped запуска. В локальном варианте CockroachDB, Redis, Nginx demo endpoint, API и Web UI поднимаются одной командой docker compose; production-контур использует отдельные секреты, внешнюю базу и иной порядок миграций.</w:t>
      </w:r>
    </w:p>
    <w:p w14:paraId="31AE2C6A" w14:textId="77777777" w:rsidR="00D70708" w:rsidRDefault="002D112B">
      <w:pPr>
        <w:keepNext/>
        <w:keepLines/>
        <w:ind w:firstLine="0"/>
        <w:jc w:val="center"/>
      </w:pPr>
      <w:r>
        <w:rPr>
          <w:noProof/>
        </w:rPr>
        <w:drawing>
          <wp:inline distT="0" distB="0" distL="0" distR="0" wp14:anchorId="3DFE851E" wp14:editId="6845A71D">
            <wp:extent cx="5683200" cy="266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ment.png"/>
                    <pic:cNvPicPr/>
                  </pic:nvPicPr>
                  <pic:blipFill>
                    <a:blip r:embed="rId13"/>
                    <a:stretch>
                      <a:fillRect/>
                    </a:stretch>
                  </pic:blipFill>
                  <pic:spPr>
                    <a:xfrm>
                      <a:off x="0" y="0"/>
                      <a:ext cx="5683200" cy="2664000"/>
                    </a:xfrm>
                    <a:prstGeom prst="rect">
                      <a:avLst/>
                    </a:prstGeom>
                  </pic:spPr>
                </pic:pic>
              </a:graphicData>
            </a:graphic>
          </wp:inline>
        </w:drawing>
      </w:r>
    </w:p>
    <w:p w14:paraId="01EAAEC3" w14:textId="77777777" w:rsidR="00D70708" w:rsidRDefault="002D112B">
      <w:pPr>
        <w:pStyle w:val="CaptionSys"/>
        <w:keepNext w:val="0"/>
      </w:pPr>
      <w:r>
        <w:t>Рисунок 6 - Схема deployment-контура</w:t>
      </w:r>
    </w:p>
    <w:p w14:paraId="233F108F" w14:textId="77777777" w:rsidR="00D70708" w:rsidRDefault="002D112B">
      <w:pPr>
        <w:keepNext/>
        <w:keepLines/>
        <w:ind w:firstLine="0"/>
        <w:jc w:val="center"/>
      </w:pPr>
      <w:r>
        <w:rPr>
          <w:noProof/>
        </w:rPr>
        <w:drawing>
          <wp:inline distT="0" distB="0" distL="0" distR="0" wp14:anchorId="5328EDDC" wp14:editId="6439E118">
            <wp:extent cx="4736000" cy="266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iagnostics.png"/>
                    <pic:cNvPicPr/>
                  </pic:nvPicPr>
                  <pic:blipFill>
                    <a:blip r:embed="rId14"/>
                    <a:stretch>
                      <a:fillRect/>
                    </a:stretch>
                  </pic:blipFill>
                  <pic:spPr>
                    <a:xfrm>
                      <a:off x="0" y="0"/>
                      <a:ext cx="4736000" cy="2664000"/>
                    </a:xfrm>
                    <a:prstGeom prst="rect">
                      <a:avLst/>
                    </a:prstGeom>
                  </pic:spPr>
                </pic:pic>
              </a:graphicData>
            </a:graphic>
          </wp:inline>
        </w:drawing>
      </w:r>
    </w:p>
    <w:p w14:paraId="456B0DC0" w14:textId="77777777" w:rsidR="00D70708" w:rsidRDefault="002D112B">
      <w:pPr>
        <w:pStyle w:val="CaptionSys"/>
        <w:keepNext w:val="0"/>
      </w:pPr>
      <w:r>
        <w:t>Рисунок 7 - Диагностика и production readiness SysAssist</w:t>
      </w:r>
    </w:p>
    <w:p w14:paraId="36FB5A63" w14:textId="77777777" w:rsidR="00D70708" w:rsidRPr="00FC4179" w:rsidRDefault="002D112B">
      <w:pPr>
        <w:rPr>
          <w:lang w:val="ru-RU"/>
        </w:rPr>
      </w:pPr>
      <w:r>
        <w:t>Экран диагностики показывает не только общий статус, но и причины предупреждений: состояние модулей, свежесть проверок, готовность окружения и блокирующие условия. Поэтому он используется как доказательство фактического состояния контура перед запуском.</w:t>
      </w:r>
    </w:p>
    <w:p w14:paraId="63C7676C" w14:textId="77777777" w:rsidR="00D70708" w:rsidRPr="00FC4179" w:rsidRDefault="002D112B">
      <w:pPr>
        <w:rPr>
          <w:lang w:val="ru-RU"/>
        </w:rPr>
      </w:pPr>
      <w:r>
        <w:t>Deployment</w:t>
      </w:r>
      <w:r w:rsidRPr="00FC4179">
        <w:rPr>
          <w:lang w:val="ru-RU"/>
        </w:rPr>
        <w:t xml:space="preserve"> в проекте описан отдельно, потому что для </w:t>
      </w:r>
      <w:r>
        <w:t>on</w:t>
      </w:r>
      <w:r w:rsidRPr="00FC4179">
        <w:rPr>
          <w:lang w:val="ru-RU"/>
        </w:rPr>
        <w:t>-</w:t>
      </w:r>
      <w:r>
        <w:t>premise</w:t>
      </w:r>
      <w:r w:rsidRPr="00FC4179">
        <w:rPr>
          <w:lang w:val="ru-RU"/>
        </w:rPr>
        <w:t xml:space="preserve"> решения важно не только написать код, но и доставить его в среду </w:t>
      </w:r>
      <w:r w:rsidRPr="00FC4179">
        <w:rPr>
          <w:lang w:val="ru-RU"/>
        </w:rPr>
        <w:lastRenderedPageBreak/>
        <w:t xml:space="preserve">эксплуатации. Локальный </w:t>
      </w:r>
      <w:r>
        <w:t>docker</w:t>
      </w:r>
      <w:r w:rsidRPr="00FC4179">
        <w:rPr>
          <w:lang w:val="ru-RU"/>
        </w:rPr>
        <w:t>-</w:t>
      </w:r>
      <w:r>
        <w:t>compose</w:t>
      </w:r>
      <w:r w:rsidRPr="00FC4179">
        <w:rPr>
          <w:lang w:val="ru-RU"/>
        </w:rPr>
        <w:t xml:space="preserve"> поднимает </w:t>
      </w:r>
      <w:r>
        <w:t>CockroachDB</w:t>
      </w:r>
      <w:r w:rsidRPr="00FC4179">
        <w:rPr>
          <w:lang w:val="ru-RU"/>
        </w:rPr>
        <w:t xml:space="preserve">, </w:t>
      </w:r>
      <w:r>
        <w:t>Redis</w:t>
      </w:r>
      <w:r w:rsidRPr="00FC4179">
        <w:rPr>
          <w:lang w:val="ru-RU"/>
        </w:rPr>
        <w:t xml:space="preserve">, демонстрационный </w:t>
      </w:r>
      <w:r>
        <w:t>Nginx</w:t>
      </w:r>
      <w:r w:rsidRPr="00FC4179">
        <w:rPr>
          <w:lang w:val="ru-RU"/>
        </w:rPr>
        <w:t xml:space="preserve"> </w:t>
      </w:r>
      <w:r>
        <w:t>endpoint</w:t>
      </w:r>
      <w:r w:rsidRPr="00FC4179">
        <w:rPr>
          <w:lang w:val="ru-RU"/>
        </w:rPr>
        <w:t xml:space="preserve">, </w:t>
      </w:r>
      <w:r>
        <w:t>API</w:t>
      </w:r>
      <w:r w:rsidRPr="00FC4179">
        <w:rPr>
          <w:lang w:val="ru-RU"/>
        </w:rPr>
        <w:t xml:space="preserve">, </w:t>
      </w:r>
      <w:r>
        <w:t>Web</w:t>
      </w:r>
      <w:r w:rsidRPr="00FC4179">
        <w:rPr>
          <w:lang w:val="ru-RU"/>
        </w:rPr>
        <w:t xml:space="preserve"> </w:t>
      </w:r>
      <w:r>
        <w:t>UI</w:t>
      </w:r>
      <w:r w:rsidRPr="00FC4179">
        <w:rPr>
          <w:lang w:val="ru-RU"/>
        </w:rPr>
        <w:t xml:space="preserve"> и опциональный </w:t>
      </w:r>
      <w:r>
        <w:t>monitoring</w:t>
      </w:r>
      <w:r w:rsidRPr="00FC4179">
        <w:rPr>
          <w:lang w:val="ru-RU"/>
        </w:rPr>
        <w:t xml:space="preserve"> </w:t>
      </w:r>
      <w:r>
        <w:t>profile</w:t>
      </w:r>
      <w:r w:rsidRPr="00FC4179">
        <w:rPr>
          <w:lang w:val="ru-RU"/>
        </w:rPr>
        <w:t xml:space="preserve">. </w:t>
      </w:r>
      <w:r>
        <w:t>Production</w:t>
      </w:r>
      <w:r w:rsidRPr="00FC4179">
        <w:rPr>
          <w:lang w:val="ru-RU"/>
        </w:rPr>
        <w:t xml:space="preserve"> </w:t>
      </w:r>
      <w:r>
        <w:t>compose</w:t>
      </w:r>
      <w:r w:rsidRPr="00FC4179">
        <w:rPr>
          <w:lang w:val="ru-RU"/>
        </w:rPr>
        <w:t xml:space="preserve"> устроен иначе: база выносится наружу, миграции выполняются отдельным контейнером, а </w:t>
      </w:r>
      <w:r>
        <w:t>API</w:t>
      </w:r>
      <w:r w:rsidRPr="00FC4179">
        <w:rPr>
          <w:lang w:val="ru-RU"/>
        </w:rPr>
        <w:t xml:space="preserve"> не публикуется напрямую.</w:t>
      </w:r>
    </w:p>
    <w:p w14:paraId="73D783CE" w14:textId="77777777" w:rsidR="00D70708" w:rsidRPr="00FC4179" w:rsidRDefault="002D112B">
      <w:pPr>
        <w:rPr>
          <w:lang w:val="ru-RU"/>
        </w:rPr>
      </w:pPr>
      <w:r w:rsidRPr="00FC4179">
        <w:rPr>
          <w:lang w:val="ru-RU"/>
        </w:rPr>
        <w:t xml:space="preserve">Диагностика показывает разницу между живым процессом и готовым сервисом. </w:t>
      </w:r>
      <w:r>
        <w:t>Liveness</w:t>
      </w:r>
      <w:r w:rsidRPr="00FC4179">
        <w:rPr>
          <w:lang w:val="ru-RU"/>
        </w:rPr>
        <w:t xml:space="preserve"> отвечает на вопрос, запущен ли процесс. </w:t>
      </w:r>
      <w:r>
        <w:t>Readiness</w:t>
      </w:r>
      <w:r w:rsidRPr="00FC4179">
        <w:rPr>
          <w:lang w:val="ru-RU"/>
        </w:rPr>
        <w:t xml:space="preserve"> отвечает на вопрос, может ли сервис принимать рабочую нагрузку. </w:t>
      </w:r>
      <w:r>
        <w:t>Production</w:t>
      </w:r>
      <w:r w:rsidRPr="00FC4179">
        <w:rPr>
          <w:lang w:val="ru-RU"/>
        </w:rPr>
        <w:t xml:space="preserve"> </w:t>
      </w:r>
      <w:r>
        <w:t>readiness</w:t>
      </w:r>
      <w:r w:rsidRPr="00FC4179">
        <w:rPr>
          <w:lang w:val="ru-RU"/>
        </w:rPr>
        <w:t xml:space="preserve"> идет дальше и проверяет, выключены ли </w:t>
      </w:r>
      <w:r>
        <w:t>demo</w:t>
      </w:r>
      <w:r w:rsidRPr="00FC4179">
        <w:rPr>
          <w:lang w:val="ru-RU"/>
        </w:rPr>
        <w:t xml:space="preserve"> </w:t>
      </w:r>
      <w:r>
        <w:t>data</w:t>
      </w:r>
      <w:r w:rsidRPr="00FC4179">
        <w:rPr>
          <w:lang w:val="ru-RU"/>
        </w:rPr>
        <w:t xml:space="preserve">, настроены ли секреты, доступна ли база, действительна ли лицензия и не включен ли </w:t>
      </w:r>
      <w:r>
        <w:t>fallback</w:t>
      </w:r>
      <w:r w:rsidRPr="00FC4179">
        <w:rPr>
          <w:lang w:val="ru-RU"/>
        </w:rPr>
        <w:t xml:space="preserve"> на активных модулях.</w:t>
      </w:r>
    </w:p>
    <w:p w14:paraId="2DE8736B" w14:textId="77777777" w:rsidR="00D70708" w:rsidRPr="00FC4179" w:rsidRDefault="002D112B">
      <w:pPr>
        <w:rPr>
          <w:lang w:val="ru-RU"/>
        </w:rPr>
      </w:pPr>
      <w:r>
        <w:t>Демонстрационный пароль используется только для первичного показа интерфейса. В production-контуре bootstrap password заменяется или удаляется после создания именованных пользователей, что соответствует принципу минимизации постоянных общих учетных записей.</w:t>
      </w:r>
    </w:p>
    <w:p w14:paraId="49A093D5" w14:textId="77777777" w:rsidR="00D70708" w:rsidRPr="00FC4179" w:rsidRDefault="002D112B">
      <w:pPr>
        <w:rPr>
          <w:lang w:val="ru-RU"/>
        </w:rPr>
      </w:pPr>
      <w:r>
        <w:t>Доказательная база SysAssist формируется не одной таблицей журнала, а набором связанных записей: доменные события, рекомендации, согласования, audit entries, system logs, notifications и экспорт support bundle. По этим данным восстанавливается цепочка обработки инцидента: источник, решение, действие, результат и технический контекст.</w:t>
      </w:r>
    </w:p>
    <w:p w14:paraId="3054228E" w14:textId="77777777" w:rsidR="00D70708" w:rsidRPr="00FC4179" w:rsidRDefault="002D112B">
      <w:pPr>
        <w:rPr>
          <w:lang w:val="ru-RU"/>
        </w:rPr>
      </w:pPr>
      <w:r>
        <w:t>Production readiness gate выполняет роль инженерного стоп-крана. Он технически показывает, какие условия уже выполнены, а какие блокируют запуск: окружение, секреты, база данных, лицензия, диагностика, состояние модулей и демонстрационные режимы.</w:t>
      </w:r>
    </w:p>
    <w:p w14:paraId="26BE62B3" w14:textId="77777777" w:rsidR="00D70708" w:rsidRDefault="002D112B">
      <w:r>
        <w:t>В архитектурном описании проекта перечислены ключевые audit-события: EVENT_RECEIVED, EVENT_NORMALIZED, RECOMMENDATION_CREATED, APPROVAL_REQUESTED, ACTION_APPROVED, ACTION_REJECTED, ACTION_EXECUTED, ACTION_BLOCKED и SUPPORT_BUNDLE_EXPORTED. Там же указано, что /api/support-bundle возвращает JSON с metadata, module state без секретов, health history, incidents, recommendations, approvals, actions, audit entries, logs, notifications, users/roles без password hashes и diagnostics.</w:t>
      </w:r>
    </w:p>
    <w:p w14:paraId="70DD40F2" w14:textId="77777777" w:rsidR="00D70708" w:rsidRPr="00FC4179" w:rsidRDefault="002D112B">
      <w:pPr>
        <w:rPr>
          <w:lang w:val="ru-RU"/>
        </w:rPr>
      </w:pPr>
      <w:r w:rsidRPr="00FC4179">
        <w:rPr>
          <w:lang w:val="ru-RU"/>
        </w:rPr>
        <w:t xml:space="preserve">В </w:t>
      </w:r>
      <w:r>
        <w:t>SysAssist</w:t>
      </w:r>
      <w:r w:rsidRPr="00FC4179">
        <w:rPr>
          <w:lang w:val="ru-RU"/>
        </w:rPr>
        <w:t xml:space="preserve"> </w:t>
      </w:r>
      <w:r>
        <w:t>audit</w:t>
      </w:r>
      <w:r w:rsidRPr="00FC4179">
        <w:rPr>
          <w:lang w:val="ru-RU"/>
        </w:rPr>
        <w:t xml:space="preserve"> и </w:t>
      </w:r>
      <w:r>
        <w:t>system</w:t>
      </w:r>
      <w:r w:rsidRPr="00FC4179">
        <w:rPr>
          <w:lang w:val="ru-RU"/>
        </w:rPr>
        <w:t xml:space="preserve"> </w:t>
      </w:r>
      <w:r>
        <w:t>log</w:t>
      </w:r>
      <w:r w:rsidRPr="00FC4179">
        <w:rPr>
          <w:lang w:val="ru-RU"/>
        </w:rPr>
        <w:t xml:space="preserve"> разделены на уровне модели данных. Это важно, потому что аудит и техническое логирование решают разные задачи. Аудит должен отвечать на вопрос о действии и субъекте действия. Системный лог должен отвечать на вопрос о техническом состоянии компонента. Поэтому в базе данных присутствуют две разные таблицы с разными наборами полей и индексами.</w:t>
      </w:r>
    </w:p>
    <w:p w14:paraId="73116E89" w14:textId="77777777" w:rsidR="00D70708" w:rsidRPr="00FC4179" w:rsidRDefault="002D112B">
      <w:pPr>
        <w:rPr>
          <w:lang w:val="ru-RU"/>
        </w:rPr>
      </w:pPr>
      <w:r w:rsidRPr="00FC4179">
        <w:rPr>
          <w:lang w:val="ru-RU"/>
        </w:rPr>
        <w:t xml:space="preserve">Раздел описывает механизм </w:t>
      </w:r>
      <w:r>
        <w:t>Production</w:t>
      </w:r>
      <w:r w:rsidRPr="00FC4179">
        <w:rPr>
          <w:lang w:val="ru-RU"/>
        </w:rPr>
        <w:t xml:space="preserve"> </w:t>
      </w:r>
      <w:r>
        <w:t>Readiness</w:t>
      </w:r>
      <w:r w:rsidRPr="00FC4179">
        <w:rPr>
          <w:lang w:val="ru-RU"/>
        </w:rPr>
        <w:t xml:space="preserve"> </w:t>
      </w:r>
      <w:r>
        <w:t>Gate</w:t>
      </w:r>
      <w:r w:rsidRPr="00FC4179">
        <w:rPr>
          <w:lang w:val="ru-RU"/>
        </w:rPr>
        <w:t xml:space="preserve">, встроенный в </w:t>
      </w:r>
      <w:r>
        <w:t>backend</w:t>
      </w:r>
      <w:r w:rsidRPr="00FC4179">
        <w:rPr>
          <w:lang w:val="ru-RU"/>
        </w:rPr>
        <w:t xml:space="preserve"> </w:t>
      </w:r>
      <w:r>
        <w:t>SysAssist</w:t>
      </w:r>
      <w:r w:rsidRPr="00FC4179">
        <w:rPr>
          <w:lang w:val="ru-RU"/>
        </w:rPr>
        <w:t>. Его назначение - не допустить запуск системы в промышленном контуре при небезопасной конфигурации, недоступной базе данных, недействительной лицензии, неготовых интеграционных модулях или включённых демонстрационных режимах.</w:t>
      </w:r>
    </w:p>
    <w:p w14:paraId="7ECA69E3" w14:textId="77777777" w:rsidR="00D70708" w:rsidRPr="00FC4179" w:rsidRDefault="002D112B">
      <w:pPr>
        <w:rPr>
          <w:lang w:val="ru-RU"/>
        </w:rPr>
      </w:pPr>
      <w:r>
        <w:t>Production</w:t>
      </w:r>
      <w:r w:rsidRPr="00FC4179">
        <w:rPr>
          <w:lang w:val="ru-RU"/>
        </w:rPr>
        <w:t xml:space="preserve"> </w:t>
      </w:r>
      <w:r>
        <w:t>readiness</w:t>
      </w:r>
      <w:r w:rsidRPr="00FC4179">
        <w:rPr>
          <w:lang w:val="ru-RU"/>
        </w:rPr>
        <w:t xml:space="preserve"> в данном проекте рассматривается не как отдельный чек-лист администратора, а как исполняемый программный механизм. Проверка выполняется через </w:t>
      </w:r>
      <w:r>
        <w:t>API</w:t>
      </w:r>
      <w:r w:rsidRPr="00FC4179">
        <w:rPr>
          <w:lang w:val="ru-RU"/>
        </w:rPr>
        <w:t xml:space="preserve">, собирает набор </w:t>
      </w:r>
      <w:r>
        <w:t>gates</w:t>
      </w:r>
      <w:r w:rsidRPr="00FC4179">
        <w:rPr>
          <w:lang w:val="ru-RU"/>
        </w:rPr>
        <w:t xml:space="preserve"> и возвращает итоговый </w:t>
      </w:r>
      <w:r w:rsidRPr="00FC4179">
        <w:rPr>
          <w:lang w:val="ru-RU"/>
        </w:rPr>
        <w:lastRenderedPageBreak/>
        <w:t xml:space="preserve">статус </w:t>
      </w:r>
      <w:r>
        <w:t>Ready</w:t>
      </w:r>
      <w:r w:rsidRPr="00FC4179">
        <w:rPr>
          <w:lang w:val="ru-RU"/>
        </w:rPr>
        <w:t xml:space="preserve"> либо </w:t>
      </w:r>
      <w:r>
        <w:t>Blocked</w:t>
      </w:r>
      <w:r w:rsidRPr="00FC4179">
        <w:rPr>
          <w:lang w:val="ru-RU"/>
        </w:rPr>
        <w:t>. Такой подход связывает требования эксплуатации с фактическим состоянием приложения.</w:t>
      </w:r>
    </w:p>
    <w:p w14:paraId="364D2DDD" w14:textId="77777777" w:rsidR="00D70708" w:rsidRPr="00FC4179" w:rsidRDefault="002D112B">
      <w:pPr>
        <w:rPr>
          <w:lang w:val="ru-RU"/>
        </w:rPr>
      </w:pPr>
      <w:r>
        <w:t>Production</w:t>
      </w:r>
      <w:r w:rsidRPr="00FC4179">
        <w:rPr>
          <w:lang w:val="ru-RU"/>
        </w:rPr>
        <w:t xml:space="preserve"> </w:t>
      </w:r>
      <w:r>
        <w:t>Readiness</w:t>
      </w:r>
      <w:r w:rsidRPr="00FC4179">
        <w:rPr>
          <w:lang w:val="ru-RU"/>
        </w:rPr>
        <w:t xml:space="preserve"> </w:t>
      </w:r>
      <w:r>
        <w:t>Gate</w:t>
      </w:r>
      <w:r w:rsidRPr="00FC4179">
        <w:rPr>
          <w:lang w:val="ru-RU"/>
        </w:rPr>
        <w:t xml:space="preserve"> - это программная граница между состоянием разработки и состоянием промышленной эксплуатации. В </w:t>
      </w:r>
      <w:r>
        <w:t>SysAssist</w:t>
      </w:r>
      <w:r w:rsidRPr="00FC4179">
        <w:rPr>
          <w:lang w:val="ru-RU"/>
        </w:rPr>
        <w:t xml:space="preserve"> она решает задачу предварительной проверки: приложение может быть собрано и запущено, но это ещё не означает, что его можно безопасно использовать для обработки инцидентов и выполнения действий над инфраструктурой.</w:t>
      </w:r>
    </w:p>
    <w:p w14:paraId="49E54FA0" w14:textId="77777777" w:rsidR="00D70708" w:rsidRPr="00FC4179" w:rsidRDefault="002D112B">
      <w:pPr>
        <w:rPr>
          <w:lang w:val="ru-RU"/>
        </w:rPr>
      </w:pPr>
      <w:r>
        <w:t>Readiness gate подтверждает связность реализации. Он объединяет данные из конфигурации, состояния базы, license service, diagnostics service и списка модулей, поэтому проект имеет общий контур контроля, а не набор независимых страниц.</w:t>
      </w:r>
    </w:p>
    <w:p w14:paraId="7D2C8CE1" w14:textId="77777777" w:rsidR="00D70708" w:rsidRPr="00FC4179" w:rsidRDefault="002D112B">
      <w:pPr>
        <w:rPr>
          <w:lang w:val="ru-RU"/>
        </w:rPr>
      </w:pPr>
      <w:r w:rsidRPr="00FC4179">
        <w:rPr>
          <w:lang w:val="ru-RU"/>
        </w:rPr>
        <w:t xml:space="preserve">Развертывание </w:t>
      </w:r>
      <w:r>
        <w:t>SysAssist</w:t>
      </w:r>
      <w:r w:rsidRPr="00FC4179">
        <w:rPr>
          <w:lang w:val="ru-RU"/>
        </w:rPr>
        <w:t xml:space="preserve"> построено как контейнерная схема с разделением локального лабораторного контура и </w:t>
      </w:r>
      <w:r>
        <w:t>production</w:t>
      </w:r>
      <w:r w:rsidRPr="00FC4179">
        <w:rPr>
          <w:lang w:val="ru-RU"/>
        </w:rPr>
        <w:t xml:space="preserve">-контура. Локальный контур нужен для демонстрации работы системы, проверки интеграций и запуска вспомогательных сервисов. </w:t>
      </w:r>
      <w:r>
        <w:t>Production</w:t>
      </w:r>
      <w:r w:rsidRPr="00FC4179">
        <w:rPr>
          <w:lang w:val="ru-RU"/>
        </w:rPr>
        <w:t xml:space="preserve">-контур отделяет миграции базы данных от запуска </w:t>
      </w:r>
      <w:r>
        <w:t>API</w:t>
      </w:r>
      <w:r w:rsidRPr="00FC4179">
        <w:rPr>
          <w:lang w:val="ru-RU"/>
        </w:rPr>
        <w:t xml:space="preserve">, использует внешний </w:t>
      </w:r>
      <w:r>
        <w:t>CockroachDB</w:t>
      </w:r>
      <w:r w:rsidRPr="00FC4179">
        <w:rPr>
          <w:lang w:val="ru-RU"/>
        </w:rPr>
        <w:t>/</w:t>
      </w:r>
      <w:r>
        <w:t>Cockroach</w:t>
      </w:r>
      <w:r w:rsidRPr="00FC4179">
        <w:rPr>
          <w:lang w:val="ru-RU"/>
        </w:rPr>
        <w:t xml:space="preserve"> </w:t>
      </w:r>
      <w:r>
        <w:t>Cloud</w:t>
      </w:r>
      <w:r w:rsidRPr="00FC4179">
        <w:rPr>
          <w:lang w:val="ru-RU"/>
        </w:rPr>
        <w:t>, хранит конфигурацию в .</w:t>
      </w:r>
      <w:r>
        <w:t>env</w:t>
      </w:r>
      <w:r w:rsidRPr="00FC4179">
        <w:rPr>
          <w:lang w:val="ru-RU"/>
        </w:rPr>
        <w:t>.</w:t>
      </w:r>
      <w:r>
        <w:t>production</w:t>
      </w:r>
      <w:r w:rsidRPr="00FC4179">
        <w:rPr>
          <w:lang w:val="ru-RU"/>
        </w:rPr>
        <w:t xml:space="preserve"> или </w:t>
      </w:r>
      <w:r>
        <w:t>secret</w:t>
      </w:r>
      <w:r w:rsidRPr="00FC4179">
        <w:rPr>
          <w:lang w:val="ru-RU"/>
        </w:rPr>
        <w:t xml:space="preserve"> </w:t>
      </w:r>
      <w:r>
        <w:t>manager</w:t>
      </w:r>
      <w:r w:rsidRPr="00FC4179">
        <w:rPr>
          <w:lang w:val="ru-RU"/>
        </w:rPr>
        <w:t xml:space="preserve"> и публикует приложение через </w:t>
      </w:r>
      <w:r>
        <w:t>web</w:t>
      </w:r>
      <w:r w:rsidRPr="00FC4179">
        <w:rPr>
          <w:lang w:val="ru-RU"/>
        </w:rPr>
        <w:t>/</w:t>
      </w:r>
      <w:r>
        <w:t>reverse</w:t>
      </w:r>
      <w:r w:rsidRPr="00FC4179">
        <w:rPr>
          <w:lang w:val="ru-RU"/>
        </w:rPr>
        <w:t>-</w:t>
      </w:r>
      <w:r>
        <w:t>proxy</w:t>
      </w:r>
      <w:r w:rsidRPr="00FC4179">
        <w:rPr>
          <w:lang w:val="ru-RU"/>
        </w:rPr>
        <w:t xml:space="preserve"> </w:t>
      </w:r>
      <w:r>
        <w:t>entrypoint</w:t>
      </w:r>
      <w:r w:rsidRPr="00FC4179">
        <w:rPr>
          <w:lang w:val="ru-RU"/>
        </w:rPr>
        <w:t>.</w:t>
      </w:r>
    </w:p>
    <w:p w14:paraId="31259930" w14:textId="77777777" w:rsidR="00D70708" w:rsidRPr="00FC4179" w:rsidRDefault="002D112B">
      <w:pPr>
        <w:rPr>
          <w:lang w:val="ru-RU"/>
        </w:rPr>
      </w:pPr>
      <w:r w:rsidRPr="00FC4179">
        <w:rPr>
          <w:lang w:val="ru-RU"/>
        </w:rPr>
        <w:t xml:space="preserve">Такой подход снижает риск случайного запуска демонстрационного режима в промышленной среде, не открывает </w:t>
      </w:r>
      <w:r>
        <w:t>API</w:t>
      </w:r>
      <w:r w:rsidRPr="00FC4179">
        <w:rPr>
          <w:lang w:val="ru-RU"/>
        </w:rPr>
        <w:t xml:space="preserve"> напрямую наружу и позволяет проверять готовность системы через </w:t>
      </w:r>
      <w:r>
        <w:t>health</w:t>
      </w:r>
      <w:r w:rsidRPr="00FC4179">
        <w:rPr>
          <w:lang w:val="ru-RU"/>
        </w:rPr>
        <w:t xml:space="preserve"> </w:t>
      </w:r>
      <w:r>
        <w:t>endpoints</w:t>
      </w:r>
      <w:r w:rsidRPr="00FC4179">
        <w:rPr>
          <w:lang w:val="ru-RU"/>
        </w:rPr>
        <w:t xml:space="preserve">, </w:t>
      </w:r>
      <w:r>
        <w:t>smoke</w:t>
      </w:r>
      <w:r w:rsidRPr="00FC4179">
        <w:rPr>
          <w:lang w:val="ru-RU"/>
        </w:rPr>
        <w:t xml:space="preserve"> </w:t>
      </w:r>
      <w:r>
        <w:t>script</w:t>
      </w:r>
      <w:r w:rsidRPr="00FC4179">
        <w:rPr>
          <w:lang w:val="ru-RU"/>
        </w:rPr>
        <w:t xml:space="preserve"> и </w:t>
      </w:r>
      <w:r>
        <w:t>production</w:t>
      </w:r>
      <w:r w:rsidRPr="00FC4179">
        <w:rPr>
          <w:lang w:val="ru-RU"/>
        </w:rPr>
        <w:t xml:space="preserve"> </w:t>
      </w:r>
      <w:r>
        <w:t>readiness</w:t>
      </w:r>
      <w:r w:rsidRPr="00FC4179">
        <w:rPr>
          <w:lang w:val="ru-RU"/>
        </w:rPr>
        <w:t xml:space="preserve"> </w:t>
      </w:r>
      <w:r>
        <w:t>gate</w:t>
      </w:r>
      <w:r w:rsidRPr="00FC4179">
        <w:rPr>
          <w:lang w:val="ru-RU"/>
        </w:rPr>
        <w:t>.</w:t>
      </w:r>
    </w:p>
    <w:p w14:paraId="0A728D40" w14:textId="77777777" w:rsidR="00D70708" w:rsidRPr="00FC4179" w:rsidRDefault="002D112B">
      <w:pPr>
        <w:rPr>
          <w:lang w:val="ru-RU"/>
        </w:rPr>
      </w:pPr>
      <w:r>
        <w:t>SafeMode в readiness не блокирует развитие системы. В controlled demo и пилотном контуре он сохраняет события, рекомендации, approvals и audit без реального вмешательства во внешние сервисы; отдельные действия переводятся в реальный режим после проверки регламента и параметров подключения.</w:t>
      </w:r>
    </w:p>
    <w:p w14:paraId="67A17650" w14:textId="77777777" w:rsidR="00D70708" w:rsidRPr="00FC4179" w:rsidRDefault="002D112B">
      <w:pPr>
        <w:rPr>
          <w:lang w:val="ru-RU"/>
        </w:rPr>
      </w:pPr>
      <w:r w:rsidRPr="00FC4179">
        <w:rPr>
          <w:lang w:val="ru-RU"/>
        </w:rPr>
        <w:t xml:space="preserve">После успешного </w:t>
      </w:r>
      <w:r>
        <w:t>healthcheck</w:t>
      </w:r>
      <w:r w:rsidRPr="00FC4179">
        <w:rPr>
          <w:lang w:val="ru-RU"/>
        </w:rPr>
        <w:t xml:space="preserve"> запускается сервис </w:t>
      </w:r>
      <w:r>
        <w:t>cockroach</w:t>
      </w:r>
      <w:r w:rsidRPr="00FC4179">
        <w:rPr>
          <w:lang w:val="ru-RU"/>
        </w:rPr>
        <w:t>-</w:t>
      </w:r>
      <w:r>
        <w:t>init</w:t>
      </w:r>
      <w:r w:rsidRPr="00FC4179">
        <w:rPr>
          <w:lang w:val="ru-RU"/>
        </w:rPr>
        <w:t xml:space="preserve">, который выполняет </w:t>
      </w:r>
      <w:r>
        <w:t>SQL</w:t>
      </w:r>
      <w:r w:rsidRPr="00FC4179">
        <w:rPr>
          <w:lang w:val="ru-RU"/>
        </w:rPr>
        <w:t xml:space="preserve">-команду </w:t>
      </w:r>
      <w:r>
        <w:t>CREATE</w:t>
      </w:r>
      <w:r w:rsidRPr="00FC4179">
        <w:rPr>
          <w:lang w:val="ru-RU"/>
        </w:rPr>
        <w:t xml:space="preserve"> </w:t>
      </w:r>
      <w:r>
        <w:t>DATABASE</w:t>
      </w:r>
      <w:r w:rsidRPr="00FC4179">
        <w:rPr>
          <w:lang w:val="ru-RU"/>
        </w:rPr>
        <w:t xml:space="preserve"> </w:t>
      </w:r>
      <w:r>
        <w:t>IF</w:t>
      </w:r>
      <w:r w:rsidRPr="00FC4179">
        <w:rPr>
          <w:lang w:val="ru-RU"/>
        </w:rPr>
        <w:t xml:space="preserve"> </w:t>
      </w:r>
      <w:r>
        <w:t>NOT</w:t>
      </w:r>
      <w:r w:rsidRPr="00FC4179">
        <w:rPr>
          <w:lang w:val="ru-RU"/>
        </w:rPr>
        <w:t xml:space="preserve"> </w:t>
      </w:r>
      <w:r>
        <w:t>EXISTS</w:t>
      </w:r>
      <w:r w:rsidRPr="00FC4179">
        <w:rPr>
          <w:lang w:val="ru-RU"/>
        </w:rPr>
        <w:t xml:space="preserve"> </w:t>
      </w:r>
      <w:r>
        <w:t>sysassist</w:t>
      </w:r>
      <w:r w:rsidRPr="00FC4179">
        <w:rPr>
          <w:lang w:val="ru-RU"/>
        </w:rPr>
        <w:t xml:space="preserve">. Это отделяет запуск СУБД от первичной подготовки базы и исключает ситуацию, когда </w:t>
      </w:r>
      <w:r>
        <w:t>API</w:t>
      </w:r>
      <w:r w:rsidRPr="00FC4179">
        <w:rPr>
          <w:lang w:val="ru-RU"/>
        </w:rPr>
        <w:t xml:space="preserve"> стартует до появления БД.</w:t>
      </w:r>
    </w:p>
    <w:p w14:paraId="3844BF64" w14:textId="77777777" w:rsidR="00103810" w:rsidRDefault="00B55697">
      <w:pPr>
        <w:pStyle w:val="CaptionSys"/>
      </w:pPr>
      <w:r>
        <w:t>Листинг 6 - Фрагмент production compose для SysAssist</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073009F1"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406F417C" w14:textId="77777777" w:rsidR="00D70708" w:rsidRDefault="002D112B">
            <w:pPr>
              <w:pStyle w:val="CodeSys"/>
              <w:keepLines/>
            </w:pPr>
            <w:r>
              <w:t>sysassist-migrate:</w:t>
            </w:r>
            <w:r>
              <w:br/>
              <w:t xml:space="preserve">  dockerfile: deploy/docker/migrator.Dockerfile</w:t>
            </w:r>
            <w:r>
              <w:br/>
              <w:t xml:space="preserve">  environment:</w:t>
            </w:r>
            <w:r>
              <w:br/>
              <w:t xml:space="preserve">    ASPNETCORE_ENVIRONMENT: Production</w:t>
            </w:r>
            <w:r>
              <w:br/>
              <w:t xml:space="preserve">    SysAssist__UseDemoData: "false"</w:t>
            </w:r>
            <w:r>
              <w:br/>
              <w:t xml:space="preserve">    SysAssist__ApplyMigrationsOnStartup: "false"</w:t>
            </w:r>
            <w:r>
              <w:br/>
            </w:r>
            <w:r>
              <w:br/>
              <w:t>sysassist-api:</w:t>
            </w:r>
            <w:r>
              <w:br/>
              <w:t xml:space="preserve">  expose:</w:t>
            </w:r>
            <w:r>
              <w:br/>
              <w:t xml:space="preserve">    - "8080"</w:t>
            </w:r>
            <w:r>
              <w:br/>
              <w:t xml:space="preserve">  depends_on:</w:t>
            </w:r>
            <w:r>
              <w:br/>
              <w:t xml:space="preserve">    sysassist-migrate:</w:t>
            </w:r>
            <w:r>
              <w:br/>
              <w:t xml:space="preserve">      condition: service_completed_successfully</w:t>
            </w:r>
          </w:p>
        </w:tc>
      </w:tr>
    </w:tbl>
    <w:p w14:paraId="58FA187F" w14:textId="77777777" w:rsidR="00D70708" w:rsidRDefault="00D70708"/>
    <w:p w14:paraId="0D8AB7F3" w14:textId="77777777" w:rsidR="00D70708" w:rsidRPr="00FC4179" w:rsidRDefault="002D112B">
      <w:pPr>
        <w:pStyle w:val="Heading3"/>
        <w:spacing w:after="240"/>
        <w:rPr>
          <w:lang w:val="ru-RU"/>
        </w:rPr>
      </w:pPr>
      <w:bookmarkStart w:id="12" w:name="_Toc231571886"/>
      <w:r w:rsidRPr="00FC4179">
        <w:rPr>
          <w:lang w:val="ru-RU"/>
        </w:rPr>
        <w:lastRenderedPageBreak/>
        <w:t xml:space="preserve">2.5.1 Порядок подготовки демонстрационного и </w:t>
      </w:r>
      <w:r>
        <w:t>production</w:t>
      </w:r>
      <w:r w:rsidRPr="00FC4179">
        <w:rPr>
          <w:lang w:val="ru-RU"/>
        </w:rPr>
        <w:t>-контуров</w:t>
      </w:r>
      <w:bookmarkEnd w:id="12"/>
    </w:p>
    <w:p w14:paraId="1DBFA9C4" w14:textId="77777777" w:rsidR="00D70708" w:rsidRPr="00FC4179" w:rsidRDefault="002D112B">
      <w:pPr>
        <w:rPr>
          <w:lang w:val="ru-RU"/>
        </w:rPr>
      </w:pPr>
      <w:r>
        <w:t>Скриншоты интерфейса фиксируют ключевые рабочие состояния: dashboard, реестр модулей, очередь событий, диагностику и approval workflow. Они дополняют техническое описание и показывают связь UI с backend-логикой, ролями и состояниями модулей.</w:t>
      </w:r>
    </w:p>
    <w:p w14:paraId="5CE0786D" w14:textId="77777777" w:rsidR="00D70708" w:rsidRPr="00FC4179" w:rsidRDefault="002D112B">
      <w:pPr>
        <w:rPr>
          <w:lang w:val="ru-RU"/>
        </w:rPr>
      </w:pPr>
      <w:r>
        <w:t>Экран approval workflow показывает отличие проекта от обычной панели администрирования. Пользователь видит запрос, риск, действие, комментарий и итоговое решение; отклонение, блокировка SafeMode и успешное выполнение отображаются разными состояниями.</w:t>
      </w:r>
    </w:p>
    <w:p w14:paraId="2A78DE97" w14:textId="77777777" w:rsidR="00D70708" w:rsidRPr="00FC4179" w:rsidRDefault="002D112B">
      <w:pPr>
        <w:rPr>
          <w:lang w:val="ru-RU"/>
        </w:rPr>
      </w:pPr>
      <w:r w:rsidRPr="00FC4179">
        <w:rPr>
          <w:lang w:val="ru-RU"/>
        </w:rPr>
        <w:t xml:space="preserve">Миграции базы вынесены в </w:t>
      </w:r>
      <w:r>
        <w:t>sysassist</w:t>
      </w:r>
      <w:r w:rsidRPr="00FC4179">
        <w:rPr>
          <w:lang w:val="ru-RU"/>
        </w:rPr>
        <w:t>-</w:t>
      </w:r>
      <w:r>
        <w:t>migrate</w:t>
      </w:r>
      <w:r w:rsidRPr="00FC4179">
        <w:rPr>
          <w:lang w:val="ru-RU"/>
        </w:rPr>
        <w:t xml:space="preserve">. Этот контейнер запускается один раз, применяет </w:t>
      </w:r>
      <w:r>
        <w:t>EF</w:t>
      </w:r>
      <w:r w:rsidRPr="00FC4179">
        <w:rPr>
          <w:lang w:val="ru-RU"/>
        </w:rPr>
        <w:t xml:space="preserve"> </w:t>
      </w:r>
      <w:r>
        <w:t>Core</w:t>
      </w:r>
      <w:r w:rsidRPr="00FC4179">
        <w:rPr>
          <w:lang w:val="ru-RU"/>
        </w:rPr>
        <w:t xml:space="preserve"> </w:t>
      </w:r>
      <w:r>
        <w:t>migrations</w:t>
      </w:r>
      <w:r w:rsidRPr="00FC4179">
        <w:rPr>
          <w:lang w:val="ru-RU"/>
        </w:rPr>
        <w:t xml:space="preserve"> и завершается. </w:t>
      </w:r>
      <w:r>
        <w:t>API</w:t>
      </w:r>
      <w:r w:rsidRPr="00FC4179">
        <w:rPr>
          <w:lang w:val="ru-RU"/>
        </w:rPr>
        <w:t xml:space="preserve">-контейнер после этого стартует с </w:t>
      </w:r>
      <w:r>
        <w:t>SysAssist</w:t>
      </w:r>
      <w:r w:rsidRPr="00FC4179">
        <w:rPr>
          <w:lang w:val="ru-RU"/>
        </w:rPr>
        <w:t>:</w:t>
      </w:r>
      <w:r>
        <w:t>ApplyMigrationsOnStartup</w:t>
      </w:r>
      <w:r w:rsidRPr="00FC4179">
        <w:rPr>
          <w:lang w:val="ru-RU"/>
        </w:rPr>
        <w:t>=</w:t>
      </w:r>
      <w:r>
        <w:t>false</w:t>
      </w:r>
      <w:r w:rsidRPr="00FC4179">
        <w:rPr>
          <w:lang w:val="ru-RU"/>
        </w:rPr>
        <w:t>. Такой порядок снижает риск ситуации, когда обычный рестарт приложения неожиданно меняет схему базы.</w:t>
      </w:r>
    </w:p>
    <w:p w14:paraId="7A001D65" w14:textId="77777777" w:rsidR="00D70708" w:rsidRPr="00FC4179" w:rsidRDefault="002D112B">
      <w:pPr>
        <w:rPr>
          <w:lang w:val="ru-RU"/>
        </w:rPr>
      </w:pPr>
      <w:r>
        <w:t>API</w:t>
      </w:r>
      <w:r w:rsidRPr="00FC4179">
        <w:rPr>
          <w:lang w:val="ru-RU"/>
        </w:rPr>
        <w:t xml:space="preserve"> в </w:t>
      </w:r>
      <w:r>
        <w:t>production</w:t>
      </w:r>
      <w:r w:rsidRPr="00FC4179">
        <w:rPr>
          <w:lang w:val="ru-RU"/>
        </w:rPr>
        <w:t xml:space="preserve"> </w:t>
      </w:r>
      <w:r>
        <w:t>compose</w:t>
      </w:r>
      <w:r w:rsidRPr="00FC4179">
        <w:rPr>
          <w:lang w:val="ru-RU"/>
        </w:rPr>
        <w:t xml:space="preserve"> не публикуется наружу напрямую. Он доступен внутри </w:t>
      </w:r>
      <w:r>
        <w:t>docker</w:t>
      </w:r>
      <w:r w:rsidRPr="00FC4179">
        <w:rPr>
          <w:lang w:val="ru-RU"/>
        </w:rPr>
        <w:t xml:space="preserve">-сети на порту 8080, а внешний пользователь обращается к </w:t>
      </w:r>
      <w:r>
        <w:t>web</w:t>
      </w:r>
      <w:r w:rsidRPr="00FC4179">
        <w:rPr>
          <w:lang w:val="ru-RU"/>
        </w:rPr>
        <w:t xml:space="preserve">-контейнеру или </w:t>
      </w:r>
      <w:r>
        <w:t>TLS</w:t>
      </w:r>
      <w:r w:rsidRPr="00FC4179">
        <w:rPr>
          <w:lang w:val="ru-RU"/>
        </w:rPr>
        <w:t xml:space="preserve"> </w:t>
      </w:r>
      <w:r>
        <w:t>reverse</w:t>
      </w:r>
      <w:r w:rsidRPr="00FC4179">
        <w:rPr>
          <w:lang w:val="ru-RU"/>
        </w:rPr>
        <w:t xml:space="preserve"> </w:t>
      </w:r>
      <w:r>
        <w:t>proxy</w:t>
      </w:r>
      <w:r w:rsidRPr="00FC4179">
        <w:rPr>
          <w:lang w:val="ru-RU"/>
        </w:rPr>
        <w:t xml:space="preserve">. Это разделение помогает уменьшить открытую поверхность атаки: статический </w:t>
      </w:r>
      <w:r>
        <w:t>frontend</w:t>
      </w:r>
      <w:r w:rsidRPr="00FC4179">
        <w:rPr>
          <w:lang w:val="ru-RU"/>
        </w:rPr>
        <w:t xml:space="preserve"> и прокси принимают внешний трафик, а </w:t>
      </w:r>
      <w:r>
        <w:t>backend</w:t>
      </w:r>
      <w:r w:rsidRPr="00FC4179">
        <w:rPr>
          <w:lang w:val="ru-RU"/>
        </w:rPr>
        <w:t xml:space="preserve"> остается внутренним сервисом.</w:t>
      </w:r>
    </w:p>
    <w:p w14:paraId="7174A406" w14:textId="77777777" w:rsidR="00D70708" w:rsidRPr="00FC4179" w:rsidRDefault="002D112B">
      <w:pPr>
        <w:rPr>
          <w:lang w:val="ru-RU"/>
        </w:rPr>
      </w:pPr>
      <w:r>
        <w:t>Web</w:t>
      </w:r>
      <w:r w:rsidRPr="00FC4179">
        <w:rPr>
          <w:lang w:val="ru-RU"/>
        </w:rPr>
        <w:t xml:space="preserve">-контейнер основан на </w:t>
      </w:r>
      <w:r>
        <w:t>Nginx</w:t>
      </w:r>
      <w:r w:rsidRPr="00FC4179">
        <w:rPr>
          <w:lang w:val="ru-RU"/>
        </w:rPr>
        <w:t xml:space="preserve"> и раздает собранный </w:t>
      </w:r>
      <w:r>
        <w:t>React</w:t>
      </w:r>
      <w:r w:rsidRPr="00FC4179">
        <w:rPr>
          <w:lang w:val="ru-RU"/>
        </w:rPr>
        <w:t xml:space="preserve">-интерфейс. Для </w:t>
      </w:r>
      <w:r>
        <w:t>production</w:t>
      </w:r>
      <w:r w:rsidRPr="00FC4179">
        <w:rPr>
          <w:lang w:val="ru-RU"/>
        </w:rPr>
        <w:t>-конфигурации он также проксирует /</w:t>
      </w:r>
      <w:r>
        <w:t>api</w:t>
      </w:r>
      <w:r w:rsidRPr="00FC4179">
        <w:rPr>
          <w:lang w:val="ru-RU"/>
        </w:rPr>
        <w:t>, /</w:t>
      </w:r>
      <w:r>
        <w:t>health</w:t>
      </w:r>
      <w:r w:rsidRPr="00FC4179">
        <w:rPr>
          <w:lang w:val="ru-RU"/>
        </w:rPr>
        <w:t>/</w:t>
      </w:r>
      <w:r>
        <w:t>live</w:t>
      </w:r>
      <w:r w:rsidRPr="00FC4179">
        <w:rPr>
          <w:lang w:val="ru-RU"/>
        </w:rPr>
        <w:t xml:space="preserve"> и /</w:t>
      </w:r>
      <w:r>
        <w:t>health</w:t>
      </w:r>
      <w:r w:rsidRPr="00FC4179">
        <w:rPr>
          <w:lang w:val="ru-RU"/>
        </w:rPr>
        <w:t>/</w:t>
      </w:r>
      <w:r>
        <w:t>ready</w:t>
      </w:r>
      <w:r w:rsidRPr="00FC4179">
        <w:rPr>
          <w:lang w:val="ru-RU"/>
        </w:rPr>
        <w:t xml:space="preserve"> во внутренний </w:t>
      </w:r>
      <w:r>
        <w:t>API</w:t>
      </w:r>
      <w:r w:rsidRPr="00FC4179">
        <w:rPr>
          <w:lang w:val="ru-RU"/>
        </w:rPr>
        <w:t xml:space="preserve">. Благодаря этому </w:t>
      </w:r>
      <w:r>
        <w:t>frontend</w:t>
      </w:r>
      <w:r w:rsidRPr="00FC4179">
        <w:rPr>
          <w:lang w:val="ru-RU"/>
        </w:rPr>
        <w:t xml:space="preserve"> и </w:t>
      </w:r>
      <w:r>
        <w:t>API</w:t>
      </w:r>
      <w:r w:rsidRPr="00FC4179">
        <w:rPr>
          <w:lang w:val="ru-RU"/>
        </w:rPr>
        <w:t xml:space="preserve"> могут работать в одном домене, что упрощает </w:t>
      </w:r>
      <w:r>
        <w:t>CORS</w:t>
      </w:r>
      <w:r w:rsidRPr="00FC4179">
        <w:rPr>
          <w:lang w:val="ru-RU"/>
        </w:rPr>
        <w:t xml:space="preserve"> и делает настройку безопаснее.</w:t>
      </w:r>
    </w:p>
    <w:p w14:paraId="22C56F98" w14:textId="77777777" w:rsidR="00D70708" w:rsidRPr="00FC4179" w:rsidRDefault="002D112B">
      <w:pPr>
        <w:rPr>
          <w:lang w:val="ru-RU"/>
        </w:rPr>
      </w:pPr>
      <w:r>
        <w:t xml:space="preserve">При подготовке сервера необходимо заранее создать .env.production. В нем задаются ASPNETCORE_ENVIRONMENT=Production, AllowedHosts, Cors__AllowedOrigins__0, connection string CockroachDB, Auth__JwtSecret, Security__SecretEncryptionKey, Licensing__PublicKey и Licensing__LicenseKey. </w:t>
      </w:r>
      <w:r w:rsidRPr="00FC4179">
        <w:rPr>
          <w:lang w:val="ru-RU"/>
        </w:rPr>
        <w:t>Эти значения нельзя хранить в открытом репозитории, потому что они определяют доступ к системе и защищенным возможностям.</w:t>
      </w:r>
    </w:p>
    <w:p w14:paraId="0B56E5FA" w14:textId="77777777" w:rsidR="00D70708" w:rsidRPr="00FC4179" w:rsidRDefault="002D112B">
      <w:pPr>
        <w:rPr>
          <w:lang w:val="ru-RU"/>
        </w:rPr>
      </w:pPr>
      <w:r>
        <w:t>Демонстрационный пароль используется только для первичного показа интерфейса. В production-контуре bootstrap password заменяется или удаляется после создания именованных пользователей, что соответствует принципу минимизации постоянных общих учетных записей.</w:t>
      </w:r>
    </w:p>
    <w:p w14:paraId="1FC14D70" w14:textId="77777777" w:rsidR="00D70708" w:rsidRPr="00FC4179" w:rsidRDefault="002D112B">
      <w:pPr>
        <w:rPr>
          <w:lang w:val="ru-RU"/>
        </w:rPr>
      </w:pPr>
      <w:r>
        <w:t>Для внутреннего пилота используется ограниченный набор интеграций. Практично выбрать два-три реальных источника, например Grafana, Alertmanager и HTTP Endpoint Checker, настроить их безопасно, проверить audit и затем расширять контур.</w:t>
      </w:r>
    </w:p>
    <w:p w14:paraId="55C47C35" w14:textId="77777777" w:rsidR="00D70708" w:rsidRDefault="002D112B">
      <w:pPr>
        <w:pStyle w:val="CaptionSys"/>
        <w:pageBreakBefore/>
      </w:pPr>
      <w:r>
        <w:lastRenderedPageBreak/>
        <w:t>Таблица 10 - Контрольные шаги развертывания SysAssist</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4A2DD09E" w14:textId="77777777">
        <w:trPr>
          <w:cantSplit/>
          <w:trHeight w:val="454"/>
          <w:jc w:val="center"/>
        </w:trPr>
        <w:tc>
          <w:tcPr>
            <w:tcW w:w="2551" w:type="dxa"/>
            <w:shd w:val="clear" w:color="auto" w:fill="F2F2F2"/>
            <w:vAlign w:val="center"/>
          </w:tcPr>
          <w:p w14:paraId="6DDDD1C5" w14:textId="77777777" w:rsidR="00D70708" w:rsidRDefault="002D112B">
            <w:pPr>
              <w:keepLines/>
              <w:ind w:firstLine="0"/>
              <w:jc w:val="center"/>
            </w:pPr>
            <w:r>
              <w:rPr>
                <w:b/>
                <w:sz w:val="22"/>
              </w:rPr>
              <w:t>Шаг</w:t>
            </w:r>
          </w:p>
        </w:tc>
        <w:tc>
          <w:tcPr>
            <w:tcW w:w="3402" w:type="dxa"/>
            <w:shd w:val="clear" w:color="auto" w:fill="F2F2F2"/>
            <w:vAlign w:val="center"/>
          </w:tcPr>
          <w:p w14:paraId="71C56E92" w14:textId="77777777" w:rsidR="00D70708" w:rsidRDefault="002D112B">
            <w:pPr>
              <w:keepLines/>
              <w:ind w:firstLine="0"/>
              <w:jc w:val="center"/>
            </w:pPr>
            <w:r>
              <w:rPr>
                <w:b/>
                <w:sz w:val="22"/>
              </w:rPr>
              <w:t>Что выполняется</w:t>
            </w:r>
          </w:p>
        </w:tc>
        <w:tc>
          <w:tcPr>
            <w:tcW w:w="3685" w:type="dxa"/>
            <w:shd w:val="clear" w:color="auto" w:fill="F2F2F2"/>
            <w:vAlign w:val="center"/>
          </w:tcPr>
          <w:p w14:paraId="3E2FC88E" w14:textId="77777777" w:rsidR="00D70708" w:rsidRDefault="002D112B">
            <w:pPr>
              <w:keepLines/>
              <w:ind w:firstLine="0"/>
              <w:jc w:val="center"/>
            </w:pPr>
            <w:r>
              <w:rPr>
                <w:b/>
                <w:sz w:val="22"/>
              </w:rPr>
              <w:t>Критерий успешности</w:t>
            </w:r>
          </w:p>
        </w:tc>
      </w:tr>
      <w:tr w:rsidR="00D70708" w:rsidRPr="005C259A" w14:paraId="34315F1C" w14:textId="77777777">
        <w:trPr>
          <w:cantSplit/>
          <w:trHeight w:val="454"/>
          <w:jc w:val="center"/>
        </w:trPr>
        <w:tc>
          <w:tcPr>
            <w:tcW w:w="2551" w:type="dxa"/>
            <w:vAlign w:val="center"/>
          </w:tcPr>
          <w:p w14:paraId="5AA91FDA" w14:textId="77777777" w:rsidR="00D70708" w:rsidRDefault="002D112B">
            <w:pPr>
              <w:keepLines/>
              <w:ind w:firstLine="0"/>
              <w:jc w:val="center"/>
            </w:pPr>
            <w:r>
              <w:rPr>
                <w:sz w:val="22"/>
              </w:rPr>
              <w:t>Подготовка секретов</w:t>
            </w:r>
          </w:p>
        </w:tc>
        <w:tc>
          <w:tcPr>
            <w:tcW w:w="3402" w:type="dxa"/>
            <w:vAlign w:val="center"/>
          </w:tcPr>
          <w:p w14:paraId="2537E1F6" w14:textId="77777777" w:rsidR="00D70708" w:rsidRDefault="002D112B">
            <w:pPr>
              <w:keepLines/>
              <w:ind w:firstLine="0"/>
              <w:jc w:val="left"/>
            </w:pPr>
            <w:r>
              <w:rPr>
                <w:sz w:val="22"/>
              </w:rPr>
              <w:t>Создаются JWT secret, AES-GCM key, bootstrap password, license values</w:t>
            </w:r>
          </w:p>
        </w:tc>
        <w:tc>
          <w:tcPr>
            <w:tcW w:w="3685" w:type="dxa"/>
            <w:vAlign w:val="center"/>
          </w:tcPr>
          <w:p w14:paraId="6BE46631" w14:textId="77777777" w:rsidR="00D70708" w:rsidRPr="00FC4179" w:rsidRDefault="002D112B">
            <w:pPr>
              <w:keepLines/>
              <w:ind w:firstLine="0"/>
              <w:jc w:val="left"/>
              <w:rPr>
                <w:lang w:val="ru-RU"/>
              </w:rPr>
            </w:pPr>
            <w:r w:rsidRPr="00FC4179">
              <w:rPr>
                <w:sz w:val="22"/>
                <w:lang w:val="ru-RU"/>
              </w:rPr>
              <w:t>В .</w:t>
            </w:r>
            <w:r>
              <w:rPr>
                <w:sz w:val="22"/>
              </w:rPr>
              <w:t>env</w:t>
            </w:r>
            <w:r w:rsidRPr="00FC4179">
              <w:rPr>
                <w:sz w:val="22"/>
                <w:lang w:val="ru-RU"/>
              </w:rPr>
              <w:t>.</w:t>
            </w:r>
            <w:r>
              <w:rPr>
                <w:sz w:val="22"/>
              </w:rPr>
              <w:t>production</w:t>
            </w:r>
            <w:r w:rsidRPr="00FC4179">
              <w:rPr>
                <w:sz w:val="22"/>
                <w:lang w:val="ru-RU"/>
              </w:rPr>
              <w:t xml:space="preserve"> нет </w:t>
            </w:r>
            <w:r>
              <w:rPr>
                <w:sz w:val="22"/>
              </w:rPr>
              <w:t>replace</w:t>
            </w:r>
            <w:r w:rsidRPr="00FC4179">
              <w:rPr>
                <w:sz w:val="22"/>
                <w:lang w:val="ru-RU"/>
              </w:rPr>
              <w:t>-* и слабых значений</w:t>
            </w:r>
          </w:p>
        </w:tc>
      </w:tr>
      <w:tr w:rsidR="00D70708" w:rsidRPr="005C259A" w14:paraId="16D1E6C6" w14:textId="77777777">
        <w:trPr>
          <w:cantSplit/>
          <w:trHeight w:val="454"/>
          <w:jc w:val="center"/>
        </w:trPr>
        <w:tc>
          <w:tcPr>
            <w:tcW w:w="2551" w:type="dxa"/>
            <w:vAlign w:val="center"/>
          </w:tcPr>
          <w:p w14:paraId="651A9202" w14:textId="77777777" w:rsidR="00D70708" w:rsidRDefault="002D112B">
            <w:pPr>
              <w:keepLines/>
              <w:ind w:firstLine="0"/>
              <w:jc w:val="center"/>
            </w:pPr>
            <w:r>
              <w:rPr>
                <w:sz w:val="22"/>
              </w:rPr>
              <w:t>Сборка образов</w:t>
            </w:r>
          </w:p>
        </w:tc>
        <w:tc>
          <w:tcPr>
            <w:tcW w:w="3402" w:type="dxa"/>
            <w:vAlign w:val="center"/>
          </w:tcPr>
          <w:p w14:paraId="47603297" w14:textId="77777777" w:rsidR="00D70708" w:rsidRDefault="002D112B">
            <w:pPr>
              <w:keepLines/>
              <w:ind w:firstLine="0"/>
              <w:jc w:val="left"/>
            </w:pPr>
            <w:r>
              <w:rPr>
                <w:sz w:val="22"/>
              </w:rPr>
              <w:t>Собираются sysassist-migrate, sysassist-api и sysassist-web</w:t>
            </w:r>
          </w:p>
        </w:tc>
        <w:tc>
          <w:tcPr>
            <w:tcW w:w="3685" w:type="dxa"/>
            <w:vAlign w:val="center"/>
          </w:tcPr>
          <w:p w14:paraId="508198DB" w14:textId="77777777" w:rsidR="00D70708" w:rsidRPr="00FC4179" w:rsidRDefault="002D112B">
            <w:pPr>
              <w:keepLines/>
              <w:ind w:firstLine="0"/>
              <w:jc w:val="left"/>
              <w:rPr>
                <w:lang w:val="ru-RU"/>
              </w:rPr>
            </w:pPr>
            <w:r>
              <w:rPr>
                <w:sz w:val="22"/>
              </w:rPr>
              <w:t>Docker</w:t>
            </w:r>
            <w:r w:rsidRPr="00FC4179">
              <w:rPr>
                <w:sz w:val="22"/>
                <w:lang w:val="ru-RU"/>
              </w:rPr>
              <w:t xml:space="preserve"> </w:t>
            </w:r>
            <w:r>
              <w:rPr>
                <w:sz w:val="22"/>
              </w:rPr>
              <w:t>build</w:t>
            </w:r>
            <w:r w:rsidRPr="00FC4179">
              <w:rPr>
                <w:sz w:val="22"/>
                <w:lang w:val="ru-RU"/>
              </w:rPr>
              <w:t xml:space="preserve"> завершается без ошибок</w:t>
            </w:r>
          </w:p>
        </w:tc>
      </w:tr>
      <w:tr w:rsidR="00D70708" w:rsidRPr="005C259A" w14:paraId="0E32DA94" w14:textId="77777777">
        <w:trPr>
          <w:cantSplit/>
          <w:trHeight w:val="454"/>
          <w:jc w:val="center"/>
        </w:trPr>
        <w:tc>
          <w:tcPr>
            <w:tcW w:w="2551" w:type="dxa"/>
            <w:vAlign w:val="center"/>
          </w:tcPr>
          <w:p w14:paraId="0D8EEBE9" w14:textId="77777777" w:rsidR="00D70708" w:rsidRDefault="002D112B">
            <w:pPr>
              <w:keepLines/>
              <w:ind w:firstLine="0"/>
              <w:jc w:val="center"/>
            </w:pPr>
            <w:r>
              <w:rPr>
                <w:sz w:val="22"/>
              </w:rPr>
              <w:t>Миграции</w:t>
            </w:r>
          </w:p>
        </w:tc>
        <w:tc>
          <w:tcPr>
            <w:tcW w:w="3402" w:type="dxa"/>
            <w:vAlign w:val="center"/>
          </w:tcPr>
          <w:p w14:paraId="3EFD030A" w14:textId="77777777" w:rsidR="00D70708" w:rsidRDefault="002D112B">
            <w:pPr>
              <w:keepLines/>
              <w:ind w:firstLine="0"/>
              <w:jc w:val="left"/>
            </w:pPr>
            <w:r>
              <w:rPr>
                <w:sz w:val="22"/>
              </w:rPr>
              <w:t>Запускается одноразовый migrator-контейнер</w:t>
            </w:r>
          </w:p>
        </w:tc>
        <w:tc>
          <w:tcPr>
            <w:tcW w:w="3685" w:type="dxa"/>
            <w:vAlign w:val="center"/>
          </w:tcPr>
          <w:p w14:paraId="0B6A75B8" w14:textId="77777777" w:rsidR="00D70708" w:rsidRPr="00FC4179" w:rsidRDefault="002D112B">
            <w:pPr>
              <w:keepLines/>
              <w:ind w:firstLine="0"/>
              <w:jc w:val="left"/>
              <w:rPr>
                <w:lang w:val="ru-RU"/>
              </w:rPr>
            </w:pPr>
            <w:r w:rsidRPr="00FC4179">
              <w:rPr>
                <w:sz w:val="22"/>
                <w:lang w:val="ru-RU"/>
              </w:rPr>
              <w:t xml:space="preserve">Схема </w:t>
            </w:r>
            <w:r>
              <w:rPr>
                <w:sz w:val="22"/>
              </w:rPr>
              <w:t>CockroachDB</w:t>
            </w:r>
            <w:r w:rsidRPr="00FC4179">
              <w:rPr>
                <w:sz w:val="22"/>
                <w:lang w:val="ru-RU"/>
              </w:rPr>
              <w:t xml:space="preserve"> создана или обновлена</w:t>
            </w:r>
          </w:p>
        </w:tc>
      </w:tr>
      <w:tr w:rsidR="00D70708" w:rsidRPr="005C259A" w14:paraId="10B33C8E" w14:textId="77777777">
        <w:trPr>
          <w:cantSplit/>
          <w:trHeight w:val="454"/>
          <w:jc w:val="center"/>
        </w:trPr>
        <w:tc>
          <w:tcPr>
            <w:tcW w:w="2551" w:type="dxa"/>
            <w:vAlign w:val="center"/>
          </w:tcPr>
          <w:p w14:paraId="4FF82539" w14:textId="77777777" w:rsidR="00D70708" w:rsidRDefault="002D112B">
            <w:pPr>
              <w:keepLines/>
              <w:ind w:firstLine="0"/>
              <w:jc w:val="center"/>
            </w:pPr>
            <w:r>
              <w:rPr>
                <w:sz w:val="22"/>
              </w:rPr>
              <w:t>Запуск сервисов</w:t>
            </w:r>
          </w:p>
        </w:tc>
        <w:tc>
          <w:tcPr>
            <w:tcW w:w="3402" w:type="dxa"/>
            <w:vAlign w:val="center"/>
          </w:tcPr>
          <w:p w14:paraId="7DB8E427" w14:textId="77777777" w:rsidR="00D70708" w:rsidRDefault="002D112B">
            <w:pPr>
              <w:keepLines/>
              <w:ind w:firstLine="0"/>
              <w:jc w:val="left"/>
            </w:pPr>
            <w:r>
              <w:rPr>
                <w:sz w:val="22"/>
              </w:rPr>
              <w:t>Поднимаются API и Web</w:t>
            </w:r>
          </w:p>
        </w:tc>
        <w:tc>
          <w:tcPr>
            <w:tcW w:w="3685" w:type="dxa"/>
            <w:vAlign w:val="center"/>
          </w:tcPr>
          <w:p w14:paraId="3915B450" w14:textId="77777777" w:rsidR="00D70708" w:rsidRPr="00FC4179" w:rsidRDefault="002D112B">
            <w:pPr>
              <w:keepLines/>
              <w:ind w:firstLine="0"/>
              <w:jc w:val="left"/>
              <w:rPr>
                <w:lang w:val="ru-RU"/>
              </w:rPr>
            </w:pPr>
            <w:r w:rsidRPr="00FC4179">
              <w:rPr>
                <w:sz w:val="22"/>
                <w:lang w:val="ru-RU"/>
              </w:rPr>
              <w:t xml:space="preserve">Контейнеры </w:t>
            </w:r>
            <w:r>
              <w:rPr>
                <w:sz w:val="22"/>
              </w:rPr>
              <w:t>healthy</w:t>
            </w:r>
            <w:r w:rsidRPr="00FC4179">
              <w:rPr>
                <w:sz w:val="22"/>
                <w:lang w:val="ru-RU"/>
              </w:rPr>
              <w:t xml:space="preserve">, </w:t>
            </w:r>
            <w:r>
              <w:rPr>
                <w:sz w:val="22"/>
              </w:rPr>
              <w:t>API</w:t>
            </w:r>
            <w:r w:rsidRPr="00FC4179">
              <w:rPr>
                <w:sz w:val="22"/>
                <w:lang w:val="ru-RU"/>
              </w:rPr>
              <w:t xml:space="preserve"> доступен внутри сети</w:t>
            </w:r>
          </w:p>
        </w:tc>
      </w:tr>
      <w:tr w:rsidR="00D70708" w14:paraId="698CD867" w14:textId="77777777">
        <w:trPr>
          <w:cantSplit/>
          <w:trHeight w:val="454"/>
          <w:jc w:val="center"/>
        </w:trPr>
        <w:tc>
          <w:tcPr>
            <w:tcW w:w="2551" w:type="dxa"/>
            <w:vAlign w:val="center"/>
          </w:tcPr>
          <w:p w14:paraId="4726BEBF" w14:textId="77777777" w:rsidR="00D70708" w:rsidRDefault="002D112B">
            <w:pPr>
              <w:keepLines/>
              <w:ind w:firstLine="0"/>
              <w:jc w:val="center"/>
            </w:pPr>
            <w:r>
              <w:rPr>
                <w:sz w:val="22"/>
              </w:rPr>
              <w:t>Smoke-проверка</w:t>
            </w:r>
          </w:p>
        </w:tc>
        <w:tc>
          <w:tcPr>
            <w:tcW w:w="3402" w:type="dxa"/>
            <w:vAlign w:val="center"/>
          </w:tcPr>
          <w:p w14:paraId="347070D7" w14:textId="77777777" w:rsidR="00D70708" w:rsidRDefault="002D112B">
            <w:pPr>
              <w:keepLines/>
              <w:ind w:firstLine="0"/>
              <w:jc w:val="left"/>
            </w:pPr>
            <w:r>
              <w:rPr>
                <w:sz w:val="22"/>
              </w:rPr>
              <w:t>Выполняется prod-smoke.ps1</w:t>
            </w:r>
          </w:p>
        </w:tc>
        <w:tc>
          <w:tcPr>
            <w:tcW w:w="3685" w:type="dxa"/>
            <w:vAlign w:val="center"/>
          </w:tcPr>
          <w:p w14:paraId="58A5BE92" w14:textId="77777777" w:rsidR="00D70708" w:rsidRDefault="002D112B">
            <w:pPr>
              <w:keepLines/>
              <w:ind w:firstLine="0"/>
              <w:jc w:val="left"/>
            </w:pPr>
            <w:r>
              <w:rPr>
                <w:sz w:val="22"/>
              </w:rPr>
              <w:t>Readiness, login, diagnostics и support bundle проходят</w:t>
            </w:r>
          </w:p>
        </w:tc>
      </w:tr>
      <w:tr w:rsidR="00D70708" w14:paraId="33C07741" w14:textId="77777777">
        <w:trPr>
          <w:cantSplit/>
          <w:trHeight w:val="454"/>
          <w:jc w:val="center"/>
        </w:trPr>
        <w:tc>
          <w:tcPr>
            <w:tcW w:w="2551" w:type="dxa"/>
            <w:vAlign w:val="center"/>
          </w:tcPr>
          <w:p w14:paraId="5B56E0CD" w14:textId="77777777" w:rsidR="00D70708" w:rsidRDefault="002D112B">
            <w:pPr>
              <w:keepLines/>
              <w:ind w:firstLine="0"/>
              <w:jc w:val="center"/>
            </w:pPr>
            <w:r>
              <w:rPr>
                <w:sz w:val="22"/>
              </w:rPr>
              <w:t>Readiness gate</w:t>
            </w:r>
          </w:p>
        </w:tc>
        <w:tc>
          <w:tcPr>
            <w:tcW w:w="3402" w:type="dxa"/>
            <w:vAlign w:val="center"/>
          </w:tcPr>
          <w:p w14:paraId="2EFAFC34" w14:textId="77777777" w:rsidR="00D70708" w:rsidRDefault="002D112B">
            <w:pPr>
              <w:keepLines/>
              <w:ind w:firstLine="0"/>
              <w:jc w:val="left"/>
            </w:pPr>
            <w:r>
              <w:rPr>
                <w:sz w:val="22"/>
              </w:rPr>
              <w:t>Проверяется /api/production-readiness</w:t>
            </w:r>
          </w:p>
        </w:tc>
        <w:tc>
          <w:tcPr>
            <w:tcW w:w="3685" w:type="dxa"/>
            <w:vAlign w:val="center"/>
          </w:tcPr>
          <w:p w14:paraId="6DAA27A9" w14:textId="77777777" w:rsidR="00D70708" w:rsidRDefault="002D112B">
            <w:pPr>
              <w:keepLines/>
              <w:ind w:firstLine="0"/>
              <w:jc w:val="left"/>
            </w:pPr>
            <w:r>
              <w:rPr>
                <w:sz w:val="22"/>
              </w:rPr>
              <w:t>Нет failed required gates</w:t>
            </w:r>
          </w:p>
        </w:tc>
      </w:tr>
    </w:tbl>
    <w:p w14:paraId="79ABD200" w14:textId="77777777" w:rsidR="00D70708" w:rsidRDefault="00D70708"/>
    <w:p w14:paraId="4FA43E96" w14:textId="77777777" w:rsidR="00D70708" w:rsidRDefault="002D112B">
      <w:pPr>
        <w:pStyle w:val="Heading3"/>
        <w:spacing w:after="240"/>
      </w:pPr>
      <w:bookmarkStart w:id="13" w:name="_Toc231571887"/>
      <w:r>
        <w:t>2.5.2 Production readiness как инженерный барьер</w:t>
      </w:r>
      <w:bookmarkEnd w:id="13"/>
    </w:p>
    <w:p w14:paraId="6B01F29B" w14:textId="77777777" w:rsidR="00D70708" w:rsidRPr="00FC4179" w:rsidRDefault="002D112B">
      <w:pPr>
        <w:rPr>
          <w:lang w:val="ru-RU"/>
        </w:rPr>
      </w:pPr>
      <w:r>
        <w:t>Production readiness gate выполняет роль инженерного стоп-крана. Он технически показывает, какие условия уже выполнены, а какие блокируют запуск: окружение, секреты, база данных, лицензия, диагностика, состояние модулей и демонстрационные режимы.</w:t>
      </w:r>
    </w:p>
    <w:p w14:paraId="44C516A6" w14:textId="77777777" w:rsidR="00D70708" w:rsidRPr="00FC4179" w:rsidRDefault="002D112B">
      <w:pPr>
        <w:rPr>
          <w:lang w:val="ru-RU"/>
        </w:rPr>
      </w:pPr>
      <w:r w:rsidRPr="00FC4179">
        <w:rPr>
          <w:lang w:val="ru-RU"/>
        </w:rPr>
        <w:t xml:space="preserve">Первый блок </w:t>
      </w:r>
      <w:r>
        <w:t>gate</w:t>
      </w:r>
      <w:r w:rsidRPr="00FC4179">
        <w:rPr>
          <w:lang w:val="ru-RU"/>
        </w:rPr>
        <w:t xml:space="preserve"> связан с окружением. </w:t>
      </w:r>
      <w:r>
        <w:t xml:space="preserve">Система требует Production environment, отключенный demo data mode, выключенные startup migrations, явный AllowedHosts и production CORS origins. </w:t>
      </w:r>
      <w:r w:rsidRPr="00FC4179">
        <w:rPr>
          <w:lang w:val="ru-RU"/>
        </w:rPr>
        <w:t>Эти условия защищают от частой ошибки, когда приложение с демонстрационными настройками случайно оказывается доступным снаружи.</w:t>
      </w:r>
    </w:p>
    <w:p w14:paraId="5802BF56" w14:textId="77777777" w:rsidR="00D70708" w:rsidRPr="00FC4179" w:rsidRDefault="002D112B">
      <w:pPr>
        <w:rPr>
          <w:lang w:val="ru-RU"/>
        </w:rPr>
      </w:pPr>
      <w:r w:rsidRPr="00FC4179">
        <w:rPr>
          <w:lang w:val="ru-RU"/>
        </w:rPr>
        <w:t xml:space="preserve">Второй блок связан с секретами. </w:t>
      </w:r>
      <w:r>
        <w:t>JWT</w:t>
      </w:r>
      <w:r w:rsidRPr="00FC4179">
        <w:rPr>
          <w:lang w:val="ru-RU"/>
        </w:rPr>
        <w:t xml:space="preserve"> </w:t>
      </w:r>
      <w:r>
        <w:t>signing</w:t>
      </w:r>
      <w:r w:rsidRPr="00FC4179">
        <w:rPr>
          <w:lang w:val="ru-RU"/>
        </w:rPr>
        <w:t xml:space="preserve"> </w:t>
      </w:r>
      <w:r>
        <w:t>key</w:t>
      </w:r>
      <w:r w:rsidRPr="00FC4179">
        <w:rPr>
          <w:lang w:val="ru-RU"/>
        </w:rPr>
        <w:t xml:space="preserve"> должен быть достаточно длинным и не начинаться с </w:t>
      </w:r>
      <w:r>
        <w:t>dev</w:t>
      </w:r>
      <w:r w:rsidRPr="00FC4179">
        <w:rPr>
          <w:lang w:val="ru-RU"/>
        </w:rPr>
        <w:t>-</w:t>
      </w:r>
      <w:r>
        <w:t>only</w:t>
      </w:r>
      <w:r w:rsidRPr="00FC4179">
        <w:rPr>
          <w:lang w:val="ru-RU"/>
        </w:rPr>
        <w:t xml:space="preserve">. </w:t>
      </w:r>
      <w:r>
        <w:t>Encryption</w:t>
      </w:r>
      <w:r w:rsidRPr="00FC4179">
        <w:rPr>
          <w:lang w:val="ru-RU"/>
        </w:rPr>
        <w:t xml:space="preserve"> </w:t>
      </w:r>
      <w:r>
        <w:t>key</w:t>
      </w:r>
      <w:r w:rsidRPr="00FC4179">
        <w:rPr>
          <w:lang w:val="ru-RU"/>
        </w:rPr>
        <w:t xml:space="preserve"> для модульных секретов должен быть задан и не выглядеть как </w:t>
      </w:r>
      <w:r>
        <w:t>placeholder</w:t>
      </w:r>
      <w:r w:rsidRPr="00FC4179">
        <w:rPr>
          <w:lang w:val="ru-RU"/>
        </w:rPr>
        <w:t xml:space="preserve">. </w:t>
      </w:r>
      <w:r>
        <w:t>Bootstrap</w:t>
      </w:r>
      <w:r w:rsidRPr="00FC4179">
        <w:rPr>
          <w:lang w:val="ru-RU"/>
        </w:rPr>
        <w:t xml:space="preserve"> </w:t>
      </w:r>
      <w:r>
        <w:t>admin</w:t>
      </w:r>
      <w:r w:rsidRPr="00FC4179">
        <w:rPr>
          <w:lang w:val="ru-RU"/>
        </w:rPr>
        <w:t xml:space="preserve"> </w:t>
      </w:r>
      <w:r>
        <w:t>password</w:t>
      </w:r>
      <w:r w:rsidRPr="00FC4179">
        <w:rPr>
          <w:lang w:val="ru-RU"/>
        </w:rPr>
        <w:t xml:space="preserve"> должен быть либо отсутствующим после первичной настройки, либо сильным. Иначе система может запуститься, но не должна считаться готовой.</w:t>
      </w:r>
    </w:p>
    <w:p w14:paraId="7C7328B2" w14:textId="77777777" w:rsidR="00D70708" w:rsidRPr="00FC4179" w:rsidRDefault="002D112B">
      <w:pPr>
        <w:rPr>
          <w:lang w:val="ru-RU"/>
        </w:rPr>
      </w:pPr>
      <w:r w:rsidRPr="00FC4179">
        <w:rPr>
          <w:lang w:val="ru-RU"/>
        </w:rPr>
        <w:t xml:space="preserve">Третий блок связан с внешними зависимостями. Если </w:t>
      </w:r>
      <w:r>
        <w:t>useDemoData</w:t>
      </w:r>
      <w:r w:rsidRPr="00FC4179">
        <w:rPr>
          <w:lang w:val="ru-RU"/>
        </w:rPr>
        <w:t>=</w:t>
      </w:r>
      <w:r>
        <w:t>false</w:t>
      </w:r>
      <w:r w:rsidRPr="00FC4179">
        <w:rPr>
          <w:lang w:val="ru-RU"/>
        </w:rPr>
        <w:t xml:space="preserve">, </w:t>
      </w:r>
      <w:r>
        <w:t>readiness</w:t>
      </w:r>
      <w:r w:rsidRPr="00FC4179">
        <w:rPr>
          <w:lang w:val="ru-RU"/>
        </w:rPr>
        <w:t xml:space="preserve"> обязан проверить подключение к </w:t>
      </w:r>
      <w:r>
        <w:t>CockroachDB</w:t>
      </w:r>
      <w:r w:rsidRPr="00FC4179">
        <w:rPr>
          <w:lang w:val="ru-RU"/>
        </w:rPr>
        <w:t xml:space="preserve">. Лицензия должна быть валидной, а если она истекает в ближайшие 30 дней, это отмечается как предупреждение. Такой подход показывает, что готовность к эксплуатации зависит не только от процесса </w:t>
      </w:r>
      <w:r>
        <w:t>API</w:t>
      </w:r>
      <w:r w:rsidRPr="00FC4179">
        <w:rPr>
          <w:lang w:val="ru-RU"/>
        </w:rPr>
        <w:t>.</w:t>
      </w:r>
    </w:p>
    <w:p w14:paraId="68ED286D" w14:textId="77777777" w:rsidR="00D70708" w:rsidRPr="00FC4179" w:rsidRDefault="002D112B">
      <w:pPr>
        <w:rPr>
          <w:lang w:val="ru-RU"/>
        </w:rPr>
      </w:pPr>
      <w:r>
        <w:t>Четвертый блок связан с диагностикой и модулями. Gate проверяет, что diagnostics статус Healthy, evidence имеет значение real-adapter-health, freshness имеет значение fresh, включенные модули здоровы, fallback mode отключен, а SafeMode остается включенным. Это исключает признание системы готовой при работе активных модулей на резервных данных или при разрешенных опасных действиях без страховочного режима.</w:t>
      </w:r>
    </w:p>
    <w:p w14:paraId="6D34CFDC" w14:textId="77777777" w:rsidR="00D70708" w:rsidRPr="00FC4179" w:rsidRDefault="002D112B">
      <w:pPr>
        <w:rPr>
          <w:lang w:val="ru-RU"/>
        </w:rPr>
      </w:pPr>
      <w:r>
        <w:lastRenderedPageBreak/>
        <w:t xml:space="preserve">Результат production readiness имеет статус Ready или Blocked. </w:t>
      </w:r>
      <w:r w:rsidRPr="00FC4179">
        <w:rPr>
          <w:lang w:val="ru-RU"/>
        </w:rPr>
        <w:t xml:space="preserve">Для практической эксплуатации это проще, чем длинный текстовый чек-лист. Инженер может открыть </w:t>
      </w:r>
      <w:r>
        <w:t>endpoint</w:t>
      </w:r>
      <w:r w:rsidRPr="00FC4179">
        <w:rPr>
          <w:lang w:val="ru-RU"/>
        </w:rPr>
        <w:t xml:space="preserve">, увидеть список </w:t>
      </w:r>
      <w:r>
        <w:t>gates</w:t>
      </w:r>
      <w:r w:rsidRPr="00FC4179">
        <w:rPr>
          <w:lang w:val="ru-RU"/>
        </w:rPr>
        <w:t xml:space="preserve"> и понять, что именно нужно исправить: </w:t>
      </w:r>
      <w:r>
        <w:t>CORS</w:t>
      </w:r>
      <w:r w:rsidRPr="00FC4179">
        <w:rPr>
          <w:lang w:val="ru-RU"/>
        </w:rPr>
        <w:t xml:space="preserve">, </w:t>
      </w:r>
      <w:r>
        <w:t>license</w:t>
      </w:r>
      <w:r w:rsidRPr="00FC4179">
        <w:rPr>
          <w:lang w:val="ru-RU"/>
        </w:rPr>
        <w:t xml:space="preserve">, </w:t>
      </w:r>
      <w:r>
        <w:t>database</w:t>
      </w:r>
      <w:r w:rsidRPr="00FC4179">
        <w:rPr>
          <w:lang w:val="ru-RU"/>
        </w:rPr>
        <w:t xml:space="preserve">, </w:t>
      </w:r>
      <w:r>
        <w:t>diagnostics</w:t>
      </w:r>
      <w:r w:rsidRPr="00FC4179">
        <w:rPr>
          <w:lang w:val="ru-RU"/>
        </w:rPr>
        <w:t xml:space="preserve">, </w:t>
      </w:r>
      <w:r>
        <w:t>modules</w:t>
      </w:r>
      <w:r w:rsidRPr="00FC4179">
        <w:rPr>
          <w:lang w:val="ru-RU"/>
        </w:rPr>
        <w:t xml:space="preserve"> или </w:t>
      </w:r>
      <w:r>
        <w:t>secrets</w:t>
      </w:r>
      <w:r w:rsidRPr="00FC4179">
        <w:rPr>
          <w:lang w:val="ru-RU"/>
        </w:rPr>
        <w:t>.</w:t>
      </w:r>
    </w:p>
    <w:p w14:paraId="1E172B34" w14:textId="77777777" w:rsidR="00D70708" w:rsidRPr="00FC4179" w:rsidRDefault="002D112B">
      <w:pPr>
        <w:rPr>
          <w:lang w:val="ru-RU"/>
        </w:rPr>
      </w:pPr>
      <w:r>
        <w:t>Readiness gate подтверждает связность реализации. Он объединяет данные из конфигурации, состояния базы, license service, diagnostics service и списка модулей, поэтому проект имеет общий контур контроля, а не набор независимых страниц.</w:t>
      </w:r>
    </w:p>
    <w:p w14:paraId="79E11C2A" w14:textId="77777777" w:rsidR="005C259A" w:rsidRDefault="002D112B" w:rsidP="005C259A">
      <w:pPr>
        <w:rPr>
          <w:lang w:val="ru-RU"/>
        </w:rPr>
      </w:pPr>
      <w:r w:rsidRPr="00FC4179">
        <w:rPr>
          <w:lang w:val="ru-RU"/>
        </w:rPr>
        <w:t xml:space="preserve">Отдельно стоит подчеркнуть, что </w:t>
      </w:r>
      <w:r>
        <w:t>SafeMode</w:t>
      </w:r>
      <w:r w:rsidRPr="00FC4179">
        <w:rPr>
          <w:lang w:val="ru-RU"/>
        </w:rPr>
        <w:t xml:space="preserve"> в </w:t>
      </w:r>
      <w:r>
        <w:t>readiness</w:t>
      </w:r>
      <w:r w:rsidRPr="00FC4179">
        <w:rPr>
          <w:lang w:val="ru-RU"/>
        </w:rPr>
        <w:t xml:space="preserve"> не означает запрет на развитие системы. В пилотной эксплуатации </w:t>
      </w:r>
      <w:r>
        <w:t>SafeMode</w:t>
      </w:r>
      <w:r w:rsidRPr="00FC4179">
        <w:rPr>
          <w:lang w:val="ru-RU"/>
        </w:rPr>
        <w:t xml:space="preserve"> можно временно оставить включенным, чтобы собирать события, рекомендации, </w:t>
      </w:r>
      <w:r>
        <w:t>approvals</w:t>
      </w:r>
      <w:r w:rsidRPr="00FC4179">
        <w:rPr>
          <w:lang w:val="ru-RU"/>
        </w:rPr>
        <w:t xml:space="preserve"> и </w:t>
      </w:r>
      <w:r>
        <w:t>audit</w:t>
      </w:r>
      <w:r w:rsidRPr="00FC4179">
        <w:rPr>
          <w:lang w:val="ru-RU"/>
        </w:rPr>
        <w:t xml:space="preserve"> без реального вмешательства во внешние сервисы. После проверки действий и регламентов отдельные операции можно переводить в реальный режим точечно.</w:t>
      </w:r>
    </w:p>
    <w:p w14:paraId="4C0272E4" w14:textId="77777777" w:rsidR="005C259A" w:rsidRDefault="005C259A">
      <w:pPr>
        <w:rPr>
          <w:lang w:val="ru-RU"/>
        </w:rPr>
      </w:pPr>
      <w:r>
        <w:rPr>
          <w:lang w:val="ru-RU"/>
        </w:rPr>
        <w:br w:type="page"/>
      </w:r>
    </w:p>
    <w:p w14:paraId="14FE6395" w14:textId="77777777" w:rsidR="005C259A" w:rsidRPr="00FC4179" w:rsidRDefault="005C259A" w:rsidP="005C259A">
      <w:pPr>
        <w:rPr>
          <w:lang w:val="ru-RU"/>
        </w:rPr>
      </w:pPr>
    </w:p>
    <w:p w14:paraId="7E3EFAEE" w14:textId="77777777" w:rsidR="00D70708" w:rsidRDefault="002D112B">
      <w:pPr>
        <w:pStyle w:val="CaptionSys"/>
      </w:pPr>
      <w:r>
        <w:t>Листинг 7 - Пример логики production readiness gate</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586D9F01"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512D7851" w14:textId="77777777" w:rsidR="00D70708" w:rsidRDefault="002D112B">
            <w:pPr>
              <w:pStyle w:val="CodeSys"/>
              <w:keepLines/>
            </w:pPr>
            <w:r>
              <w:t>Gate("demo-data-off", !useDemoData,</w:t>
            </w:r>
            <w:r>
              <w:br/>
              <w:t xml:space="preserve">    "Demo data mode is off.",</w:t>
            </w:r>
            <w:r>
              <w:br/>
              <w:t xml:space="preserve">    "SysAssist:UseDemoData must be false.");</w:t>
            </w:r>
            <w:r>
              <w:br/>
            </w:r>
            <w:r>
              <w:br/>
              <w:t>Gate("jwt-signing-secret",</w:t>
            </w:r>
            <w:r>
              <w:br/>
              <w:t xml:space="preserve">    jwtOptions.SigningKey.Length &gt;= 32 &amp;&amp; !jwtOptions.SigningKey.StartsWith("dev-only"),</w:t>
            </w:r>
            <w:r>
              <w:br/>
              <w:t xml:space="preserve">    "JWT signing key is configured with production length.",</w:t>
            </w:r>
            <w:r>
              <w:br/>
              <w:t xml:space="preserve">    "JWT signing key is missing, too short, or uses the dev-only fallback.");</w:t>
            </w:r>
            <w:r>
              <w:br/>
            </w:r>
            <w:r>
              <w:br/>
              <w:t>Gate("fallback-mode-off", fallbackEnabled.Length == 0,</w:t>
            </w:r>
            <w:r>
              <w:br/>
              <w:t xml:space="preserve">    "Enabled modules do not use fallback mode.",</w:t>
            </w:r>
            <w:r>
              <w:br/>
              <w:t xml:space="preserve">    $"Enabled fallback modules: {JoinModuleKeys(fallbackEnabled)}.");</w:t>
            </w:r>
          </w:p>
        </w:tc>
      </w:tr>
    </w:tbl>
    <w:p w14:paraId="0079D291" w14:textId="77777777" w:rsidR="00D70708" w:rsidRDefault="00D70708"/>
    <w:p w14:paraId="5C8FB90D" w14:textId="77777777" w:rsidR="00D70708" w:rsidRPr="00FC4179" w:rsidRDefault="002D112B">
      <w:pPr>
        <w:pStyle w:val="Heading3"/>
        <w:spacing w:after="240"/>
        <w:rPr>
          <w:lang w:val="ru-RU"/>
        </w:rPr>
      </w:pPr>
      <w:bookmarkStart w:id="14" w:name="_Toc231571888"/>
      <w:r>
        <w:t>2.5.3 Интерфейсные сценарии SysAssist</w:t>
      </w:r>
      <w:bookmarkEnd w:id="14"/>
    </w:p>
    <w:p w14:paraId="10BB004B" w14:textId="77777777" w:rsidR="00D70708" w:rsidRPr="00FC4179" w:rsidRDefault="002D112B">
      <w:pPr>
        <w:rPr>
          <w:lang w:val="ru-RU"/>
        </w:rPr>
      </w:pPr>
      <w:r>
        <w:t>Документация должна оставаться синхронизированной с кодом. При добавлении модуля обновляются ModuleCatalog, action catalog, документация, тесты и UI; при добавлении рискованного action проверяются RequiresApproval, RiskLevel, SafeMode и audit.</w:t>
      </w:r>
    </w:p>
    <w:p w14:paraId="7106F0A5" w14:textId="77777777" w:rsidR="00D70708" w:rsidRPr="00FC4179" w:rsidRDefault="002D112B">
      <w:pPr>
        <w:rPr>
          <w:lang w:val="ru-RU"/>
        </w:rPr>
      </w:pPr>
      <w:r w:rsidRPr="00FC4179">
        <w:rPr>
          <w:lang w:val="ru-RU"/>
        </w:rPr>
        <w:t xml:space="preserve">Главная панель нужна для быстрого понимания состояния системы. На ней должны быть видны счетчики инцидентов, состояние модулей, предупреждения диагностики, </w:t>
      </w:r>
      <w:r>
        <w:t>pending</w:t>
      </w:r>
      <w:r w:rsidRPr="00FC4179">
        <w:rPr>
          <w:lang w:val="ru-RU"/>
        </w:rPr>
        <w:t xml:space="preserve"> </w:t>
      </w:r>
      <w:r>
        <w:t>approvals</w:t>
      </w:r>
      <w:r w:rsidRPr="00FC4179">
        <w:rPr>
          <w:lang w:val="ru-RU"/>
        </w:rPr>
        <w:t xml:space="preserve"> и последние события. Такой экран показывает не весь продукт, а точку входа оператора в ежедневную работу.</w:t>
      </w:r>
    </w:p>
    <w:p w14:paraId="324ADB02" w14:textId="77777777" w:rsidR="00D70708" w:rsidRPr="00FC4179" w:rsidRDefault="002D112B">
      <w:pPr>
        <w:rPr>
          <w:lang w:val="ru-RU"/>
        </w:rPr>
      </w:pPr>
      <w:r w:rsidRPr="00FC4179">
        <w:rPr>
          <w:lang w:val="ru-RU"/>
        </w:rPr>
        <w:t xml:space="preserve">Реестр модулей показывает практическую сторону архитектуры. Пользователь видит не абстрактные классы адаптеров, а подключаемые источники и действия: </w:t>
      </w:r>
      <w:r>
        <w:t>monitoring</w:t>
      </w:r>
      <w:r w:rsidRPr="00FC4179">
        <w:rPr>
          <w:lang w:val="ru-RU"/>
        </w:rPr>
        <w:t xml:space="preserve">, </w:t>
      </w:r>
      <w:r>
        <w:t>alerting</w:t>
      </w:r>
      <w:r w:rsidRPr="00FC4179">
        <w:rPr>
          <w:lang w:val="ru-RU"/>
        </w:rPr>
        <w:t xml:space="preserve">, </w:t>
      </w:r>
      <w:r>
        <w:t>database</w:t>
      </w:r>
      <w:r w:rsidRPr="00FC4179">
        <w:rPr>
          <w:lang w:val="ru-RU"/>
        </w:rPr>
        <w:t xml:space="preserve">, </w:t>
      </w:r>
      <w:r>
        <w:t>infrastructure</w:t>
      </w:r>
      <w:r w:rsidRPr="00FC4179">
        <w:rPr>
          <w:lang w:val="ru-RU"/>
        </w:rPr>
        <w:t xml:space="preserve">, </w:t>
      </w:r>
      <w:r>
        <w:t>notification</w:t>
      </w:r>
      <w:r w:rsidRPr="00FC4179">
        <w:rPr>
          <w:lang w:val="ru-RU"/>
        </w:rPr>
        <w:t xml:space="preserve"> и </w:t>
      </w:r>
      <w:r>
        <w:t>advisor</w:t>
      </w:r>
      <w:r w:rsidRPr="00FC4179">
        <w:rPr>
          <w:lang w:val="ru-RU"/>
        </w:rPr>
        <w:t xml:space="preserve">. Именно этот экран удобно использовать, чтобы объяснить, почему </w:t>
      </w:r>
      <w:r>
        <w:t>SysAssist</w:t>
      </w:r>
      <w:r w:rsidRPr="00FC4179">
        <w:rPr>
          <w:lang w:val="ru-RU"/>
        </w:rPr>
        <w:t xml:space="preserve"> построен как модульная система.</w:t>
      </w:r>
    </w:p>
    <w:p w14:paraId="7CC0B94F" w14:textId="77777777" w:rsidR="00D70708" w:rsidRPr="00FC4179" w:rsidRDefault="002D112B">
      <w:pPr>
        <w:rPr>
          <w:lang w:val="ru-RU"/>
        </w:rPr>
      </w:pPr>
      <w:r>
        <w:t>Экран approval workflow показывает отличие проекта от обычной панели администрирования. Здесь пользователь видит запрос, риск, действие, комментарий и итоговое решение. Если действие отклонено или заблокировано SafeMode, интерфейс фиксирует этот статус отдельной записью. Такой экран поддерживает безопасную эксплуатацию.</w:t>
      </w:r>
    </w:p>
    <w:p w14:paraId="089206E3" w14:textId="77777777" w:rsidR="00D70708" w:rsidRPr="00FC4179" w:rsidRDefault="002D112B">
      <w:pPr>
        <w:rPr>
          <w:lang w:val="ru-RU"/>
        </w:rPr>
      </w:pPr>
      <w:r w:rsidRPr="00FC4179">
        <w:rPr>
          <w:lang w:val="ru-RU"/>
        </w:rPr>
        <w:t xml:space="preserve">В интерфейсе важно избегать ложного ощущения автоматизации. Если модуль не подключен, система не должна выдавать результат как реальную проверку. Если действие требует </w:t>
      </w:r>
      <w:r>
        <w:t>approval</w:t>
      </w:r>
      <w:r w:rsidRPr="00FC4179">
        <w:rPr>
          <w:lang w:val="ru-RU"/>
        </w:rPr>
        <w:t xml:space="preserve">, оно не должно выглядеть как уже выполненное. Если </w:t>
      </w:r>
      <w:r>
        <w:t>SafeMode</w:t>
      </w:r>
      <w:r w:rsidRPr="00FC4179">
        <w:rPr>
          <w:lang w:val="ru-RU"/>
        </w:rPr>
        <w:t xml:space="preserve"> включен, пользователь должен понимать, что операция не была отправлена во внешний сервис.</w:t>
      </w:r>
    </w:p>
    <w:p w14:paraId="651ED741" w14:textId="77777777" w:rsidR="00D70708" w:rsidRPr="00FC4179" w:rsidRDefault="002D112B">
      <w:pPr>
        <w:rPr>
          <w:lang w:val="ru-RU"/>
        </w:rPr>
      </w:pPr>
      <w:r>
        <w:t>Скриншоты интерфейса фиксируют ключевые рабочие состояния: dashboard, реестр модулей, очередь событий, диагностику и approval workflow. Они дополняют техническое описание и показывают связь UI с backend-логикой, ролями и состояниями модулей.</w:t>
      </w:r>
    </w:p>
    <w:p w14:paraId="6B34B991" w14:textId="77777777" w:rsidR="00D70708" w:rsidRPr="00FC4179" w:rsidRDefault="002D112B">
      <w:pPr>
        <w:rPr>
          <w:lang w:val="ru-RU"/>
        </w:rPr>
      </w:pPr>
      <w:r w:rsidRPr="00FC4179">
        <w:rPr>
          <w:lang w:val="ru-RU"/>
        </w:rPr>
        <w:t xml:space="preserve">Демонстрационный сценарий интерфейса можно показать в следующем порядке: вход в систему, просмотр </w:t>
      </w:r>
      <w:r>
        <w:t>dashboard</w:t>
      </w:r>
      <w:r w:rsidRPr="00FC4179">
        <w:rPr>
          <w:lang w:val="ru-RU"/>
        </w:rPr>
        <w:t xml:space="preserve">, открытие модулей, запуск диагностики, прием события, появление </w:t>
      </w:r>
      <w:r>
        <w:t>approval</w:t>
      </w:r>
      <w:r w:rsidRPr="00FC4179">
        <w:rPr>
          <w:lang w:val="ru-RU"/>
        </w:rPr>
        <w:t xml:space="preserve"> </w:t>
      </w:r>
      <w:r>
        <w:t>request</w:t>
      </w:r>
      <w:r w:rsidRPr="00FC4179">
        <w:rPr>
          <w:lang w:val="ru-RU"/>
        </w:rPr>
        <w:t xml:space="preserve">, принятие решения, </w:t>
      </w:r>
      <w:r w:rsidRPr="00FC4179">
        <w:rPr>
          <w:lang w:val="ru-RU"/>
        </w:rPr>
        <w:lastRenderedPageBreak/>
        <w:t xml:space="preserve">просмотр </w:t>
      </w:r>
      <w:r>
        <w:t>audit</w:t>
      </w:r>
      <w:r w:rsidRPr="00FC4179">
        <w:rPr>
          <w:lang w:val="ru-RU"/>
        </w:rPr>
        <w:t xml:space="preserve"> и выгрузка </w:t>
      </w:r>
      <w:r>
        <w:t>support</w:t>
      </w:r>
      <w:r w:rsidRPr="00FC4179">
        <w:rPr>
          <w:lang w:val="ru-RU"/>
        </w:rPr>
        <w:t xml:space="preserve"> </w:t>
      </w:r>
      <w:r>
        <w:t>bundle</w:t>
      </w:r>
      <w:r w:rsidRPr="00FC4179">
        <w:rPr>
          <w:lang w:val="ru-RU"/>
        </w:rPr>
        <w:t>. Такой маршрут логически совпадает с архитектурой приложения.</w:t>
      </w:r>
    </w:p>
    <w:p w14:paraId="60BFF186" w14:textId="77777777" w:rsidR="00D70708" w:rsidRPr="00FC4179" w:rsidRDefault="002D112B">
      <w:pPr>
        <w:rPr>
          <w:lang w:val="ru-RU"/>
        </w:rPr>
      </w:pPr>
      <w:r>
        <w:t>Рисунки в практической части используются как подтверждение реализованных экранов. Каждый скриншот связан с описанным сценарием: обзор состояния, управление модулями, очередь событий, диагностика или согласование действия.</w:t>
      </w:r>
    </w:p>
    <w:p w14:paraId="3EA199A4" w14:textId="77777777" w:rsidR="00D70708" w:rsidRPr="00FC4179" w:rsidRDefault="002D112B">
      <w:pPr>
        <w:pStyle w:val="Heading3"/>
        <w:spacing w:after="240"/>
        <w:rPr>
          <w:lang w:val="ru-RU"/>
        </w:rPr>
      </w:pPr>
      <w:bookmarkStart w:id="15" w:name="_Toc231571889"/>
      <w:r w:rsidRPr="00FC4179">
        <w:rPr>
          <w:lang w:val="ru-RU"/>
        </w:rPr>
        <w:t>2.5.4 Сопровождение после установки</w:t>
      </w:r>
      <w:bookmarkEnd w:id="15"/>
    </w:p>
    <w:p w14:paraId="588FFB00" w14:textId="77777777" w:rsidR="00D70708" w:rsidRPr="00FC4179" w:rsidRDefault="002D112B">
      <w:pPr>
        <w:rPr>
          <w:lang w:val="ru-RU"/>
        </w:rPr>
      </w:pPr>
      <w:r w:rsidRPr="00FC4179">
        <w:rPr>
          <w:lang w:val="ru-RU"/>
        </w:rPr>
        <w:t xml:space="preserve">После первичного запуска сопровождение </w:t>
      </w:r>
      <w:r>
        <w:t>SysAssist</w:t>
      </w:r>
      <w:r w:rsidRPr="00FC4179">
        <w:rPr>
          <w:lang w:val="ru-RU"/>
        </w:rPr>
        <w:t xml:space="preserve"> сводится к нескольким регулярным действиям. Необходимо проверять </w:t>
      </w:r>
      <w:r>
        <w:t>readiness</w:t>
      </w:r>
      <w:r w:rsidRPr="00FC4179">
        <w:rPr>
          <w:lang w:val="ru-RU"/>
        </w:rPr>
        <w:t xml:space="preserve">, периодически запускать </w:t>
      </w:r>
      <w:r>
        <w:t>diagnostics</w:t>
      </w:r>
      <w:r w:rsidRPr="00FC4179">
        <w:rPr>
          <w:lang w:val="ru-RU"/>
        </w:rPr>
        <w:t xml:space="preserve">, отслеживать </w:t>
      </w:r>
      <w:r>
        <w:t>health</w:t>
      </w:r>
      <w:r w:rsidRPr="00FC4179">
        <w:rPr>
          <w:lang w:val="ru-RU"/>
        </w:rPr>
        <w:t xml:space="preserve"> </w:t>
      </w:r>
      <w:r>
        <w:t>status</w:t>
      </w:r>
      <w:r w:rsidRPr="00FC4179">
        <w:rPr>
          <w:lang w:val="ru-RU"/>
        </w:rPr>
        <w:t xml:space="preserve"> модулей, обновлять секреты и лицензии, проверять накопление логов и выгружать </w:t>
      </w:r>
      <w:r>
        <w:t>support</w:t>
      </w:r>
      <w:r w:rsidRPr="00FC4179">
        <w:rPr>
          <w:lang w:val="ru-RU"/>
        </w:rPr>
        <w:t xml:space="preserve"> </w:t>
      </w:r>
      <w:r>
        <w:t>bundle</w:t>
      </w:r>
      <w:r w:rsidRPr="00FC4179">
        <w:rPr>
          <w:lang w:val="ru-RU"/>
        </w:rPr>
        <w:t xml:space="preserve"> только в доверенное хранилище.</w:t>
      </w:r>
    </w:p>
    <w:p w14:paraId="269D0159" w14:textId="77777777" w:rsidR="00D70708" w:rsidRPr="00FC4179" w:rsidRDefault="002D112B">
      <w:pPr>
        <w:rPr>
          <w:lang w:val="ru-RU"/>
        </w:rPr>
      </w:pPr>
      <w:r w:rsidRPr="00FC4179">
        <w:rPr>
          <w:lang w:val="ru-RU"/>
        </w:rPr>
        <w:t xml:space="preserve">Резервное копирование должно охватывать </w:t>
      </w:r>
      <w:r>
        <w:t>CockroachDB</w:t>
      </w:r>
      <w:r w:rsidRPr="00FC4179">
        <w:rPr>
          <w:lang w:val="ru-RU"/>
        </w:rPr>
        <w:t xml:space="preserve"> и конфигурационные секреты. Сама сборка приложения воспроизводится из репозитория и контейнерных файлов, а вот данные инцидентов, аудит, настройки и лицензии являются рабочим состоянием системы. Потеря этих данных снизит доказательную ценность продукта.</w:t>
      </w:r>
    </w:p>
    <w:p w14:paraId="70497EB5" w14:textId="77777777" w:rsidR="00D70708" w:rsidRPr="00FC4179" w:rsidRDefault="002D112B">
      <w:pPr>
        <w:rPr>
          <w:lang w:val="ru-RU"/>
        </w:rPr>
      </w:pPr>
      <w:r w:rsidRPr="00FC4179">
        <w:rPr>
          <w:lang w:val="ru-RU"/>
        </w:rPr>
        <w:t xml:space="preserve">Обновление версии должно проходить через понятный порядок: получить новую версию кода, собрать образы, выполнить миграции, поднять сервисы, выполнить </w:t>
      </w:r>
      <w:r>
        <w:t>smoke</w:t>
      </w:r>
      <w:r w:rsidRPr="00FC4179">
        <w:rPr>
          <w:lang w:val="ru-RU"/>
        </w:rPr>
        <w:t xml:space="preserve">-проверку и открыть </w:t>
      </w:r>
      <w:r>
        <w:t>production</w:t>
      </w:r>
      <w:r w:rsidRPr="00FC4179">
        <w:rPr>
          <w:lang w:val="ru-RU"/>
        </w:rPr>
        <w:t xml:space="preserve"> </w:t>
      </w:r>
      <w:r>
        <w:t>readiness</w:t>
      </w:r>
      <w:r w:rsidRPr="00FC4179">
        <w:rPr>
          <w:lang w:val="ru-RU"/>
        </w:rPr>
        <w:t xml:space="preserve">. Если </w:t>
      </w:r>
      <w:r>
        <w:t>smoke</w:t>
      </w:r>
      <w:r w:rsidRPr="00FC4179">
        <w:rPr>
          <w:lang w:val="ru-RU"/>
        </w:rPr>
        <w:t>-проверка падает, откат должен выполняться до того, как пользователи начнут работать с новой сборкой.</w:t>
      </w:r>
    </w:p>
    <w:p w14:paraId="4E8EDB9E" w14:textId="77777777" w:rsidR="00D70708" w:rsidRPr="00FC4179" w:rsidRDefault="002D112B">
      <w:pPr>
        <w:rPr>
          <w:lang w:val="ru-RU"/>
        </w:rPr>
      </w:pPr>
      <w:r w:rsidRPr="00FC4179">
        <w:rPr>
          <w:lang w:val="ru-RU"/>
        </w:rPr>
        <w:t xml:space="preserve">Для внутреннего пилота достаточно ограниченного набора интеграций. Нет необходимости сразу подключать все 13 модулей. Практичнее выбрать два-три реальных источника, например </w:t>
      </w:r>
      <w:r>
        <w:t>Grafana</w:t>
      </w:r>
      <w:r w:rsidRPr="00FC4179">
        <w:rPr>
          <w:lang w:val="ru-RU"/>
        </w:rPr>
        <w:t xml:space="preserve">, </w:t>
      </w:r>
      <w:r>
        <w:t>Alertmanager</w:t>
      </w:r>
      <w:r w:rsidRPr="00FC4179">
        <w:rPr>
          <w:lang w:val="ru-RU"/>
        </w:rPr>
        <w:t xml:space="preserve"> и </w:t>
      </w:r>
      <w:r>
        <w:t>HTTP</w:t>
      </w:r>
      <w:r w:rsidRPr="00FC4179">
        <w:rPr>
          <w:lang w:val="ru-RU"/>
        </w:rPr>
        <w:t xml:space="preserve"> </w:t>
      </w:r>
      <w:r>
        <w:t>Endpoint</w:t>
      </w:r>
      <w:r w:rsidRPr="00FC4179">
        <w:rPr>
          <w:lang w:val="ru-RU"/>
        </w:rPr>
        <w:t xml:space="preserve"> </w:t>
      </w:r>
      <w:r>
        <w:t>Checker</w:t>
      </w:r>
      <w:r w:rsidRPr="00FC4179">
        <w:rPr>
          <w:lang w:val="ru-RU"/>
        </w:rPr>
        <w:t xml:space="preserve">, настроить их безопасно, проверить </w:t>
      </w:r>
      <w:r>
        <w:t>audit</w:t>
      </w:r>
      <w:r w:rsidRPr="00FC4179">
        <w:rPr>
          <w:lang w:val="ru-RU"/>
        </w:rPr>
        <w:t xml:space="preserve"> и только потом расширять контур.</w:t>
      </w:r>
    </w:p>
    <w:p w14:paraId="598C0B99" w14:textId="77777777" w:rsidR="00D70708" w:rsidRPr="00FC4179" w:rsidRDefault="002D112B">
      <w:pPr>
        <w:rPr>
          <w:lang w:val="ru-RU"/>
        </w:rPr>
      </w:pPr>
      <w:r w:rsidRPr="00FC4179">
        <w:rPr>
          <w:lang w:val="ru-RU"/>
        </w:rPr>
        <w:t xml:space="preserve">Управление ролями нужно вести осторожно. </w:t>
      </w:r>
      <w:r>
        <w:t>SeniorAdmin</w:t>
      </w:r>
      <w:r w:rsidRPr="00FC4179">
        <w:rPr>
          <w:lang w:val="ru-RU"/>
        </w:rPr>
        <w:t xml:space="preserve"> не должен быть массовой ролью, иначе </w:t>
      </w:r>
      <w:r>
        <w:t>approval</w:t>
      </w:r>
      <w:r w:rsidRPr="00FC4179">
        <w:rPr>
          <w:lang w:val="ru-RU"/>
        </w:rPr>
        <w:t xml:space="preserve"> </w:t>
      </w:r>
      <w:r>
        <w:t>workflow</w:t>
      </w:r>
      <w:r w:rsidRPr="00FC4179">
        <w:rPr>
          <w:lang w:val="ru-RU"/>
        </w:rPr>
        <w:t xml:space="preserve"> потеряет смысл. </w:t>
      </w:r>
      <w:r>
        <w:t>Auditor</w:t>
      </w:r>
      <w:r w:rsidRPr="00FC4179">
        <w:rPr>
          <w:lang w:val="ru-RU"/>
        </w:rPr>
        <w:t xml:space="preserve"> должен иметь доступ к доказательствам, но не к управлению модулями. </w:t>
      </w:r>
      <w:r>
        <w:t>Engineer</w:t>
      </w:r>
      <w:r w:rsidRPr="00FC4179">
        <w:rPr>
          <w:lang w:val="ru-RU"/>
        </w:rPr>
        <w:t xml:space="preserve"> может работать с диагностикой, но не должен в одиночку утверждать </w:t>
      </w:r>
      <w:r>
        <w:t>high</w:t>
      </w:r>
      <w:r w:rsidRPr="00FC4179">
        <w:rPr>
          <w:lang w:val="ru-RU"/>
        </w:rPr>
        <w:t>-</w:t>
      </w:r>
      <w:r>
        <w:t>risk</w:t>
      </w:r>
      <w:r w:rsidRPr="00FC4179">
        <w:rPr>
          <w:lang w:val="ru-RU"/>
        </w:rPr>
        <w:t xml:space="preserve"> </w:t>
      </w:r>
      <w:r>
        <w:t>action</w:t>
      </w:r>
      <w:r w:rsidRPr="00FC4179">
        <w:rPr>
          <w:lang w:val="ru-RU"/>
        </w:rPr>
        <w:t>.</w:t>
      </w:r>
    </w:p>
    <w:p w14:paraId="6CA5C632" w14:textId="77777777" w:rsidR="00D70708" w:rsidRPr="00FC4179" w:rsidRDefault="002D112B">
      <w:pPr>
        <w:rPr>
          <w:lang w:val="ru-RU"/>
        </w:rPr>
      </w:pPr>
      <w:r>
        <w:t>Запуск controlled demo использует интерфейс, базу данных, аудит, роли, support bundle, diagnostics и readiness. После этого подключаются реальные источники событий и выбираются действия, которые переводятся из SafeMode в режим фактического выполнения.</w:t>
      </w:r>
    </w:p>
    <w:p w14:paraId="2EB14F4C" w14:textId="77777777" w:rsidR="00D70708" w:rsidRPr="00FC4179" w:rsidRDefault="002D112B">
      <w:pPr>
        <w:rPr>
          <w:lang w:val="ru-RU"/>
        </w:rPr>
      </w:pPr>
      <w:r>
        <w:t>Эксплуатационная ценность проекта состоит в управляемой обработке инцидента: система собирает контекст, показывает безопасное действие, запрашивает согласование, фиксирует отказ и передает аудитору доказательства. Такой формат соответствует стадии controlled demo и пилотного внедрения.</w:t>
      </w:r>
    </w:p>
    <w:p w14:paraId="633BD612" w14:textId="77777777" w:rsidR="00D70708" w:rsidRPr="00FC4179" w:rsidRDefault="002D112B">
      <w:pPr>
        <w:rPr>
          <w:lang w:val="ru-RU"/>
        </w:rPr>
      </w:pPr>
      <w:r>
        <w:t xml:space="preserve">По итогам практической части SysAssist имеет понятный путь от кода к эксплуатации: репозиторий, сборка, контейнеры, база данных, миграции, UI, API, health checks, readiness, диагностика и smoke. Такая связка отличает </w:t>
      </w:r>
      <w:r>
        <w:lastRenderedPageBreak/>
        <w:t>готовый программный контур от набора разрозненных программных фрагментов.</w:t>
      </w:r>
    </w:p>
    <w:p w14:paraId="09906AFA" w14:textId="77777777" w:rsidR="00D70708" w:rsidRPr="00FC4179" w:rsidRDefault="002D112B">
      <w:pPr>
        <w:pStyle w:val="Heading3"/>
        <w:spacing w:after="240"/>
        <w:rPr>
          <w:lang w:val="ru-RU"/>
        </w:rPr>
      </w:pPr>
      <w:bookmarkStart w:id="16" w:name="_Toc231571890"/>
      <w:r w:rsidRPr="00FC4179">
        <w:rPr>
          <w:lang w:val="ru-RU"/>
        </w:rPr>
        <w:t>2.5.5 Связь документации, тестов и эксплуатационного решения</w:t>
      </w:r>
      <w:bookmarkEnd w:id="16"/>
    </w:p>
    <w:p w14:paraId="0464A4A8" w14:textId="77777777" w:rsidR="00D70708" w:rsidRPr="00FC4179" w:rsidRDefault="002D112B">
      <w:pPr>
        <w:rPr>
          <w:lang w:val="ru-RU"/>
        </w:rPr>
      </w:pPr>
      <w:r>
        <w:t>Документация и тесты связывают реализацию в проверяемый контур. README дает быстрый сценарий запуска, docs/architecture объясняет устройство системы, docs/security-checklist фиксирует механизмы защиты, docs/server-deployment описывает серверный запуск, а tests подтверждают критические сценарии.</w:t>
      </w:r>
    </w:p>
    <w:p w14:paraId="240D7E79" w14:textId="77777777" w:rsidR="00D70708" w:rsidRPr="00FC4179" w:rsidRDefault="002D112B">
      <w:pPr>
        <w:rPr>
          <w:lang w:val="ru-RU"/>
        </w:rPr>
      </w:pPr>
      <w:r>
        <w:t>Связность проекта особенно важна для сопровождаемости. Пользовательский экран связан с API-маршрутом, API-маршрут - с application service, service работает с доменными сущностями и инфраструктурой, а итог попадает в audit, system log или support bundle.</w:t>
      </w:r>
    </w:p>
    <w:p w14:paraId="34B9BFB3" w14:textId="77777777" w:rsidR="00D70708" w:rsidRPr="00FC4179" w:rsidRDefault="002D112B">
      <w:pPr>
        <w:rPr>
          <w:lang w:val="ru-RU"/>
        </w:rPr>
      </w:pPr>
      <w:r w:rsidRPr="00FC4179">
        <w:rPr>
          <w:lang w:val="ru-RU"/>
        </w:rPr>
        <w:t xml:space="preserve">Например, экран модулей не просто отображает список. </w:t>
      </w:r>
      <w:r>
        <w:t xml:space="preserve">За ним стоит ModuleCatalog, записи integration_modules, настройки integration_settings, проверки IntegrationHealthCheck и действия IntegrationModuleAction. </w:t>
      </w:r>
      <w:r w:rsidRPr="00FC4179">
        <w:rPr>
          <w:lang w:val="ru-RU"/>
        </w:rPr>
        <w:t xml:space="preserve">Когда пользователь видит статус модуля, этот статус связан с </w:t>
      </w:r>
      <w:r>
        <w:t>adapter</w:t>
      </w:r>
      <w:r w:rsidRPr="00FC4179">
        <w:rPr>
          <w:lang w:val="ru-RU"/>
        </w:rPr>
        <w:t>.</w:t>
      </w:r>
      <w:r>
        <w:t>CheckHealthAsync</w:t>
      </w:r>
      <w:r w:rsidRPr="00FC4179">
        <w:rPr>
          <w:lang w:val="ru-RU"/>
        </w:rPr>
        <w:t xml:space="preserve"> и последней записью </w:t>
      </w:r>
      <w:r>
        <w:t>health</w:t>
      </w:r>
      <w:r w:rsidRPr="00FC4179">
        <w:rPr>
          <w:lang w:val="ru-RU"/>
        </w:rPr>
        <w:t xml:space="preserve"> </w:t>
      </w:r>
      <w:r>
        <w:t>check</w:t>
      </w:r>
      <w:r w:rsidRPr="00FC4179">
        <w:rPr>
          <w:lang w:val="ru-RU"/>
        </w:rPr>
        <w:t>, а не только с цветной меткой в интерфейсе.</w:t>
      </w:r>
    </w:p>
    <w:p w14:paraId="54FC0467" w14:textId="77777777" w:rsidR="00D70708" w:rsidRPr="00FC4179" w:rsidRDefault="002D112B">
      <w:pPr>
        <w:rPr>
          <w:lang w:val="ru-RU"/>
        </w:rPr>
      </w:pPr>
      <w:r w:rsidRPr="00FC4179">
        <w:rPr>
          <w:lang w:val="ru-RU"/>
        </w:rPr>
        <w:t xml:space="preserve">Другой пример связан с </w:t>
      </w:r>
      <w:r>
        <w:t>approval</w:t>
      </w:r>
      <w:r w:rsidRPr="00FC4179">
        <w:rPr>
          <w:lang w:val="ru-RU"/>
        </w:rPr>
        <w:t xml:space="preserve">. В интерфейсе это выглядит как кнопка принятия решения, но технически сценарий затрагивает </w:t>
      </w:r>
      <w:r>
        <w:t>ApprovalRequest</w:t>
      </w:r>
      <w:r w:rsidRPr="00FC4179">
        <w:rPr>
          <w:lang w:val="ru-RU"/>
        </w:rPr>
        <w:t xml:space="preserve">, </w:t>
      </w:r>
      <w:r>
        <w:t>IncidentEvent</w:t>
      </w:r>
      <w:r w:rsidRPr="00FC4179">
        <w:rPr>
          <w:lang w:val="ru-RU"/>
        </w:rPr>
        <w:t xml:space="preserve">, </w:t>
      </w:r>
      <w:r>
        <w:t>AuditEntry</w:t>
      </w:r>
      <w:r w:rsidRPr="00FC4179">
        <w:rPr>
          <w:lang w:val="ru-RU"/>
        </w:rPr>
        <w:t xml:space="preserve">, </w:t>
      </w:r>
      <w:r>
        <w:t>SystemLog</w:t>
      </w:r>
      <w:r w:rsidRPr="00FC4179">
        <w:rPr>
          <w:lang w:val="ru-RU"/>
        </w:rPr>
        <w:t xml:space="preserve"> и </w:t>
      </w:r>
      <w:r>
        <w:t>NotificationMessage</w:t>
      </w:r>
      <w:r w:rsidRPr="00FC4179">
        <w:rPr>
          <w:lang w:val="ru-RU"/>
        </w:rPr>
        <w:t xml:space="preserve">. Если действие отклонено, меняется статус </w:t>
      </w:r>
      <w:r>
        <w:t>approval</w:t>
      </w:r>
      <w:r w:rsidRPr="00FC4179">
        <w:rPr>
          <w:lang w:val="ru-RU"/>
        </w:rPr>
        <w:t xml:space="preserve"> и инцидента. Если действие одобрено, но </w:t>
      </w:r>
      <w:r>
        <w:t>SafeMode</w:t>
      </w:r>
      <w:r w:rsidRPr="00FC4179">
        <w:rPr>
          <w:lang w:val="ru-RU"/>
        </w:rPr>
        <w:t xml:space="preserve"> включен, результат фиксируется как блокировка, а не как успешное выполнение внешней команды.</w:t>
      </w:r>
    </w:p>
    <w:p w14:paraId="6341BD1B" w14:textId="77777777" w:rsidR="00D70708" w:rsidRPr="00FC4179" w:rsidRDefault="002D112B">
      <w:pPr>
        <w:rPr>
          <w:lang w:val="ru-RU"/>
        </w:rPr>
      </w:pPr>
      <w:r w:rsidRPr="00FC4179">
        <w:rPr>
          <w:lang w:val="ru-RU"/>
        </w:rPr>
        <w:t xml:space="preserve">Связь с тестами также имеет практический смысл. Если в будущем разработчик изменит поведение </w:t>
      </w:r>
      <w:r>
        <w:t>support</w:t>
      </w:r>
      <w:r w:rsidRPr="00FC4179">
        <w:rPr>
          <w:lang w:val="ru-RU"/>
        </w:rPr>
        <w:t xml:space="preserve"> </w:t>
      </w:r>
      <w:r>
        <w:t>bundle</w:t>
      </w:r>
      <w:r w:rsidRPr="00FC4179">
        <w:rPr>
          <w:lang w:val="ru-RU"/>
        </w:rPr>
        <w:t xml:space="preserve"> и случайно начнет отдавать </w:t>
      </w:r>
      <w:r>
        <w:t>PasswordHash</w:t>
      </w:r>
      <w:r w:rsidRPr="00FC4179">
        <w:rPr>
          <w:lang w:val="ru-RU"/>
        </w:rPr>
        <w:t xml:space="preserve"> или </w:t>
      </w:r>
      <w:r>
        <w:t>raw</w:t>
      </w:r>
      <w:r w:rsidRPr="00FC4179">
        <w:rPr>
          <w:lang w:val="ru-RU"/>
        </w:rPr>
        <w:t xml:space="preserve"> </w:t>
      </w:r>
      <w:r>
        <w:t>secret</w:t>
      </w:r>
      <w:r w:rsidRPr="00FC4179">
        <w:rPr>
          <w:lang w:val="ru-RU"/>
        </w:rPr>
        <w:t xml:space="preserve">, тест должен обнаружить такую ошибку. Если меняется логика </w:t>
      </w:r>
      <w:r>
        <w:t>SafeMode</w:t>
      </w:r>
      <w:r w:rsidRPr="00FC4179">
        <w:rPr>
          <w:lang w:val="ru-RU"/>
        </w:rPr>
        <w:t xml:space="preserve">, тест </w:t>
      </w:r>
      <w:r>
        <w:t>approve</w:t>
      </w:r>
      <w:r w:rsidRPr="00FC4179">
        <w:rPr>
          <w:lang w:val="ru-RU"/>
        </w:rPr>
        <w:t>-</w:t>
      </w:r>
      <w:r>
        <w:t>in</w:t>
      </w:r>
      <w:r w:rsidRPr="00FC4179">
        <w:rPr>
          <w:lang w:val="ru-RU"/>
        </w:rPr>
        <w:t>-</w:t>
      </w:r>
      <w:r>
        <w:t>safe</w:t>
      </w:r>
      <w:r w:rsidRPr="00FC4179">
        <w:rPr>
          <w:lang w:val="ru-RU"/>
        </w:rPr>
        <w:t>-</w:t>
      </w:r>
      <w:r>
        <w:t>mode</w:t>
      </w:r>
      <w:r w:rsidRPr="00FC4179">
        <w:rPr>
          <w:lang w:val="ru-RU"/>
        </w:rPr>
        <w:t xml:space="preserve"> показывает, что выполнение не должно становиться реальным без явного снятия безопасного режима.</w:t>
      </w:r>
    </w:p>
    <w:p w14:paraId="6C009EE8" w14:textId="77777777" w:rsidR="00D70708" w:rsidRPr="00FC4179" w:rsidRDefault="002D112B">
      <w:pPr>
        <w:rPr>
          <w:lang w:val="ru-RU"/>
        </w:rPr>
      </w:pPr>
      <w:r>
        <w:t>prod-smoke.ps1 связывает сборку, конфигурацию, API, авторизацию и данные в один проверяемый маршрут. Unit-тесты проверяют отдельные механизмы, а smoke-сценарий подтверждает работу запущенного приложения.</w:t>
      </w:r>
    </w:p>
    <w:p w14:paraId="6EDD0BE9" w14:textId="77777777" w:rsidR="00D70708" w:rsidRPr="00FC4179" w:rsidRDefault="002D112B">
      <w:pPr>
        <w:rPr>
          <w:lang w:val="ru-RU"/>
        </w:rPr>
      </w:pPr>
      <w:r>
        <w:t>В проекте разделены типы доказательств. Код подтверждает реализацию механизма, тест подтверждает отдельное правило, smoke-сценарий подтверждает жизнеспособность запущенного контура, а production readiness gate показывает состояние конфигурации.</w:t>
      </w:r>
    </w:p>
    <w:p w14:paraId="311EDD8F" w14:textId="77777777" w:rsidR="00D70708" w:rsidRPr="00FC4179" w:rsidRDefault="002D112B">
      <w:pPr>
        <w:rPr>
          <w:lang w:val="ru-RU"/>
        </w:rPr>
      </w:pPr>
      <w:r>
        <w:t>Сопровождение продукта требует синхронизации кода, документации и тестов. Новый модуль добавляется вместе с описанием настроек, health-проверкой, действиями и критериями риска, а новый action - вместе с audit event и проверкой сценария согласования.</w:t>
      </w:r>
    </w:p>
    <w:p w14:paraId="082690CB" w14:textId="77777777" w:rsidR="00D70708" w:rsidRPr="00FC4179" w:rsidRDefault="002D112B">
      <w:pPr>
        <w:rPr>
          <w:lang w:val="ru-RU"/>
        </w:rPr>
      </w:pPr>
      <w:r>
        <w:t xml:space="preserve">Практическая часть показывает инженерную дисциплину реализации: архитектурное разделение, базу данных, API, UI, deployment, тесты, readiness и </w:t>
      </w:r>
      <w:r>
        <w:lastRenderedPageBreak/>
        <w:t>ограничения. Эти элементы формируют программный продукт, который можно запустить, проверить и развивать.</w:t>
      </w:r>
    </w:p>
    <w:p w14:paraId="4A8D670E" w14:textId="77777777" w:rsidR="00D70708" w:rsidRPr="00FC4179" w:rsidRDefault="002D112B">
      <w:pPr>
        <w:rPr>
          <w:lang w:val="ru-RU"/>
        </w:rPr>
      </w:pPr>
      <w:r>
        <w:t>Сильная сторона SysAssist - трассируемость требований до технических механизмов: безопасность связана с JWT, RBAC и AES-GCM; управляемость - с approval; сопровождение - с audit и support bundle; эксплуатационная готовность - с health checks и production gates; расширяемость - с интерфейсом адаптеров.</w:t>
      </w:r>
    </w:p>
    <w:p w14:paraId="2DB75D7A" w14:textId="77777777" w:rsidR="00D70708" w:rsidRPr="00FC4179" w:rsidRDefault="002D112B">
      <w:pPr>
        <w:rPr>
          <w:lang w:val="ru-RU"/>
        </w:rPr>
      </w:pPr>
      <w:r>
        <w:t>Критерий качества проекта формулируется как соответствие фактической реализации заявленной архитектуре. Если в тексте говорится о контроле риска, в коде присутствует SafeMode или сценарий согласования; если заявлен пакет поддержки, тесты подтверждают отсутствие секретов; если заявлена готовность к продуктивному запуску, существует endpoint с понятными условиями блокировки.</w:t>
      </w:r>
    </w:p>
    <w:p w14:paraId="6E89DF8B" w14:textId="77777777" w:rsidR="00D70708" w:rsidRPr="00FC4179" w:rsidRDefault="002D112B">
      <w:pPr>
        <w:rPr>
          <w:lang w:val="ru-RU"/>
        </w:rPr>
      </w:pPr>
      <w:r>
        <w:t>Итоговая практическая реализация образует рабочий контур для controlled demo и пилота. Система проходит путь от события до доказательства и задает понятный план усиления до зрелого внутреннего IT-operations продукта.</w:t>
      </w:r>
    </w:p>
    <w:p w14:paraId="3A51C99D" w14:textId="77777777" w:rsidR="00D70708" w:rsidRPr="00FC4179" w:rsidRDefault="002D112B">
      <w:pPr>
        <w:pStyle w:val="CaptionSys"/>
        <w:rPr>
          <w:lang w:val="ru-RU"/>
        </w:rPr>
      </w:pPr>
      <w:r w:rsidRPr="00FC4179">
        <w:rPr>
          <w:lang w:val="ru-RU"/>
        </w:rPr>
        <w:t>Таблица 11 - Трассируемость требований, реализации и проверки</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6802537B" w14:textId="77777777">
        <w:trPr>
          <w:cantSplit/>
          <w:trHeight w:val="454"/>
          <w:jc w:val="center"/>
        </w:trPr>
        <w:tc>
          <w:tcPr>
            <w:tcW w:w="2551" w:type="dxa"/>
            <w:shd w:val="clear" w:color="auto" w:fill="F2F2F2"/>
            <w:vAlign w:val="center"/>
          </w:tcPr>
          <w:p w14:paraId="6EB05816" w14:textId="77777777" w:rsidR="00D70708" w:rsidRDefault="002D112B">
            <w:pPr>
              <w:keepLines/>
              <w:ind w:firstLine="0"/>
              <w:jc w:val="center"/>
            </w:pPr>
            <w:r>
              <w:rPr>
                <w:b/>
                <w:sz w:val="22"/>
              </w:rPr>
              <w:t>Требование</w:t>
            </w:r>
          </w:p>
        </w:tc>
        <w:tc>
          <w:tcPr>
            <w:tcW w:w="3402" w:type="dxa"/>
            <w:shd w:val="clear" w:color="auto" w:fill="F2F2F2"/>
            <w:vAlign w:val="center"/>
          </w:tcPr>
          <w:p w14:paraId="7E302BD7" w14:textId="77777777" w:rsidR="00D70708" w:rsidRDefault="002D112B">
            <w:pPr>
              <w:keepLines/>
              <w:ind w:firstLine="0"/>
              <w:jc w:val="center"/>
            </w:pPr>
            <w:r>
              <w:rPr>
                <w:b/>
                <w:sz w:val="22"/>
              </w:rPr>
              <w:t>Реализация</w:t>
            </w:r>
          </w:p>
        </w:tc>
        <w:tc>
          <w:tcPr>
            <w:tcW w:w="3685" w:type="dxa"/>
            <w:shd w:val="clear" w:color="auto" w:fill="F2F2F2"/>
            <w:vAlign w:val="center"/>
          </w:tcPr>
          <w:p w14:paraId="190ECE05" w14:textId="77777777" w:rsidR="00D70708" w:rsidRDefault="002D112B">
            <w:pPr>
              <w:keepLines/>
              <w:ind w:firstLine="0"/>
              <w:jc w:val="center"/>
            </w:pPr>
            <w:r>
              <w:rPr>
                <w:b/>
                <w:sz w:val="22"/>
              </w:rPr>
              <w:t>Проверка</w:t>
            </w:r>
          </w:p>
        </w:tc>
      </w:tr>
      <w:tr w:rsidR="00D70708" w14:paraId="5201BC1C" w14:textId="77777777">
        <w:trPr>
          <w:cantSplit/>
          <w:trHeight w:val="454"/>
          <w:jc w:val="center"/>
        </w:trPr>
        <w:tc>
          <w:tcPr>
            <w:tcW w:w="2551" w:type="dxa"/>
            <w:vAlign w:val="center"/>
          </w:tcPr>
          <w:p w14:paraId="3C498255" w14:textId="77777777" w:rsidR="00D70708" w:rsidRDefault="002D112B">
            <w:pPr>
              <w:keepLines/>
              <w:ind w:firstLine="0"/>
              <w:jc w:val="center"/>
            </w:pPr>
            <w:r>
              <w:rPr>
                <w:sz w:val="22"/>
              </w:rPr>
              <w:t>Прием и нормализация события</w:t>
            </w:r>
          </w:p>
        </w:tc>
        <w:tc>
          <w:tcPr>
            <w:tcW w:w="3402" w:type="dxa"/>
            <w:vAlign w:val="center"/>
          </w:tcPr>
          <w:p w14:paraId="6B19B8E3" w14:textId="77777777" w:rsidR="00D70708" w:rsidRDefault="002D112B">
            <w:pPr>
              <w:keepLines/>
              <w:ind w:firstLine="0"/>
              <w:jc w:val="left"/>
            </w:pPr>
            <w:r>
              <w:rPr>
                <w:sz w:val="22"/>
              </w:rPr>
              <w:t>ProcessWebhookAsync, FetchModuleEventsAsync, IncidentEvent</w:t>
            </w:r>
          </w:p>
        </w:tc>
        <w:tc>
          <w:tcPr>
            <w:tcW w:w="3685" w:type="dxa"/>
            <w:vAlign w:val="center"/>
          </w:tcPr>
          <w:p w14:paraId="54D6DDA4" w14:textId="77777777" w:rsidR="00D70708" w:rsidRDefault="002D112B">
            <w:pPr>
              <w:keepLines/>
              <w:ind w:firstLine="0"/>
              <w:jc w:val="left"/>
            </w:pPr>
            <w:r>
              <w:rPr>
                <w:sz w:val="22"/>
              </w:rPr>
              <w:t>Service tests и сценарии webhook</w:t>
            </w:r>
          </w:p>
        </w:tc>
      </w:tr>
      <w:tr w:rsidR="00D70708" w14:paraId="46BF3919" w14:textId="77777777">
        <w:trPr>
          <w:cantSplit/>
          <w:trHeight w:val="454"/>
          <w:jc w:val="center"/>
        </w:trPr>
        <w:tc>
          <w:tcPr>
            <w:tcW w:w="2551" w:type="dxa"/>
            <w:vAlign w:val="center"/>
          </w:tcPr>
          <w:p w14:paraId="279A6EB7" w14:textId="77777777" w:rsidR="00D70708" w:rsidRDefault="002D112B">
            <w:pPr>
              <w:keepLines/>
              <w:ind w:firstLine="0"/>
              <w:jc w:val="center"/>
            </w:pPr>
            <w:r>
              <w:rPr>
                <w:sz w:val="22"/>
              </w:rPr>
              <w:t>Контроль риска</w:t>
            </w:r>
          </w:p>
        </w:tc>
        <w:tc>
          <w:tcPr>
            <w:tcW w:w="3402" w:type="dxa"/>
            <w:vAlign w:val="center"/>
          </w:tcPr>
          <w:p w14:paraId="6A963593" w14:textId="77777777" w:rsidR="00D70708" w:rsidRDefault="002D112B">
            <w:pPr>
              <w:keepLines/>
              <w:ind w:firstLine="0"/>
              <w:jc w:val="left"/>
            </w:pPr>
            <w:r>
              <w:rPr>
                <w:sz w:val="22"/>
              </w:rPr>
              <w:t>RiskLevel, RequiresApproval, SafeMode</w:t>
            </w:r>
          </w:p>
        </w:tc>
        <w:tc>
          <w:tcPr>
            <w:tcW w:w="3685" w:type="dxa"/>
            <w:vAlign w:val="center"/>
          </w:tcPr>
          <w:p w14:paraId="1F92331A" w14:textId="77777777" w:rsidR="00D70708" w:rsidRDefault="002D112B">
            <w:pPr>
              <w:keepLines/>
              <w:ind w:firstLine="0"/>
              <w:jc w:val="left"/>
            </w:pPr>
            <w:r>
              <w:rPr>
                <w:sz w:val="22"/>
              </w:rPr>
              <w:t>Approve_InSafeMode и Reject tests</w:t>
            </w:r>
          </w:p>
        </w:tc>
      </w:tr>
      <w:tr w:rsidR="00D70708" w14:paraId="0ECFFE5B" w14:textId="77777777">
        <w:trPr>
          <w:cantSplit/>
          <w:trHeight w:val="454"/>
          <w:jc w:val="center"/>
        </w:trPr>
        <w:tc>
          <w:tcPr>
            <w:tcW w:w="2551" w:type="dxa"/>
            <w:vAlign w:val="center"/>
          </w:tcPr>
          <w:p w14:paraId="30FE46F4" w14:textId="77777777" w:rsidR="00D70708" w:rsidRDefault="002D112B">
            <w:pPr>
              <w:keepLines/>
              <w:ind w:firstLine="0"/>
              <w:jc w:val="center"/>
            </w:pPr>
            <w:r>
              <w:rPr>
                <w:sz w:val="22"/>
              </w:rPr>
              <w:t>Безопасное хранение секретов</w:t>
            </w:r>
          </w:p>
        </w:tc>
        <w:tc>
          <w:tcPr>
            <w:tcW w:w="3402" w:type="dxa"/>
            <w:vAlign w:val="center"/>
          </w:tcPr>
          <w:p w14:paraId="25F4D46F" w14:textId="77777777" w:rsidR="00D70708" w:rsidRDefault="002D112B">
            <w:pPr>
              <w:keepLines/>
              <w:ind w:firstLine="0"/>
              <w:jc w:val="left"/>
            </w:pPr>
            <w:r>
              <w:rPr>
                <w:sz w:val="22"/>
              </w:rPr>
              <w:t>AesGcmSecretProtector, masked DTO</w:t>
            </w:r>
          </w:p>
        </w:tc>
        <w:tc>
          <w:tcPr>
            <w:tcW w:w="3685" w:type="dxa"/>
            <w:vAlign w:val="center"/>
          </w:tcPr>
          <w:p w14:paraId="3C867F57" w14:textId="77777777" w:rsidR="00D70708" w:rsidRDefault="002D112B">
            <w:pPr>
              <w:keepLines/>
              <w:ind w:firstLine="0"/>
              <w:jc w:val="left"/>
            </w:pPr>
            <w:r>
              <w:rPr>
                <w:sz w:val="22"/>
              </w:rPr>
              <w:t>SecurityTests и SecretSettings_AreMasked</w:t>
            </w:r>
          </w:p>
        </w:tc>
      </w:tr>
      <w:tr w:rsidR="00D70708" w14:paraId="562693EA" w14:textId="77777777">
        <w:trPr>
          <w:cantSplit/>
          <w:trHeight w:val="454"/>
          <w:jc w:val="center"/>
        </w:trPr>
        <w:tc>
          <w:tcPr>
            <w:tcW w:w="2551" w:type="dxa"/>
            <w:vAlign w:val="center"/>
          </w:tcPr>
          <w:p w14:paraId="5C5DA30D" w14:textId="77777777" w:rsidR="00D70708" w:rsidRDefault="002D112B">
            <w:pPr>
              <w:keepLines/>
              <w:ind w:firstLine="0"/>
              <w:jc w:val="center"/>
            </w:pPr>
            <w:r>
              <w:rPr>
                <w:sz w:val="22"/>
              </w:rPr>
              <w:t>Доказательная база</w:t>
            </w:r>
          </w:p>
        </w:tc>
        <w:tc>
          <w:tcPr>
            <w:tcW w:w="3402" w:type="dxa"/>
            <w:vAlign w:val="center"/>
          </w:tcPr>
          <w:p w14:paraId="0F451A31" w14:textId="77777777" w:rsidR="00D70708" w:rsidRDefault="002D112B">
            <w:pPr>
              <w:keepLines/>
              <w:ind w:firstLine="0"/>
              <w:jc w:val="left"/>
            </w:pPr>
            <w:r>
              <w:rPr>
                <w:sz w:val="22"/>
              </w:rPr>
              <w:t>AuditEntry, SystemLog, SupportBundleFileDto</w:t>
            </w:r>
          </w:p>
        </w:tc>
        <w:tc>
          <w:tcPr>
            <w:tcW w:w="3685" w:type="dxa"/>
            <w:vAlign w:val="center"/>
          </w:tcPr>
          <w:p w14:paraId="690A95ED" w14:textId="77777777" w:rsidR="00D70708" w:rsidRDefault="002D112B">
            <w:pPr>
              <w:keepLines/>
              <w:ind w:firstLine="0"/>
              <w:jc w:val="left"/>
            </w:pPr>
            <w:r>
              <w:rPr>
                <w:sz w:val="22"/>
              </w:rPr>
              <w:t>SupportBundle_ExcludesSecretsAndPasswordHashes</w:t>
            </w:r>
          </w:p>
        </w:tc>
      </w:tr>
      <w:tr w:rsidR="00D70708" w14:paraId="08C00FF5" w14:textId="77777777">
        <w:trPr>
          <w:cantSplit/>
          <w:trHeight w:val="454"/>
          <w:jc w:val="center"/>
        </w:trPr>
        <w:tc>
          <w:tcPr>
            <w:tcW w:w="2551" w:type="dxa"/>
            <w:vAlign w:val="center"/>
          </w:tcPr>
          <w:p w14:paraId="21056AA6" w14:textId="77777777" w:rsidR="00D70708" w:rsidRDefault="002D112B">
            <w:pPr>
              <w:keepLines/>
              <w:ind w:firstLine="0"/>
              <w:jc w:val="center"/>
            </w:pPr>
            <w:r>
              <w:rPr>
                <w:sz w:val="22"/>
              </w:rPr>
              <w:t>Готовность к запуску</w:t>
            </w:r>
          </w:p>
        </w:tc>
        <w:tc>
          <w:tcPr>
            <w:tcW w:w="3402" w:type="dxa"/>
            <w:vAlign w:val="center"/>
          </w:tcPr>
          <w:p w14:paraId="67D938B2" w14:textId="77777777" w:rsidR="00D70708" w:rsidRDefault="002D112B">
            <w:pPr>
              <w:keepLines/>
              <w:ind w:firstLine="0"/>
              <w:jc w:val="left"/>
            </w:pPr>
            <w:r>
              <w:rPr>
                <w:sz w:val="22"/>
              </w:rPr>
              <w:t>health/ready, diagnostics, production-readiness</w:t>
            </w:r>
          </w:p>
        </w:tc>
        <w:tc>
          <w:tcPr>
            <w:tcW w:w="3685" w:type="dxa"/>
            <w:vAlign w:val="center"/>
          </w:tcPr>
          <w:p w14:paraId="1360EF11" w14:textId="77777777" w:rsidR="00D70708" w:rsidRDefault="002D112B">
            <w:pPr>
              <w:keepLines/>
              <w:ind w:firstLine="0"/>
              <w:jc w:val="left"/>
            </w:pPr>
            <w:r>
              <w:rPr>
                <w:sz w:val="22"/>
              </w:rPr>
              <w:t>prod-smoke.ps1</w:t>
            </w:r>
          </w:p>
        </w:tc>
      </w:tr>
      <w:tr w:rsidR="00D70708" w14:paraId="6E6670C0" w14:textId="77777777">
        <w:trPr>
          <w:cantSplit/>
          <w:trHeight w:val="454"/>
          <w:jc w:val="center"/>
        </w:trPr>
        <w:tc>
          <w:tcPr>
            <w:tcW w:w="2551" w:type="dxa"/>
            <w:vAlign w:val="center"/>
          </w:tcPr>
          <w:p w14:paraId="4B30E6FF" w14:textId="77777777" w:rsidR="00D70708" w:rsidRDefault="002D112B">
            <w:pPr>
              <w:keepLines/>
              <w:ind w:firstLine="0"/>
              <w:jc w:val="center"/>
            </w:pPr>
            <w:r>
              <w:rPr>
                <w:sz w:val="22"/>
              </w:rPr>
              <w:t>Развертывание</w:t>
            </w:r>
          </w:p>
        </w:tc>
        <w:tc>
          <w:tcPr>
            <w:tcW w:w="3402" w:type="dxa"/>
            <w:vAlign w:val="center"/>
          </w:tcPr>
          <w:p w14:paraId="2E1A98EF" w14:textId="77777777" w:rsidR="00D70708" w:rsidRDefault="002D112B">
            <w:pPr>
              <w:keepLines/>
              <w:ind w:firstLine="0"/>
              <w:jc w:val="left"/>
            </w:pPr>
            <w:r>
              <w:rPr>
                <w:sz w:val="22"/>
              </w:rPr>
              <w:t>docker-compose.prod.yml, migrator container, nginx proxy</w:t>
            </w:r>
          </w:p>
        </w:tc>
        <w:tc>
          <w:tcPr>
            <w:tcW w:w="3685" w:type="dxa"/>
            <w:vAlign w:val="center"/>
          </w:tcPr>
          <w:p w14:paraId="4D69C990" w14:textId="77777777" w:rsidR="00D70708" w:rsidRDefault="002D112B">
            <w:pPr>
              <w:keepLines/>
              <w:ind w:firstLine="0"/>
              <w:jc w:val="left"/>
            </w:pPr>
            <w:r>
              <w:rPr>
                <w:sz w:val="22"/>
              </w:rPr>
              <w:t>Server deployment guide и smoke</w:t>
            </w:r>
          </w:p>
        </w:tc>
      </w:tr>
    </w:tbl>
    <w:p w14:paraId="6B0074FA" w14:textId="77777777" w:rsidR="00D70708" w:rsidRDefault="00D70708"/>
    <w:p w14:paraId="0B948526" w14:textId="77777777" w:rsidR="00D70708" w:rsidRPr="00FC4179" w:rsidRDefault="002D112B">
      <w:pPr>
        <w:pStyle w:val="Heading3"/>
        <w:spacing w:after="240"/>
        <w:rPr>
          <w:lang w:val="ru-RU"/>
        </w:rPr>
      </w:pPr>
      <w:bookmarkStart w:id="17" w:name="_Toc231571891"/>
      <w:r w:rsidRPr="00FC4179">
        <w:rPr>
          <w:lang w:val="ru-RU"/>
        </w:rPr>
        <w:t>2.5.6 Практическая оценка внедрения в пилотном контуре</w:t>
      </w:r>
      <w:bookmarkEnd w:id="17"/>
    </w:p>
    <w:p w14:paraId="5BC4ACB0" w14:textId="77777777" w:rsidR="00D70708" w:rsidRPr="00FC4179" w:rsidRDefault="002D112B">
      <w:pPr>
        <w:rPr>
          <w:lang w:val="ru-RU"/>
        </w:rPr>
      </w:pPr>
      <w:r>
        <w:t>Пилотный контур SysAssist строится вокруг повторяемых инцидентов: недоступности HTTP endpoint, критического alert из Grafana, предупреждения Alertmanager или состояния базы данных. Для каждого события заранее задаются источник, целевой объект, рекомендация, уровень риска и допустимое действие.</w:t>
      </w:r>
    </w:p>
    <w:p w14:paraId="2321CA62" w14:textId="77777777" w:rsidR="00D70708" w:rsidRPr="00FC4179" w:rsidRDefault="002D112B">
      <w:pPr>
        <w:rPr>
          <w:lang w:val="ru-RU"/>
        </w:rPr>
      </w:pPr>
      <w:r>
        <w:t xml:space="preserve">Пилот проверяет качество маршрута: событие поступает в систему, проходит нормализацию, получает recommendation, создает approval при </w:t>
      </w:r>
      <w:r>
        <w:lastRenderedPageBreak/>
        <w:t>необходимости, отображается в dashboard, фиксируется в audit и попадает в support bundle.</w:t>
      </w:r>
    </w:p>
    <w:p w14:paraId="625DE166" w14:textId="77777777" w:rsidR="00D70708" w:rsidRPr="00FC4179" w:rsidRDefault="002D112B">
      <w:pPr>
        <w:rPr>
          <w:lang w:val="ru-RU"/>
        </w:rPr>
      </w:pPr>
      <w:r>
        <w:t>Перед включением реальных действий проверяются required settings модуля, отключение fallback mode, результат health check и статус SafeMode. Такой порядок исключает запуск действия при неподготовленном внешнем сервисе.</w:t>
      </w:r>
    </w:p>
    <w:p w14:paraId="469CF10D" w14:textId="77777777" w:rsidR="00D70708" w:rsidRPr="00FC4179" w:rsidRDefault="002D112B">
      <w:pPr>
        <w:rPr>
          <w:lang w:val="ru-RU"/>
        </w:rPr>
      </w:pPr>
      <w:r>
        <w:t>Расширение набора сценариев выполняется через каталог действий и тесты. Для нового действия задаются action key, описание, risk level, признак RequiresApproval, схема параметров и ожидаемый audit event.</w:t>
      </w:r>
    </w:p>
    <w:p w14:paraId="0DD86840" w14:textId="77777777" w:rsidR="00D70708" w:rsidRPr="00FC4179" w:rsidRDefault="002D112B">
      <w:pPr>
        <w:rPr>
          <w:lang w:val="ru-RU"/>
        </w:rPr>
      </w:pPr>
      <w:r>
        <w:t>Качество внедрения оценивается через работу ролей. Operator должен понимать источник события, Engineer - видеть проверки и параметры, SeniorAdmin - получать контекст для решения, Auditor - выгружать доказательства.</w:t>
      </w:r>
    </w:p>
    <w:p w14:paraId="422421A3" w14:textId="77777777" w:rsidR="00D70708" w:rsidRPr="00FC4179" w:rsidRDefault="002D112B">
      <w:pPr>
        <w:rPr>
          <w:lang w:val="ru-RU"/>
        </w:rPr>
      </w:pPr>
      <w:r>
        <w:t>Скорость восстановления контекста является отдельным показателем качества. Через несколько дней после инцидента система должна сохранять источник события, время, рекомендацию, согласование, действие, результат и системные сообщения.</w:t>
      </w:r>
    </w:p>
    <w:p w14:paraId="7F2B4181" w14:textId="77777777" w:rsidR="00D70708" w:rsidRPr="00FC4179" w:rsidRDefault="002D112B">
      <w:pPr>
        <w:rPr>
          <w:lang w:val="ru-RU"/>
        </w:rPr>
      </w:pPr>
      <w:r>
        <w:t>Практическая польза SysAssist возникает за счет уменьшения ручного поиска и повышения проверяемости действий. Инженер получает контекст в одном контуре, а руководитель и аудитор видят цепочку решения без сбора доказательств из переписки.</w:t>
      </w:r>
    </w:p>
    <w:p w14:paraId="397CE328" w14:textId="77777777" w:rsidR="00D70708" w:rsidRPr="00FC4179" w:rsidRDefault="002D112B">
      <w:pPr>
        <w:rPr>
          <w:lang w:val="ru-RU"/>
        </w:rPr>
      </w:pPr>
      <w:r>
        <w:t>Переход к продуктивному режиму выполняется поэтапно: controlled demo, подключение реальных источников событий, проверка health, настройка регламентов, затем точечный вывод отдельных действий из SafeMode.</w:t>
      </w:r>
    </w:p>
    <w:p w14:paraId="07234196" w14:textId="77777777" w:rsidR="00D70708" w:rsidRPr="00FC4179" w:rsidRDefault="002D112B">
      <w:pPr>
        <w:rPr>
          <w:lang w:val="ru-RU"/>
        </w:rPr>
      </w:pPr>
      <w:r>
        <w:t>В пилотной эксплуатации ведется журнал замечаний: неудобные формулировки, недостающие поля, общие рекомендации, ложные предупреждения diagnostics и неочевидные состояния approval. Эти замечания используются для следующей версии продукта.</w:t>
      </w:r>
    </w:p>
    <w:p w14:paraId="6E97D8FA" w14:textId="77777777" w:rsidR="00D70708" w:rsidRPr="00FC4179" w:rsidRDefault="002D112B">
      <w:pPr>
        <w:rPr>
          <w:lang w:val="ru-RU"/>
        </w:rPr>
      </w:pPr>
      <w:r>
        <w:t>Практическая ценность SysAssist развивается поэтапно: сначала единое окно наблюдения и объяснимый маршрут события, затем контролируемые действия, затем накопление доказательной базы и расширение до зрелого внутреннего IT-operations продукта.</w:t>
      </w:r>
    </w:p>
    <w:p w14:paraId="526BE595" w14:textId="77777777" w:rsidR="00D70708" w:rsidRPr="00FC4179" w:rsidRDefault="002D112B">
      <w:pPr>
        <w:rPr>
          <w:lang w:val="ru-RU"/>
        </w:rPr>
      </w:pPr>
      <w:r w:rsidRPr="00FC4179">
        <w:rPr>
          <w:lang w:val="ru-RU"/>
        </w:rPr>
        <w:br w:type="page"/>
      </w:r>
    </w:p>
    <w:p w14:paraId="10535B3A" w14:textId="77777777" w:rsidR="00D70708" w:rsidRPr="00FC4179" w:rsidRDefault="002D112B">
      <w:pPr>
        <w:pStyle w:val="Heading1"/>
        <w:rPr>
          <w:lang w:val="ru-RU"/>
        </w:rPr>
      </w:pPr>
      <w:bookmarkStart w:id="18" w:name="_Toc231571892"/>
      <w:r w:rsidRPr="00FC4179">
        <w:rPr>
          <w:lang w:val="ru-RU"/>
        </w:rPr>
        <w:lastRenderedPageBreak/>
        <w:t>3 ТЕСТИРОВАНИЕ, ЭКСПЛУАТАЦИЯ И ОЦЕНКА РЕЗУЛЬТАТА</w:t>
      </w:r>
      <w:bookmarkEnd w:id="18"/>
    </w:p>
    <w:p w14:paraId="68DF683B" w14:textId="77777777" w:rsidR="00D70708" w:rsidRPr="00FC4179" w:rsidRDefault="002D112B">
      <w:pPr>
        <w:rPr>
          <w:lang w:val="ru-RU"/>
        </w:rPr>
      </w:pPr>
      <w:r>
        <w:t>Наиболее значимы тесты, запрещающие ложный успех. ExecuteAction_BlocksUntilModuleHasHealthyRealConnection, SmtpAction_DoesNotReportSuccessWithoutRealRecipient и TelegramAction_CallsSendMessageAndFailsWhenTelegramRejects демонстрируют, что система сообщает ошибку, если внешний контур не подтвердил выполнение.</w:t>
      </w:r>
    </w:p>
    <w:p w14:paraId="5DAE870F" w14:textId="77777777" w:rsidR="00D70708" w:rsidRPr="00FC4179" w:rsidRDefault="002D112B">
      <w:pPr>
        <w:rPr>
          <w:lang w:val="ru-RU"/>
        </w:rPr>
      </w:pPr>
      <w:r>
        <w:t>Методика проверки SysAssist объединяет автоматизированные тесты, diagnostics, smoke-сценарий и пакет поддержки. Эти элементы подтверждают безопасность, рабочий маршрут события, secret handling и отсутствие ложного успеха.</w:t>
      </w:r>
    </w:p>
    <w:p w14:paraId="0B802C4F" w14:textId="77777777" w:rsidR="00D70708" w:rsidRPr="00FC4179" w:rsidRDefault="002D112B">
      <w:pPr>
        <w:rPr>
          <w:lang w:val="ru-RU"/>
        </w:rPr>
      </w:pPr>
      <w:r>
        <w:t>Программа испытаний включает позитивные и отказные сценарии. Проверяется блокировка действия при нездоровом модуле, запрет synthetic events для real fetch, отсутствие секретов во внешних ответах, очистка support bundle от password hashes и отклонение поврежденной лицензии.</w:t>
      </w:r>
    </w:p>
    <w:p w14:paraId="4F308EB7" w14:textId="77777777" w:rsidR="00D70708" w:rsidRPr="00FC4179" w:rsidRDefault="002D112B">
      <w:pPr>
        <w:rPr>
          <w:lang w:val="ru-RU"/>
        </w:rPr>
      </w:pPr>
      <w:r>
        <w:t>Автоматизированные тесты подтверждают проектные свойства. AesGcmSecretProtector_RejectsTamperedCiphertext проверяет защиту секретов от подмены, а RequiredModuleSettingsValidation_FailsWhenRealModeMissingRequiredValues блокирует реальный режим без обязательной конфигурации.</w:t>
      </w:r>
    </w:p>
    <w:p w14:paraId="14DFEF48" w14:textId="77777777" w:rsidR="00D70708" w:rsidRPr="00FC4179" w:rsidRDefault="002D112B">
      <w:pPr>
        <w:rPr>
          <w:lang w:val="ru-RU"/>
        </w:rPr>
      </w:pPr>
      <w:r>
        <w:t>UI-проверка проходит сценарий от события до аудита: webhook или fetch создает IncidentEvent, advisor формирует recommendation, действие высокого риска создает ApprovalRequest, SeniorAdmin принимает решение, SafeMode фиксирует безопасный результат, Audit показывает цепочку, а support bundle собирает материалы.</w:t>
      </w:r>
    </w:p>
    <w:p w14:paraId="6DEB46BD" w14:textId="77777777" w:rsidR="00D70708" w:rsidRPr="00FC4179" w:rsidRDefault="002D112B">
      <w:pPr>
        <w:rPr>
          <w:lang w:val="ru-RU"/>
        </w:rPr>
      </w:pPr>
      <w:r>
        <w:t>Пакет поддержки дополняет диагностику. Он предназначен для передачи материалов разработчику, администратору или аудитору. Выгрузка содержит информацию для анализа и исключает секреты, raw tokens и password hashes; наличие соответствующих тестов повышает доверие к механизму.</w:t>
      </w:r>
    </w:p>
    <w:p w14:paraId="7605B997" w14:textId="77777777" w:rsidR="00D70708" w:rsidRPr="00FC4179" w:rsidRDefault="002D112B">
      <w:pPr>
        <w:rPr>
          <w:lang w:val="ru-RU"/>
        </w:rPr>
      </w:pPr>
      <w:r>
        <w:t>Диагностика качества фиксирует источник данных. UseDemoData=true подтверждает интерфейсный сценарий, но не работу CockroachDB; резервные данные frontend подтверждают отображение, но не работу API. Поэтому протокол испытаний разделяет real-check и demo-check.</w:t>
      </w:r>
    </w:p>
    <w:p w14:paraId="54ADDCA7" w14:textId="77777777" w:rsidR="00D70708" w:rsidRPr="00FC4179" w:rsidRDefault="002D112B">
      <w:pPr>
        <w:rPr>
          <w:lang w:val="ru-RU"/>
        </w:rPr>
      </w:pPr>
      <w:r>
        <w:t>Проверочный пакет включает скриншоты dashboard, modules, diagnostics и support, лог прохождения тестов, список gate-условий, пример support bundle без секретов и фрагмент audit chain.</w:t>
      </w:r>
    </w:p>
    <w:p w14:paraId="2CF6C3D1" w14:textId="77777777" w:rsidR="00D70708" w:rsidRPr="00FC4179" w:rsidRDefault="002D112B">
      <w:pPr>
        <w:rPr>
          <w:lang w:val="ru-RU"/>
        </w:rPr>
      </w:pPr>
      <w:r>
        <w:t>Нагрузочные испытания вынесены в дальнейшую программу проверки. Методика включает генерацию webhook-событий, измерение времени нормализации, рост таблицы incident_events, проверку индексов, анализ задержек dashboard и одновременные запросы к audit/logs.</w:t>
      </w:r>
    </w:p>
    <w:p w14:paraId="11C2F7E7" w14:textId="77777777" w:rsidR="00D70708" w:rsidRPr="00FC4179" w:rsidRDefault="002D112B">
      <w:pPr>
        <w:rPr>
          <w:lang w:val="ru-RU"/>
        </w:rPr>
      </w:pPr>
      <w:r>
        <w:t xml:space="preserve">Методика испытаний фиксирует фактически проверенные свойства: доменную модель, безопасность, согласование, diagnostics, support bundle и smoke-сценарий. Нагрузка, длительная эксплуатация, внешний security audit и </w:t>
      </w:r>
      <w:r>
        <w:lastRenderedPageBreak/>
        <w:t>работа всех интеграций на реальных сервисах выделены в отдельный контур проверки.</w:t>
      </w:r>
    </w:p>
    <w:p w14:paraId="7FAD1DA0" w14:textId="77777777" w:rsidR="00D70708" w:rsidRPr="00FC4179" w:rsidRDefault="002D112B">
      <w:pPr>
        <w:rPr>
          <w:lang w:val="ru-RU"/>
        </w:rPr>
      </w:pPr>
      <w:r>
        <w:t>Проверка SysAssist учитывает специфику проекта: ключевые риски находятся не только в интерфейсе, но и в backend-логике. Проверяются авторизация, secret protection, лицензионная блокировка, выполнение действий, состояние модулей и корректность support bundle.</w:t>
      </w:r>
    </w:p>
    <w:p w14:paraId="2F56729F" w14:textId="77777777" w:rsidR="00D70708" w:rsidRPr="00FC4179" w:rsidRDefault="002D112B">
      <w:pPr>
        <w:rPr>
          <w:lang w:val="ru-RU"/>
        </w:rPr>
      </w:pPr>
      <w:r w:rsidRPr="00FC4179">
        <w:rPr>
          <w:lang w:val="ru-RU"/>
        </w:rPr>
        <w:t>Первый уровень проверки - доменная логика. Он отвечает на вопрос, корректно ли создаются события, меняются статусы, применяются роли, блокируются действия без здорового подключения и фиксируются решения. Этот уровень должен быть независим от внешней инфраструктуры и воспроизводим в тестовой среде.</w:t>
      </w:r>
    </w:p>
    <w:p w14:paraId="2277FC07" w14:textId="77777777" w:rsidR="00D70708" w:rsidRPr="00FC4179" w:rsidRDefault="002D112B">
      <w:pPr>
        <w:rPr>
          <w:lang w:val="ru-RU"/>
        </w:rPr>
      </w:pPr>
      <w:r w:rsidRPr="00FC4179">
        <w:rPr>
          <w:lang w:val="ru-RU"/>
        </w:rPr>
        <w:t xml:space="preserve">Второй уровень - безопасность данных. Проверяются шифрование секретов, невозможность принять подмененный </w:t>
      </w:r>
      <w:r>
        <w:t>ciphertext</w:t>
      </w:r>
      <w:r w:rsidRPr="00FC4179">
        <w:rPr>
          <w:lang w:val="ru-RU"/>
        </w:rPr>
        <w:t xml:space="preserve">, отклонение слабого ключа, отсутствие </w:t>
      </w:r>
      <w:r>
        <w:t>password</w:t>
      </w:r>
      <w:r w:rsidRPr="00FC4179">
        <w:rPr>
          <w:lang w:val="ru-RU"/>
        </w:rPr>
        <w:t xml:space="preserve"> </w:t>
      </w:r>
      <w:r>
        <w:t>hashes</w:t>
      </w:r>
      <w:r w:rsidRPr="00FC4179">
        <w:rPr>
          <w:lang w:val="ru-RU"/>
        </w:rPr>
        <w:t xml:space="preserve"> в </w:t>
      </w:r>
      <w:r>
        <w:t>DTO</w:t>
      </w:r>
      <w:r w:rsidRPr="00FC4179">
        <w:rPr>
          <w:lang w:val="ru-RU"/>
        </w:rPr>
        <w:t xml:space="preserve"> и исключение секретов из пакет поддержки. Эти проверки важны, потому что ошибка здесь может быть незаметной визуально, но критичной для эксплуатации.</w:t>
      </w:r>
    </w:p>
    <w:p w14:paraId="700C7035" w14:textId="77777777" w:rsidR="00D70708" w:rsidRPr="00FC4179" w:rsidRDefault="002D112B">
      <w:pPr>
        <w:rPr>
          <w:lang w:val="ru-RU"/>
        </w:rPr>
      </w:pPr>
      <w:r>
        <w:t>Третий уровень - интеграционный и конфигурационный. Он включает health checks, production readiness, database-ready, license-valid, request limits, rate limiting и состояние включенных модулей. Цель этого уровня - подтвердить не отдельный метод, а пригодность текущего запуска к демонстрации или пилотной эксплуатации.</w:t>
      </w:r>
    </w:p>
    <w:p w14:paraId="28398F07" w14:textId="77777777" w:rsidR="00D70708" w:rsidRPr="00FC4179" w:rsidRDefault="002D112B">
      <w:pPr>
        <w:rPr>
          <w:lang w:val="ru-RU"/>
        </w:rPr>
      </w:pPr>
      <w:r>
        <w:t>Критерий качества проекта формулируется как соответствие фактической реализации заявленной архитектуре. Если в тексте говорится о контроле риска, в коде присутствует SafeMode или сценарий согласования; если заявлен пакет поддержки, тесты подтверждают отсутствие секретов; если заявлена готовность к продуктивному запуску, существует endpoint с понятными условиями блокировки.</w:t>
      </w:r>
    </w:p>
    <w:p w14:paraId="4330B711" w14:textId="77777777" w:rsidR="00D70708" w:rsidRPr="00FC4179" w:rsidRDefault="002D112B">
      <w:pPr>
        <w:rPr>
          <w:lang w:val="ru-RU"/>
        </w:rPr>
      </w:pPr>
      <w:r>
        <w:t>Набор xUnit-тестов покрывает ключевые правила: создание события, работу модулей, обязательные настройки, безопасность секретов, лицензию, пакет поддержки и отрицательные сценарии выполнения действий. Дополнительные испытания нагрузки и отказоустойчивости выделены в эксплуатационный контур проверки.</w:t>
      </w:r>
    </w:p>
    <w:p w14:paraId="3EEBD181" w14:textId="77777777" w:rsidR="00D70708" w:rsidRPr="00FC4179" w:rsidRDefault="002D112B">
      <w:pPr>
        <w:rPr>
          <w:lang w:val="ru-RU"/>
        </w:rPr>
      </w:pPr>
      <w:r>
        <w:t>Отдельное значение имеют тесты AesGcmSecretProtector. Они проверяют успешное шифрование и дешифрование, отказ при подмене ciphertext и отклонение слабого ключа. Такая проверка закрывает риск приема поврежденных или небезопасных данных.</w:t>
      </w:r>
    </w:p>
    <w:p w14:paraId="77D122E4" w14:textId="77777777" w:rsidR="00D70708" w:rsidRPr="00FC4179" w:rsidRDefault="002D112B">
      <w:pPr>
        <w:rPr>
          <w:lang w:val="ru-RU"/>
        </w:rPr>
      </w:pPr>
      <w:r>
        <w:t>Тесты лицензии проверяют валидную подпись, подмененную лицензию и истекший срок. Это подтверждает, что license service не ограничивается чтением JSON, а валидирует доверенность данных. Внешняя юридическая модель лицензирования относится к договорному контуру продукта.</w:t>
      </w:r>
    </w:p>
    <w:p w14:paraId="2D348DA6" w14:textId="77777777" w:rsidR="00D70708" w:rsidRPr="00FC4179" w:rsidRDefault="002D112B">
      <w:pPr>
        <w:rPr>
          <w:lang w:val="ru-RU"/>
        </w:rPr>
      </w:pPr>
      <w:r w:rsidRPr="00FC4179">
        <w:rPr>
          <w:lang w:val="ru-RU"/>
        </w:rPr>
        <w:t xml:space="preserve">Сервисные тесты показывают более прикладные свойства: включение и отключение модуля меняет состояние; обязательные настройки в реальный режим проверяются; каталог содержит тринадцать модулей; диагностика возвращает признаки реального подтверждения и </w:t>
      </w:r>
      <w:r>
        <w:t>freshness</w:t>
      </w:r>
      <w:r w:rsidRPr="00FC4179">
        <w:rPr>
          <w:lang w:val="ru-RU"/>
        </w:rPr>
        <w:t xml:space="preserve">; </w:t>
      </w:r>
      <w:r>
        <w:t>secret</w:t>
      </w:r>
      <w:r w:rsidRPr="00FC4179">
        <w:rPr>
          <w:lang w:val="ru-RU"/>
        </w:rPr>
        <w:t xml:space="preserve"> </w:t>
      </w:r>
      <w:r>
        <w:t>settings</w:t>
      </w:r>
      <w:r w:rsidRPr="00FC4179">
        <w:rPr>
          <w:lang w:val="ru-RU"/>
        </w:rPr>
        <w:t xml:space="preserve"> маскируются; </w:t>
      </w:r>
      <w:r>
        <w:t>real</w:t>
      </w:r>
      <w:r w:rsidRPr="00FC4179">
        <w:rPr>
          <w:lang w:val="ru-RU"/>
        </w:rPr>
        <w:t xml:space="preserve"> </w:t>
      </w:r>
      <w:r>
        <w:t>fetch</w:t>
      </w:r>
      <w:r w:rsidRPr="00FC4179">
        <w:rPr>
          <w:lang w:val="ru-RU"/>
        </w:rPr>
        <w:t xml:space="preserve"> не создает синтетические события.</w:t>
      </w:r>
    </w:p>
    <w:p w14:paraId="542AE6DB" w14:textId="77777777" w:rsidR="00D70708" w:rsidRPr="00FC4179" w:rsidRDefault="002D112B">
      <w:pPr>
        <w:rPr>
          <w:lang w:val="ru-RU"/>
        </w:rPr>
      </w:pPr>
      <w:r w:rsidRPr="00FC4179">
        <w:rPr>
          <w:lang w:val="ru-RU"/>
        </w:rPr>
        <w:lastRenderedPageBreak/>
        <w:t xml:space="preserve">Методика тестирования была построена не вокруг процента покрытия, а вокруг критических сценариев. Сначала проверялись функции безопасности: </w:t>
      </w:r>
      <w:r>
        <w:t>password</w:t>
      </w:r>
      <w:r w:rsidRPr="00FC4179">
        <w:rPr>
          <w:lang w:val="ru-RU"/>
        </w:rPr>
        <w:t xml:space="preserve"> </w:t>
      </w:r>
      <w:r>
        <w:t>hashing</w:t>
      </w:r>
      <w:r w:rsidRPr="00FC4179">
        <w:rPr>
          <w:lang w:val="ru-RU"/>
        </w:rPr>
        <w:t xml:space="preserve">, </w:t>
      </w:r>
      <w:r>
        <w:t>AES</w:t>
      </w:r>
      <w:r w:rsidRPr="00FC4179">
        <w:rPr>
          <w:lang w:val="ru-RU"/>
        </w:rPr>
        <w:t>-</w:t>
      </w:r>
      <w:r>
        <w:t>GCM</w:t>
      </w:r>
      <w:r w:rsidRPr="00FC4179">
        <w:rPr>
          <w:lang w:val="ru-RU"/>
        </w:rPr>
        <w:t xml:space="preserve">, лицензия, маскирование секретов. Затем проверялись </w:t>
      </w:r>
      <w:r>
        <w:t>workflow</w:t>
      </w:r>
      <w:r w:rsidRPr="00FC4179">
        <w:rPr>
          <w:lang w:val="ru-RU"/>
        </w:rPr>
        <w:t xml:space="preserve">-сценарии: включение модулей, обязательные настройки, </w:t>
      </w:r>
      <w:r>
        <w:t>approval</w:t>
      </w:r>
      <w:r w:rsidRPr="00FC4179">
        <w:rPr>
          <w:lang w:val="ru-RU"/>
        </w:rPr>
        <w:t xml:space="preserve">, </w:t>
      </w:r>
      <w:r>
        <w:t>SafeMode</w:t>
      </w:r>
      <w:r w:rsidRPr="00FC4179">
        <w:rPr>
          <w:lang w:val="ru-RU"/>
        </w:rPr>
        <w:t xml:space="preserve">, </w:t>
      </w:r>
      <w:r>
        <w:t>support</w:t>
      </w:r>
      <w:r w:rsidRPr="00FC4179">
        <w:rPr>
          <w:lang w:val="ru-RU"/>
        </w:rPr>
        <w:t xml:space="preserve"> </w:t>
      </w:r>
      <w:r>
        <w:t>bundle</w:t>
      </w:r>
      <w:r w:rsidRPr="00FC4179">
        <w:rPr>
          <w:lang w:val="ru-RU"/>
        </w:rPr>
        <w:t xml:space="preserve"> и ограничения на выполнение действий без здорового подключения.</w:t>
      </w:r>
    </w:p>
    <w:p w14:paraId="0CE73953" w14:textId="77777777" w:rsidR="00D70708" w:rsidRPr="00FC4179" w:rsidRDefault="002D112B">
      <w:pPr>
        <w:rPr>
          <w:lang w:val="ru-RU"/>
        </w:rPr>
      </w:pPr>
      <w:r w:rsidRPr="00FC4179">
        <w:rPr>
          <w:lang w:val="ru-RU"/>
        </w:rPr>
        <w:t xml:space="preserve">Отдельный класс проверок составляют </w:t>
      </w:r>
      <w:r>
        <w:t>smoke</w:t>
      </w:r>
      <w:r w:rsidRPr="00FC4179">
        <w:rPr>
          <w:lang w:val="ru-RU"/>
        </w:rPr>
        <w:t xml:space="preserve">-тесты. Они не заменяют </w:t>
      </w:r>
      <w:r>
        <w:t>unit</w:t>
      </w:r>
      <w:r w:rsidRPr="00FC4179">
        <w:rPr>
          <w:lang w:val="ru-RU"/>
        </w:rPr>
        <w:t xml:space="preserve">-тесты, но показывают, что запущенная система действительно отвечает: </w:t>
      </w:r>
      <w:r>
        <w:t>readiness</w:t>
      </w:r>
      <w:r w:rsidRPr="00FC4179">
        <w:rPr>
          <w:lang w:val="ru-RU"/>
        </w:rPr>
        <w:t xml:space="preserve"> проходит, </w:t>
      </w:r>
      <w:r>
        <w:t>login</w:t>
      </w:r>
      <w:r w:rsidRPr="00FC4179">
        <w:rPr>
          <w:lang w:val="ru-RU"/>
        </w:rPr>
        <w:t xml:space="preserve"> работает, </w:t>
      </w:r>
      <w:r>
        <w:t>dashboard</w:t>
      </w:r>
      <w:r w:rsidRPr="00FC4179">
        <w:rPr>
          <w:lang w:val="ru-RU"/>
        </w:rPr>
        <w:t xml:space="preserve"> возвращает данные, реестр модулей доступен, </w:t>
      </w:r>
      <w:r>
        <w:t>diagnostics</w:t>
      </w:r>
      <w:r w:rsidRPr="00FC4179">
        <w:rPr>
          <w:lang w:val="ru-RU"/>
        </w:rPr>
        <w:t xml:space="preserve"> запускается, </w:t>
      </w:r>
      <w:r>
        <w:t>production</w:t>
      </w:r>
      <w:r w:rsidRPr="00FC4179">
        <w:rPr>
          <w:lang w:val="ru-RU"/>
        </w:rPr>
        <w:t xml:space="preserve"> </w:t>
      </w:r>
      <w:r>
        <w:t>readiness</w:t>
      </w:r>
      <w:r w:rsidRPr="00FC4179">
        <w:rPr>
          <w:lang w:val="ru-RU"/>
        </w:rPr>
        <w:t xml:space="preserve"> читается, </w:t>
      </w:r>
      <w:r>
        <w:t>logs</w:t>
      </w:r>
      <w:r w:rsidRPr="00FC4179">
        <w:rPr>
          <w:lang w:val="ru-RU"/>
        </w:rPr>
        <w:t xml:space="preserve"> возвращаются, </w:t>
      </w:r>
      <w:r>
        <w:t>support</w:t>
      </w:r>
      <w:r w:rsidRPr="00FC4179">
        <w:rPr>
          <w:lang w:val="ru-RU"/>
        </w:rPr>
        <w:t xml:space="preserve"> </w:t>
      </w:r>
      <w:r>
        <w:t>bundle</w:t>
      </w:r>
      <w:r w:rsidRPr="00FC4179">
        <w:rPr>
          <w:lang w:val="ru-RU"/>
        </w:rPr>
        <w:t xml:space="preserve"> выгружается.</w:t>
      </w:r>
    </w:p>
    <w:p w14:paraId="1D8EEFDC" w14:textId="77777777" w:rsidR="00D70708" w:rsidRPr="00FC4179" w:rsidRDefault="002D112B">
      <w:pPr>
        <w:rPr>
          <w:lang w:val="ru-RU"/>
        </w:rPr>
      </w:pPr>
      <w:r>
        <w:t>Тесты проверяют не только позитивный путь. В проекте есть проверки отказов: поврежденный ciphertext не расшифровывается, слабый ключ отклоняется, испорченная лицензия считается недействительной, SMTP не сообщает успех без получателя, action execution блокируется до здорового подключения.</w:t>
      </w:r>
    </w:p>
    <w:p w14:paraId="0F948213" w14:textId="77777777" w:rsidR="00D70708" w:rsidRPr="00FC4179" w:rsidRDefault="002D112B">
      <w:pPr>
        <w:rPr>
          <w:lang w:val="ru-RU"/>
        </w:rPr>
      </w:pPr>
      <w:r>
        <w:t>Тестовый набор подтверждает проектную готовность ключевых механизмов: проверку секретов, workflow согласования, SafeMode, диагностику, support bundle и readiness gate. Проверки перед промышленным внедрением относятся к нагрузке, отказоустойчивости, внешнему security audit и работе интеграций на реальных сервисах.</w:t>
      </w:r>
    </w:p>
    <w:p w14:paraId="4F4EBA64" w14:textId="77777777" w:rsidR="00D70708" w:rsidRPr="00FC4179" w:rsidRDefault="002D112B">
      <w:pPr>
        <w:rPr>
          <w:lang w:val="ru-RU"/>
        </w:rPr>
      </w:pPr>
      <w:r w:rsidRPr="00FC4179">
        <w:rPr>
          <w:lang w:val="ru-RU"/>
        </w:rPr>
        <w:t xml:space="preserve">Раздел описывает проверку корректности </w:t>
      </w:r>
      <w:r>
        <w:t>SysAssist</w:t>
      </w:r>
      <w:r w:rsidRPr="00FC4179">
        <w:rPr>
          <w:lang w:val="ru-RU"/>
        </w:rPr>
        <w:t xml:space="preserve"> на уровне кода, сервисной логики, безопасности, интеграционных сценариев и </w:t>
      </w:r>
      <w:r>
        <w:t>production</w:t>
      </w:r>
      <w:r w:rsidRPr="00FC4179">
        <w:rPr>
          <w:lang w:val="ru-RU"/>
        </w:rPr>
        <w:t xml:space="preserve"> </w:t>
      </w:r>
      <w:r>
        <w:t>smoke</w:t>
      </w:r>
      <w:r w:rsidRPr="00FC4179">
        <w:rPr>
          <w:lang w:val="ru-RU"/>
        </w:rPr>
        <w:t xml:space="preserve">-проверки. Текст основан на файлах репозитория: </w:t>
      </w:r>
      <w:r>
        <w:t>tests</w:t>
      </w:r>
      <w:r w:rsidRPr="00FC4179">
        <w:rPr>
          <w:lang w:val="ru-RU"/>
        </w:rPr>
        <w:t>/</w:t>
      </w:r>
      <w:r>
        <w:t>SysAssist</w:t>
      </w:r>
      <w:r w:rsidRPr="00FC4179">
        <w:rPr>
          <w:lang w:val="ru-RU"/>
        </w:rPr>
        <w:t>.</w:t>
      </w:r>
      <w:r>
        <w:t>Tests</w:t>
      </w:r>
      <w:r w:rsidRPr="00FC4179">
        <w:rPr>
          <w:lang w:val="ru-RU"/>
        </w:rPr>
        <w:t xml:space="preserve">, </w:t>
      </w:r>
      <w:r>
        <w:t>README</w:t>
      </w:r>
      <w:r w:rsidRPr="00FC4179">
        <w:rPr>
          <w:lang w:val="ru-RU"/>
        </w:rPr>
        <w:t>.</w:t>
      </w:r>
      <w:r>
        <w:t>md</w:t>
      </w:r>
      <w:r w:rsidRPr="00FC4179">
        <w:rPr>
          <w:lang w:val="ru-RU"/>
        </w:rPr>
        <w:t xml:space="preserve">, </w:t>
      </w:r>
      <w:r>
        <w:t>scripts</w:t>
      </w:r>
      <w:r w:rsidRPr="00FC4179">
        <w:rPr>
          <w:lang w:val="ru-RU"/>
        </w:rPr>
        <w:t>/</w:t>
      </w:r>
      <w:r>
        <w:t>prod</w:t>
      </w:r>
      <w:r w:rsidRPr="00FC4179">
        <w:rPr>
          <w:lang w:val="ru-RU"/>
        </w:rPr>
        <w:t>-</w:t>
      </w:r>
      <w:r>
        <w:t>smoke</w:t>
      </w:r>
      <w:r w:rsidRPr="00FC4179">
        <w:rPr>
          <w:lang w:val="ru-RU"/>
        </w:rPr>
        <w:t>.</w:t>
      </w:r>
      <w:r>
        <w:t>ps</w:t>
      </w:r>
      <w:r w:rsidRPr="00FC4179">
        <w:rPr>
          <w:lang w:val="ru-RU"/>
        </w:rPr>
        <w:t xml:space="preserve">1 и </w:t>
      </w:r>
      <w:r>
        <w:t>docs</w:t>
      </w:r>
      <w:r w:rsidRPr="00FC4179">
        <w:rPr>
          <w:lang w:val="ru-RU"/>
        </w:rPr>
        <w:t>/</w:t>
      </w:r>
      <w:r>
        <w:t>security</w:t>
      </w:r>
      <w:r w:rsidRPr="00FC4179">
        <w:rPr>
          <w:lang w:val="ru-RU"/>
        </w:rPr>
        <w:t>-</w:t>
      </w:r>
      <w:r>
        <w:t>checklist</w:t>
      </w:r>
      <w:r w:rsidRPr="00FC4179">
        <w:rPr>
          <w:lang w:val="ru-RU"/>
        </w:rPr>
        <w:t>.</w:t>
      </w:r>
      <w:r>
        <w:t>md</w:t>
      </w:r>
      <w:r w:rsidRPr="00FC4179">
        <w:rPr>
          <w:lang w:val="ru-RU"/>
        </w:rPr>
        <w:t>.</w:t>
      </w:r>
    </w:p>
    <w:p w14:paraId="1A515D9B" w14:textId="77777777" w:rsidR="00D70708" w:rsidRPr="00FC4179" w:rsidRDefault="002D112B">
      <w:pPr>
        <w:rPr>
          <w:lang w:val="ru-RU"/>
        </w:rPr>
      </w:pPr>
      <w:r>
        <w:t>SysAssist</w:t>
      </w:r>
      <w:r w:rsidRPr="00FC4179">
        <w:rPr>
          <w:lang w:val="ru-RU"/>
        </w:rPr>
        <w:t xml:space="preserve"> относится к классу эксплуатационных систем: приложение принимает события от инфраструктурных модулей, формирует рекомендации, создает </w:t>
      </w:r>
      <w:r>
        <w:t>approval</w:t>
      </w:r>
      <w:r w:rsidRPr="00FC4179">
        <w:rPr>
          <w:lang w:val="ru-RU"/>
        </w:rPr>
        <w:t xml:space="preserve">-заявки, выполняет ограниченные действия и собирает диагностический пакет. Ошибка в такой системе может привести не только к некорректному отображению данных, но и к неверной реакции на инцидент. Поэтому тестирование в проекте направлено на проверку не одной формы или одной функции, а всей цепочки: безопасность, модульная логика, </w:t>
      </w:r>
      <w:r>
        <w:t>workflow</w:t>
      </w:r>
      <w:r w:rsidRPr="00FC4179">
        <w:rPr>
          <w:lang w:val="ru-RU"/>
        </w:rPr>
        <w:t xml:space="preserve"> инцидента, диагностические данные, сбор </w:t>
      </w:r>
      <w:r>
        <w:t>support</w:t>
      </w:r>
      <w:r w:rsidRPr="00FC4179">
        <w:rPr>
          <w:lang w:val="ru-RU"/>
        </w:rPr>
        <w:t xml:space="preserve"> </w:t>
      </w:r>
      <w:r>
        <w:t>bundle</w:t>
      </w:r>
      <w:r w:rsidRPr="00FC4179">
        <w:rPr>
          <w:lang w:val="ru-RU"/>
        </w:rPr>
        <w:t xml:space="preserve"> и готовность развернутого </w:t>
      </w:r>
      <w:r>
        <w:t>API</w:t>
      </w:r>
      <w:r w:rsidRPr="00FC4179">
        <w:rPr>
          <w:lang w:val="ru-RU"/>
        </w:rPr>
        <w:t>.</w:t>
      </w:r>
    </w:p>
    <w:p w14:paraId="3E80BD87" w14:textId="77777777" w:rsidR="00D70708" w:rsidRPr="00FC4179" w:rsidRDefault="002D112B">
      <w:pPr>
        <w:rPr>
          <w:lang w:val="ru-RU"/>
        </w:rPr>
      </w:pPr>
      <w:r w:rsidRPr="00FC4179">
        <w:rPr>
          <w:lang w:val="ru-RU"/>
        </w:rPr>
        <w:t xml:space="preserve">В репозитории применяется смешанный подход: быстрые </w:t>
      </w:r>
      <w:r>
        <w:t>unit</w:t>
      </w:r>
      <w:r w:rsidRPr="00FC4179">
        <w:rPr>
          <w:lang w:val="ru-RU"/>
        </w:rPr>
        <w:t>/</w:t>
      </w:r>
      <w:r>
        <w:t>service</w:t>
      </w:r>
      <w:r w:rsidRPr="00FC4179">
        <w:rPr>
          <w:lang w:val="ru-RU"/>
        </w:rPr>
        <w:t xml:space="preserve"> </w:t>
      </w:r>
      <w:r>
        <w:t>tests</w:t>
      </w:r>
      <w:r w:rsidRPr="00FC4179">
        <w:rPr>
          <w:lang w:val="ru-RU"/>
        </w:rPr>
        <w:t xml:space="preserve"> проверяют отдельные классы и сценарии на уровне .</w:t>
      </w:r>
      <w:r>
        <w:t>NET</w:t>
      </w:r>
      <w:r w:rsidRPr="00FC4179">
        <w:rPr>
          <w:lang w:val="ru-RU"/>
        </w:rPr>
        <w:t xml:space="preserve">, а </w:t>
      </w:r>
      <w:r>
        <w:t>smoke</w:t>
      </w:r>
      <w:r w:rsidRPr="00FC4179">
        <w:rPr>
          <w:lang w:val="ru-RU"/>
        </w:rPr>
        <w:t xml:space="preserve"> </w:t>
      </w:r>
      <w:r>
        <w:t>script</w:t>
      </w:r>
      <w:r w:rsidRPr="00FC4179">
        <w:rPr>
          <w:lang w:val="ru-RU"/>
        </w:rPr>
        <w:t xml:space="preserve"> проверяет развернутое приложение через </w:t>
      </w:r>
      <w:r>
        <w:t>HTTP</w:t>
      </w:r>
      <w:r w:rsidRPr="00FC4179">
        <w:rPr>
          <w:lang w:val="ru-RU"/>
        </w:rPr>
        <w:t xml:space="preserve"> </w:t>
      </w:r>
      <w:r>
        <w:t>API</w:t>
      </w:r>
      <w:r w:rsidRPr="00FC4179">
        <w:rPr>
          <w:lang w:val="ru-RU"/>
        </w:rPr>
        <w:t xml:space="preserve">. Такой подход подходит для </w:t>
      </w:r>
      <w:r>
        <w:t>SysAssist</w:t>
      </w:r>
      <w:r w:rsidRPr="00FC4179">
        <w:rPr>
          <w:lang w:val="ru-RU"/>
        </w:rPr>
        <w:t xml:space="preserve">, потому что часть ошибок проявляется только в связке: конфигурация, авторизация, готовность </w:t>
      </w:r>
      <w:r>
        <w:t>API</w:t>
      </w:r>
      <w:r w:rsidRPr="00FC4179">
        <w:rPr>
          <w:lang w:val="ru-RU"/>
        </w:rPr>
        <w:t>, диагностика и экспорт данных.</w:t>
      </w:r>
    </w:p>
    <w:p w14:paraId="6BF3C30D" w14:textId="77777777" w:rsidR="00D70708" w:rsidRPr="00FC4179" w:rsidRDefault="002D112B">
      <w:pPr>
        <w:rPr>
          <w:lang w:val="ru-RU"/>
        </w:rPr>
      </w:pPr>
      <w:r w:rsidRPr="00FC4179">
        <w:rPr>
          <w:lang w:val="ru-RU"/>
        </w:rPr>
        <w:t>Тестовый проект построен на .</w:t>
      </w:r>
      <w:r>
        <w:t>NET</w:t>
      </w:r>
      <w:r w:rsidRPr="00FC4179">
        <w:rPr>
          <w:lang w:val="ru-RU"/>
        </w:rPr>
        <w:t xml:space="preserve"> 9 и использует </w:t>
      </w:r>
      <w:r>
        <w:t>xUnit</w:t>
      </w:r>
      <w:r w:rsidRPr="00FC4179">
        <w:rPr>
          <w:lang w:val="ru-RU"/>
        </w:rPr>
        <w:t xml:space="preserve">. В файле проекта указаны </w:t>
      </w:r>
      <w:r>
        <w:t>Microsoft</w:t>
      </w:r>
      <w:r w:rsidRPr="00FC4179">
        <w:rPr>
          <w:lang w:val="ru-RU"/>
        </w:rPr>
        <w:t>.</w:t>
      </w:r>
      <w:r>
        <w:t>NET</w:t>
      </w:r>
      <w:r w:rsidRPr="00FC4179">
        <w:rPr>
          <w:lang w:val="ru-RU"/>
        </w:rPr>
        <w:t>.</w:t>
      </w:r>
      <w:r>
        <w:t>Test</w:t>
      </w:r>
      <w:r w:rsidRPr="00FC4179">
        <w:rPr>
          <w:lang w:val="ru-RU"/>
        </w:rPr>
        <w:t>.</w:t>
      </w:r>
      <w:r>
        <w:t>Sdk</w:t>
      </w:r>
      <w:r w:rsidRPr="00FC4179">
        <w:rPr>
          <w:lang w:val="ru-RU"/>
        </w:rPr>
        <w:t xml:space="preserve">, </w:t>
      </w:r>
      <w:r>
        <w:t>xUnit</w:t>
      </w:r>
      <w:r w:rsidRPr="00FC4179">
        <w:rPr>
          <w:lang w:val="ru-RU"/>
        </w:rPr>
        <w:t xml:space="preserve">, </w:t>
      </w:r>
      <w:r>
        <w:t>xunit</w:t>
      </w:r>
      <w:r w:rsidRPr="00FC4179">
        <w:rPr>
          <w:lang w:val="ru-RU"/>
        </w:rPr>
        <w:t>.</w:t>
      </w:r>
      <w:r>
        <w:t>runner</w:t>
      </w:r>
      <w:r w:rsidRPr="00FC4179">
        <w:rPr>
          <w:lang w:val="ru-RU"/>
        </w:rPr>
        <w:t>.</w:t>
      </w:r>
      <w:r>
        <w:t>visualstudio</w:t>
      </w:r>
      <w:r w:rsidRPr="00FC4179">
        <w:rPr>
          <w:lang w:val="ru-RU"/>
        </w:rPr>
        <w:t xml:space="preserve"> и </w:t>
      </w:r>
      <w:r>
        <w:t>coverlet</w:t>
      </w:r>
      <w:r w:rsidRPr="00FC4179">
        <w:rPr>
          <w:lang w:val="ru-RU"/>
        </w:rPr>
        <w:t>.</w:t>
      </w:r>
      <w:r>
        <w:t>collector</w:t>
      </w:r>
      <w:r w:rsidRPr="00FC4179">
        <w:rPr>
          <w:lang w:val="ru-RU"/>
        </w:rPr>
        <w:t xml:space="preserve">. Это означает, что тесты можно запускать стандартной командой </w:t>
      </w:r>
      <w:r>
        <w:t>dotnet</w:t>
      </w:r>
      <w:r w:rsidRPr="00FC4179">
        <w:rPr>
          <w:lang w:val="ru-RU"/>
        </w:rPr>
        <w:t xml:space="preserve"> </w:t>
      </w:r>
      <w:r>
        <w:t>test</w:t>
      </w:r>
      <w:r w:rsidRPr="00FC4179">
        <w:rPr>
          <w:lang w:val="ru-RU"/>
        </w:rPr>
        <w:t>, а при необходимости подключать сбор покрытия кода.</w:t>
      </w:r>
    </w:p>
    <w:p w14:paraId="018EAFDB" w14:textId="77777777" w:rsidR="00D70708" w:rsidRDefault="002D112B">
      <w:r>
        <w:t xml:space="preserve">&lt;Project Sdk="Microsoft.NET.Sdk"&gt; &lt;PropertyGroup&gt; &lt;TargetFramework&gt;net9.0&lt;/TargetFramework&gt; &lt;Nullable&gt;enable&lt;/Nullable&gt; </w:t>
      </w:r>
      <w:r>
        <w:lastRenderedPageBreak/>
        <w:t>&lt;IsPackable&gt;false&lt;/IsPackable&gt; &lt;/PropertyGroup&gt; &lt;ItemGroup&gt; &lt;PackageReference Include="coverlet.collector" Version="6.0.2" /&gt; &lt;PackageReference Include="Microsoft.NET.Test.Sdk" Version="17.12.0" /&gt; &lt;PackageReference Include="xunit" Version="2.9.2" /&gt; &lt;PackageReference Include="xunit.runner.visualstudio" Version="2.8.2" /&gt; &lt;/ItemGroup&gt; &lt;/Project&gt;</w:t>
      </w:r>
    </w:p>
    <w:p w14:paraId="59FD07D9" w14:textId="77777777" w:rsidR="00D70708" w:rsidRPr="00FC4179" w:rsidRDefault="002D112B">
      <w:pPr>
        <w:rPr>
          <w:lang w:val="ru-RU"/>
        </w:rPr>
      </w:pPr>
      <w:r>
        <w:t>Тестовый проект разделен на Domain, Application, Contracts и Infrastructure. Такая структура отделяет сценарии от технических mock-сервисов, а проверяемые правила остаются связанными с доменной моделью, сервисной логикой, защитой данных и аудитом.</w:t>
      </w:r>
    </w:p>
    <w:p w14:paraId="5B22FEE0" w14:textId="77777777" w:rsidR="00D70708" w:rsidRDefault="002D112B">
      <w:pPr>
        <w:pStyle w:val="CaptionSys"/>
      </w:pPr>
      <w:r>
        <w:t>Таблица 12 - Матрица тестового покрытия</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0BC34C92" w14:textId="77777777">
        <w:trPr>
          <w:cantSplit/>
          <w:trHeight w:val="454"/>
          <w:jc w:val="center"/>
        </w:trPr>
        <w:tc>
          <w:tcPr>
            <w:tcW w:w="2551" w:type="dxa"/>
            <w:shd w:val="clear" w:color="auto" w:fill="F2F2F2"/>
            <w:vAlign w:val="center"/>
          </w:tcPr>
          <w:p w14:paraId="6898C405" w14:textId="77777777" w:rsidR="00D70708" w:rsidRDefault="002D112B">
            <w:pPr>
              <w:keepLines/>
              <w:ind w:firstLine="0"/>
              <w:jc w:val="center"/>
            </w:pPr>
            <w:r>
              <w:rPr>
                <w:b/>
                <w:sz w:val="22"/>
              </w:rPr>
              <w:t>Проверяемый механизм</w:t>
            </w:r>
          </w:p>
        </w:tc>
        <w:tc>
          <w:tcPr>
            <w:tcW w:w="3402" w:type="dxa"/>
            <w:shd w:val="clear" w:color="auto" w:fill="F2F2F2"/>
            <w:vAlign w:val="center"/>
          </w:tcPr>
          <w:p w14:paraId="47A4DC31" w14:textId="77777777" w:rsidR="00D70708" w:rsidRDefault="002D112B">
            <w:pPr>
              <w:keepLines/>
              <w:ind w:firstLine="0"/>
              <w:jc w:val="center"/>
            </w:pPr>
            <w:r>
              <w:rPr>
                <w:b/>
                <w:sz w:val="22"/>
              </w:rPr>
              <w:t>Тестовый пример</w:t>
            </w:r>
          </w:p>
        </w:tc>
        <w:tc>
          <w:tcPr>
            <w:tcW w:w="3685" w:type="dxa"/>
            <w:shd w:val="clear" w:color="auto" w:fill="F2F2F2"/>
            <w:vAlign w:val="center"/>
          </w:tcPr>
          <w:p w14:paraId="1AA01E9E" w14:textId="77777777" w:rsidR="00D70708" w:rsidRDefault="002D112B">
            <w:pPr>
              <w:keepLines/>
              <w:ind w:firstLine="0"/>
              <w:jc w:val="center"/>
            </w:pPr>
            <w:r>
              <w:rPr>
                <w:b/>
                <w:sz w:val="22"/>
              </w:rPr>
              <w:t>Риск, который закрывается</w:t>
            </w:r>
          </w:p>
        </w:tc>
      </w:tr>
      <w:tr w:rsidR="00D70708" w:rsidRPr="005C259A" w14:paraId="10053B9F" w14:textId="77777777">
        <w:trPr>
          <w:cantSplit/>
          <w:trHeight w:val="454"/>
          <w:jc w:val="center"/>
        </w:trPr>
        <w:tc>
          <w:tcPr>
            <w:tcW w:w="2551" w:type="dxa"/>
            <w:vAlign w:val="center"/>
          </w:tcPr>
          <w:p w14:paraId="5E5D4737" w14:textId="77777777" w:rsidR="00D70708" w:rsidRDefault="002D112B">
            <w:pPr>
              <w:keepLines/>
              <w:ind w:firstLine="0"/>
              <w:jc w:val="center"/>
            </w:pPr>
            <w:r>
              <w:rPr>
                <w:sz w:val="22"/>
              </w:rPr>
              <w:t>Password hashing</w:t>
            </w:r>
          </w:p>
        </w:tc>
        <w:tc>
          <w:tcPr>
            <w:tcW w:w="3402" w:type="dxa"/>
            <w:vAlign w:val="center"/>
          </w:tcPr>
          <w:p w14:paraId="3B820271" w14:textId="77777777" w:rsidR="00D70708" w:rsidRPr="00FC4179" w:rsidRDefault="002D112B">
            <w:pPr>
              <w:keepLines/>
              <w:ind w:firstLine="0"/>
              <w:jc w:val="left"/>
              <w:rPr>
                <w:lang w:val="ru-RU"/>
              </w:rPr>
            </w:pPr>
            <w:r w:rsidRPr="00FC4179">
              <w:rPr>
                <w:sz w:val="22"/>
                <w:lang w:val="ru-RU"/>
              </w:rPr>
              <w:t>Верный пароль проходит, неверный отклоняется</w:t>
            </w:r>
          </w:p>
        </w:tc>
        <w:tc>
          <w:tcPr>
            <w:tcW w:w="3685" w:type="dxa"/>
            <w:vAlign w:val="center"/>
          </w:tcPr>
          <w:p w14:paraId="05A46D64" w14:textId="77777777" w:rsidR="00D70708" w:rsidRPr="00FC4179" w:rsidRDefault="002D112B">
            <w:pPr>
              <w:keepLines/>
              <w:ind w:firstLine="0"/>
              <w:jc w:val="left"/>
              <w:rPr>
                <w:lang w:val="ru-RU"/>
              </w:rPr>
            </w:pPr>
            <w:r w:rsidRPr="00FC4179">
              <w:rPr>
                <w:sz w:val="22"/>
                <w:lang w:val="ru-RU"/>
              </w:rPr>
              <w:t>Хранение пароля в открытом виде</w:t>
            </w:r>
          </w:p>
        </w:tc>
      </w:tr>
      <w:tr w:rsidR="00D70708" w:rsidRPr="005C259A" w14:paraId="171B8FF0" w14:textId="77777777">
        <w:trPr>
          <w:cantSplit/>
          <w:trHeight w:val="454"/>
          <w:jc w:val="center"/>
        </w:trPr>
        <w:tc>
          <w:tcPr>
            <w:tcW w:w="2551" w:type="dxa"/>
            <w:vAlign w:val="center"/>
          </w:tcPr>
          <w:p w14:paraId="33CCEF45" w14:textId="77777777" w:rsidR="00D70708" w:rsidRDefault="002D112B">
            <w:pPr>
              <w:keepLines/>
              <w:ind w:firstLine="0"/>
              <w:jc w:val="center"/>
            </w:pPr>
            <w:r>
              <w:rPr>
                <w:sz w:val="22"/>
              </w:rPr>
              <w:t>AES-GCM secrets</w:t>
            </w:r>
          </w:p>
        </w:tc>
        <w:tc>
          <w:tcPr>
            <w:tcW w:w="3402" w:type="dxa"/>
            <w:vAlign w:val="center"/>
          </w:tcPr>
          <w:p w14:paraId="5803FFDC" w14:textId="77777777" w:rsidR="00D70708" w:rsidRPr="00FC4179" w:rsidRDefault="002D112B">
            <w:pPr>
              <w:keepLines/>
              <w:ind w:firstLine="0"/>
              <w:jc w:val="left"/>
              <w:rPr>
                <w:lang w:val="ru-RU"/>
              </w:rPr>
            </w:pPr>
            <w:r w:rsidRPr="00FC4179">
              <w:rPr>
                <w:sz w:val="22"/>
                <w:lang w:val="ru-RU"/>
              </w:rPr>
              <w:t xml:space="preserve">Шифрование и отказ при </w:t>
            </w:r>
            <w:r>
              <w:rPr>
                <w:sz w:val="22"/>
              </w:rPr>
              <w:t>tampered</w:t>
            </w:r>
            <w:r w:rsidRPr="00FC4179">
              <w:rPr>
                <w:sz w:val="22"/>
                <w:lang w:val="ru-RU"/>
              </w:rPr>
              <w:t xml:space="preserve"> </w:t>
            </w:r>
            <w:r>
              <w:rPr>
                <w:sz w:val="22"/>
              </w:rPr>
              <w:t>ciphertext</w:t>
            </w:r>
          </w:p>
        </w:tc>
        <w:tc>
          <w:tcPr>
            <w:tcW w:w="3685" w:type="dxa"/>
            <w:vAlign w:val="center"/>
          </w:tcPr>
          <w:p w14:paraId="2C7B73F0" w14:textId="77777777" w:rsidR="00D70708" w:rsidRPr="00FC4179" w:rsidRDefault="002D112B">
            <w:pPr>
              <w:keepLines/>
              <w:ind w:firstLine="0"/>
              <w:jc w:val="left"/>
              <w:rPr>
                <w:lang w:val="ru-RU"/>
              </w:rPr>
            </w:pPr>
            <w:r w:rsidRPr="00FC4179">
              <w:rPr>
                <w:sz w:val="22"/>
                <w:lang w:val="ru-RU"/>
              </w:rPr>
              <w:t>Утечка или незаметная подмена секрета</w:t>
            </w:r>
          </w:p>
        </w:tc>
      </w:tr>
      <w:tr w:rsidR="00D70708" w:rsidRPr="005C259A" w14:paraId="788B618F" w14:textId="77777777">
        <w:trPr>
          <w:cantSplit/>
          <w:trHeight w:val="454"/>
          <w:jc w:val="center"/>
        </w:trPr>
        <w:tc>
          <w:tcPr>
            <w:tcW w:w="2551" w:type="dxa"/>
            <w:vAlign w:val="center"/>
          </w:tcPr>
          <w:p w14:paraId="176DA42F" w14:textId="77777777" w:rsidR="00D70708" w:rsidRDefault="002D112B">
            <w:pPr>
              <w:keepLines/>
              <w:ind w:firstLine="0"/>
              <w:jc w:val="center"/>
            </w:pPr>
            <w:r>
              <w:rPr>
                <w:sz w:val="22"/>
              </w:rPr>
              <w:t>LicenseService</w:t>
            </w:r>
          </w:p>
        </w:tc>
        <w:tc>
          <w:tcPr>
            <w:tcW w:w="3402" w:type="dxa"/>
            <w:vAlign w:val="center"/>
          </w:tcPr>
          <w:p w14:paraId="6440692D" w14:textId="77777777" w:rsidR="00D70708" w:rsidRPr="00FC4179" w:rsidRDefault="002D112B">
            <w:pPr>
              <w:keepLines/>
              <w:ind w:firstLine="0"/>
              <w:jc w:val="left"/>
              <w:rPr>
                <w:lang w:val="ru-RU"/>
              </w:rPr>
            </w:pPr>
            <w:r w:rsidRPr="00FC4179">
              <w:rPr>
                <w:sz w:val="22"/>
                <w:lang w:val="ru-RU"/>
              </w:rPr>
              <w:t>Валидная, поддельная и истекшая лицензия</w:t>
            </w:r>
          </w:p>
        </w:tc>
        <w:tc>
          <w:tcPr>
            <w:tcW w:w="3685" w:type="dxa"/>
            <w:vAlign w:val="center"/>
          </w:tcPr>
          <w:p w14:paraId="160FD5D7" w14:textId="77777777" w:rsidR="00D70708" w:rsidRPr="00FC4179" w:rsidRDefault="002D112B">
            <w:pPr>
              <w:keepLines/>
              <w:ind w:firstLine="0"/>
              <w:jc w:val="left"/>
              <w:rPr>
                <w:lang w:val="ru-RU"/>
              </w:rPr>
            </w:pPr>
            <w:r w:rsidRPr="00FC4179">
              <w:rPr>
                <w:sz w:val="22"/>
                <w:lang w:val="ru-RU"/>
              </w:rPr>
              <w:t>Запуск защищенных функций без лицензии</w:t>
            </w:r>
          </w:p>
        </w:tc>
      </w:tr>
      <w:tr w:rsidR="00D70708" w14:paraId="07762A99" w14:textId="77777777">
        <w:trPr>
          <w:cantSplit/>
          <w:trHeight w:val="454"/>
          <w:jc w:val="center"/>
        </w:trPr>
        <w:tc>
          <w:tcPr>
            <w:tcW w:w="2551" w:type="dxa"/>
            <w:vAlign w:val="center"/>
          </w:tcPr>
          <w:p w14:paraId="162A9D98" w14:textId="77777777" w:rsidR="00D70708" w:rsidRDefault="002D112B">
            <w:pPr>
              <w:keepLines/>
              <w:ind w:firstLine="0"/>
              <w:jc w:val="center"/>
            </w:pPr>
            <w:r>
              <w:rPr>
                <w:sz w:val="22"/>
              </w:rPr>
              <w:t>Module registry</w:t>
            </w:r>
          </w:p>
        </w:tc>
        <w:tc>
          <w:tcPr>
            <w:tcW w:w="3402" w:type="dxa"/>
            <w:vAlign w:val="center"/>
          </w:tcPr>
          <w:p w14:paraId="7BEC8065" w14:textId="77777777" w:rsidR="00D70708" w:rsidRDefault="002D112B">
            <w:pPr>
              <w:keepLines/>
              <w:ind w:firstLine="0"/>
              <w:jc w:val="left"/>
            </w:pPr>
            <w:r>
              <w:rPr>
                <w:sz w:val="22"/>
              </w:rPr>
              <w:t>13 модулей, SafeMode=true, UseFallbackMode=false</w:t>
            </w:r>
          </w:p>
        </w:tc>
        <w:tc>
          <w:tcPr>
            <w:tcW w:w="3685" w:type="dxa"/>
            <w:vAlign w:val="center"/>
          </w:tcPr>
          <w:p w14:paraId="3B069B07" w14:textId="77777777" w:rsidR="00D70708" w:rsidRDefault="002D112B">
            <w:pPr>
              <w:keepLines/>
              <w:ind w:firstLine="0"/>
              <w:jc w:val="left"/>
            </w:pPr>
            <w:r>
              <w:rPr>
                <w:sz w:val="22"/>
              </w:rPr>
              <w:t>Неконтролируемый старт модулей</w:t>
            </w:r>
          </w:p>
        </w:tc>
      </w:tr>
      <w:tr w:rsidR="00D70708" w14:paraId="1A172C93" w14:textId="77777777">
        <w:trPr>
          <w:cantSplit/>
          <w:trHeight w:val="454"/>
          <w:jc w:val="center"/>
        </w:trPr>
        <w:tc>
          <w:tcPr>
            <w:tcW w:w="2551" w:type="dxa"/>
            <w:vAlign w:val="center"/>
          </w:tcPr>
          <w:p w14:paraId="5B4CD4E5" w14:textId="77777777" w:rsidR="00D70708" w:rsidRDefault="002D112B">
            <w:pPr>
              <w:keepLines/>
              <w:ind w:firstLine="0"/>
              <w:jc w:val="center"/>
            </w:pPr>
            <w:r>
              <w:rPr>
                <w:sz w:val="22"/>
              </w:rPr>
              <w:t>Approval workflow</w:t>
            </w:r>
          </w:p>
        </w:tc>
        <w:tc>
          <w:tcPr>
            <w:tcW w:w="3402" w:type="dxa"/>
            <w:vAlign w:val="center"/>
          </w:tcPr>
          <w:p w14:paraId="2D904091" w14:textId="77777777" w:rsidR="00D70708" w:rsidRDefault="002D112B">
            <w:pPr>
              <w:keepLines/>
              <w:ind w:firstLine="0"/>
              <w:jc w:val="left"/>
            </w:pPr>
            <w:r>
              <w:rPr>
                <w:sz w:val="22"/>
              </w:rPr>
              <w:t>Approve/reject пишут audit entries</w:t>
            </w:r>
          </w:p>
        </w:tc>
        <w:tc>
          <w:tcPr>
            <w:tcW w:w="3685" w:type="dxa"/>
            <w:vAlign w:val="center"/>
          </w:tcPr>
          <w:p w14:paraId="1209B952" w14:textId="77777777" w:rsidR="00D70708" w:rsidRDefault="002D112B">
            <w:pPr>
              <w:keepLines/>
              <w:ind w:firstLine="0"/>
              <w:jc w:val="left"/>
            </w:pPr>
            <w:r>
              <w:rPr>
                <w:sz w:val="22"/>
              </w:rPr>
              <w:t>Отсутствие доказательств решения</w:t>
            </w:r>
          </w:p>
        </w:tc>
      </w:tr>
      <w:tr w:rsidR="00D70708" w:rsidRPr="005C259A" w14:paraId="153DC42C" w14:textId="77777777">
        <w:trPr>
          <w:cantSplit/>
          <w:trHeight w:val="454"/>
          <w:jc w:val="center"/>
        </w:trPr>
        <w:tc>
          <w:tcPr>
            <w:tcW w:w="2551" w:type="dxa"/>
            <w:vAlign w:val="center"/>
          </w:tcPr>
          <w:p w14:paraId="0615B635" w14:textId="77777777" w:rsidR="00D70708" w:rsidRDefault="002D112B">
            <w:pPr>
              <w:keepLines/>
              <w:ind w:firstLine="0"/>
              <w:jc w:val="center"/>
            </w:pPr>
            <w:r>
              <w:rPr>
                <w:sz w:val="22"/>
              </w:rPr>
              <w:t>Support bundle</w:t>
            </w:r>
          </w:p>
        </w:tc>
        <w:tc>
          <w:tcPr>
            <w:tcW w:w="3402" w:type="dxa"/>
            <w:vAlign w:val="center"/>
          </w:tcPr>
          <w:p w14:paraId="09FBC894" w14:textId="77777777" w:rsidR="00D70708" w:rsidRDefault="002D112B">
            <w:pPr>
              <w:keepLines/>
              <w:ind w:firstLine="0"/>
              <w:jc w:val="left"/>
            </w:pPr>
            <w:r>
              <w:rPr>
                <w:sz w:val="22"/>
              </w:rPr>
              <w:t>Нет PasswordHash и raw secrets</w:t>
            </w:r>
          </w:p>
        </w:tc>
        <w:tc>
          <w:tcPr>
            <w:tcW w:w="3685" w:type="dxa"/>
            <w:vAlign w:val="center"/>
          </w:tcPr>
          <w:p w14:paraId="1B4A8785" w14:textId="77777777" w:rsidR="00D70708" w:rsidRPr="00FC4179" w:rsidRDefault="002D112B">
            <w:pPr>
              <w:keepLines/>
              <w:ind w:firstLine="0"/>
              <w:jc w:val="left"/>
              <w:rPr>
                <w:lang w:val="ru-RU"/>
              </w:rPr>
            </w:pPr>
            <w:r w:rsidRPr="00FC4179">
              <w:rPr>
                <w:sz w:val="22"/>
                <w:lang w:val="ru-RU"/>
              </w:rPr>
              <w:t>Утечка служебных данных при экспорте</w:t>
            </w:r>
          </w:p>
        </w:tc>
      </w:tr>
      <w:tr w:rsidR="00D70708" w:rsidRPr="005C259A" w14:paraId="631D686C" w14:textId="77777777">
        <w:trPr>
          <w:cantSplit/>
          <w:trHeight w:val="454"/>
          <w:jc w:val="center"/>
        </w:trPr>
        <w:tc>
          <w:tcPr>
            <w:tcW w:w="2551" w:type="dxa"/>
            <w:vAlign w:val="center"/>
          </w:tcPr>
          <w:p w14:paraId="7D9B9111" w14:textId="77777777" w:rsidR="00D70708" w:rsidRDefault="002D112B">
            <w:pPr>
              <w:keepLines/>
              <w:ind w:firstLine="0"/>
              <w:jc w:val="center"/>
            </w:pPr>
            <w:r>
              <w:rPr>
                <w:sz w:val="22"/>
              </w:rPr>
              <w:t>Smoke script</w:t>
            </w:r>
          </w:p>
        </w:tc>
        <w:tc>
          <w:tcPr>
            <w:tcW w:w="3402" w:type="dxa"/>
            <w:vAlign w:val="center"/>
          </w:tcPr>
          <w:p w14:paraId="54192526" w14:textId="77777777" w:rsidR="00D70708" w:rsidRDefault="002D112B">
            <w:pPr>
              <w:keepLines/>
              <w:ind w:firstLine="0"/>
              <w:jc w:val="left"/>
            </w:pPr>
            <w:r>
              <w:rPr>
                <w:sz w:val="22"/>
              </w:rPr>
              <w:t>Readiness, login, dashboard, diagnostics, support bundle</w:t>
            </w:r>
          </w:p>
        </w:tc>
        <w:tc>
          <w:tcPr>
            <w:tcW w:w="3685" w:type="dxa"/>
            <w:vAlign w:val="center"/>
          </w:tcPr>
          <w:p w14:paraId="63B2F2E7" w14:textId="77777777" w:rsidR="00D70708" w:rsidRPr="00FC4179" w:rsidRDefault="002D112B">
            <w:pPr>
              <w:keepLines/>
              <w:ind w:firstLine="0"/>
              <w:jc w:val="left"/>
              <w:rPr>
                <w:lang w:val="ru-RU"/>
              </w:rPr>
            </w:pPr>
            <w:r w:rsidRPr="00FC4179">
              <w:rPr>
                <w:sz w:val="22"/>
                <w:lang w:val="ru-RU"/>
              </w:rPr>
              <w:t>Ошибка сборки или запуска в окружении</w:t>
            </w:r>
          </w:p>
        </w:tc>
      </w:tr>
    </w:tbl>
    <w:p w14:paraId="7A3BF5A3" w14:textId="77777777" w:rsidR="00D70708" w:rsidRPr="00FC4179" w:rsidRDefault="00D70708">
      <w:pPr>
        <w:rPr>
          <w:lang w:val="ru-RU"/>
        </w:rPr>
      </w:pPr>
    </w:p>
    <w:p w14:paraId="694B5876" w14:textId="77777777" w:rsidR="00D70708" w:rsidRDefault="002D112B">
      <w:pPr>
        <w:pStyle w:val="CaptionSys"/>
      </w:pPr>
      <w:r>
        <w:t>Листинг 8 - Команды локальной проверки</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9638"/>
      </w:tblGrid>
      <w:tr w:rsidR="00D70708" w14:paraId="74D6CBA9" w14:textId="77777777">
        <w:trPr>
          <w:cantSplit/>
          <w:jc w:val="center"/>
        </w:trPr>
        <w:tc>
          <w:tcPr>
            <w:tcW w:w="9638" w:type="dxa"/>
            <w:tcBorders>
              <w:top w:val="single" w:sz="6" w:space="0" w:color="C9CED6"/>
              <w:left w:val="single" w:sz="6" w:space="0" w:color="C9CED6"/>
              <w:bottom w:val="single" w:sz="6" w:space="0" w:color="C9CED6"/>
              <w:right w:val="single" w:sz="6" w:space="0" w:color="C9CED6"/>
            </w:tcBorders>
            <w:shd w:val="clear" w:color="auto" w:fill="F3F4F6"/>
            <w:vAlign w:val="center"/>
          </w:tcPr>
          <w:p w14:paraId="0A8D9697" w14:textId="77777777" w:rsidR="00D70708" w:rsidRDefault="002D112B">
            <w:pPr>
              <w:pStyle w:val="CodeSys"/>
              <w:keepLines/>
            </w:pPr>
            <w:r>
              <w:t>dotnet test SysAssist.sln --no-restore</w:t>
            </w:r>
            <w:r>
              <w:br/>
            </w:r>
            <w:r>
              <w:br/>
              <w:t>cd src/SysAssist.Web</w:t>
            </w:r>
            <w:r>
              <w:br/>
              <w:t>npm run build</w:t>
            </w:r>
            <w:r>
              <w:br/>
            </w:r>
            <w:r>
              <w:br/>
              <w:t>scripts\prod-smoke.ps1 -ApiUrl http://localhost:5089</w:t>
            </w:r>
          </w:p>
        </w:tc>
      </w:tr>
    </w:tbl>
    <w:p w14:paraId="6F50040F" w14:textId="77777777" w:rsidR="00D70708" w:rsidRDefault="00D70708"/>
    <w:p w14:paraId="7FD4A316" w14:textId="77777777" w:rsidR="00D70708" w:rsidRPr="00FC4179" w:rsidRDefault="002D112B">
      <w:pPr>
        <w:rPr>
          <w:lang w:val="ru-RU"/>
        </w:rPr>
      </w:pPr>
      <w:r>
        <w:t>Диагностика SysAssist ориентирована на объяснимость состояния системы. Ответа "сервис работает" недостаточно: важны доступность базы данных, валидность лицензии, наличие секретов, состояние модулей, здоровье подключений и свежесть результатов проверок.</w:t>
      </w:r>
    </w:p>
    <w:p w14:paraId="1B8170FD" w14:textId="77777777" w:rsidR="00D70708" w:rsidRPr="00FC4179" w:rsidRDefault="002D112B">
      <w:pPr>
        <w:rPr>
          <w:lang w:val="ru-RU"/>
        </w:rPr>
      </w:pPr>
      <w:r w:rsidRPr="00FC4179">
        <w:rPr>
          <w:lang w:val="ru-RU"/>
        </w:rPr>
        <w:t xml:space="preserve">Проверка продуктивной готовности </w:t>
      </w:r>
      <w:r>
        <w:t>endpoint</w:t>
      </w:r>
      <w:r w:rsidRPr="00FC4179">
        <w:rPr>
          <w:lang w:val="ru-RU"/>
        </w:rPr>
        <w:t xml:space="preserve"> переводит эту логику в набор </w:t>
      </w:r>
      <w:r>
        <w:t>gate</w:t>
      </w:r>
      <w:r w:rsidRPr="00FC4179">
        <w:rPr>
          <w:lang w:val="ru-RU"/>
        </w:rPr>
        <w:t xml:space="preserve">-условий. Каждое условие может быть пройдено, выдать предупреждение или стать </w:t>
      </w:r>
      <w:r>
        <w:t>blocker</w:t>
      </w:r>
      <w:r w:rsidRPr="00FC4179">
        <w:rPr>
          <w:lang w:val="ru-RU"/>
        </w:rPr>
        <w:t>. Такой подход удобен для администратора: вместо ручного просмотра конфигурации он получает структурированный перечень причин, по которым система не готова к продуктивному режиму.</w:t>
      </w:r>
    </w:p>
    <w:p w14:paraId="4FD86643" w14:textId="77777777" w:rsidR="00D70708" w:rsidRPr="00FC4179" w:rsidRDefault="002D112B">
      <w:pPr>
        <w:rPr>
          <w:lang w:val="ru-RU"/>
        </w:rPr>
      </w:pPr>
      <w:r>
        <w:lastRenderedPageBreak/>
        <w:t>Diagnostics</w:t>
      </w:r>
      <w:r w:rsidRPr="00FC4179">
        <w:rPr>
          <w:lang w:val="ru-RU"/>
        </w:rPr>
        <w:t xml:space="preserve"> и проверка готовности решают разные задачи. </w:t>
      </w:r>
      <w:r>
        <w:t>Diagnostics</w:t>
      </w:r>
      <w:r w:rsidRPr="00FC4179">
        <w:rPr>
          <w:lang w:val="ru-RU"/>
        </w:rPr>
        <w:t xml:space="preserve"> показывает техническое состояние компонентов и адаптеров. Проверка готовности оценивает пригодность конфигурации для запуска в продуктивном режиме. Сервис может быть запущен, но не пройти проверку из-за </w:t>
      </w:r>
      <w:r>
        <w:t>Development</w:t>
      </w:r>
      <w:r w:rsidRPr="00FC4179">
        <w:rPr>
          <w:lang w:val="ru-RU"/>
        </w:rPr>
        <w:t xml:space="preserve">-окружения, </w:t>
      </w:r>
      <w:r>
        <w:t>wildcard</w:t>
      </w:r>
      <w:r w:rsidRPr="00FC4179">
        <w:rPr>
          <w:lang w:val="ru-RU"/>
        </w:rPr>
        <w:t xml:space="preserve"> </w:t>
      </w:r>
      <w:r>
        <w:t>AllowedHosts</w:t>
      </w:r>
      <w:r w:rsidRPr="00FC4179">
        <w:rPr>
          <w:lang w:val="ru-RU"/>
        </w:rPr>
        <w:t xml:space="preserve"> или отсутствующего </w:t>
      </w:r>
      <w:r>
        <w:t>encryption</w:t>
      </w:r>
      <w:r w:rsidRPr="00FC4179">
        <w:rPr>
          <w:lang w:val="ru-RU"/>
        </w:rPr>
        <w:t xml:space="preserve"> </w:t>
      </w:r>
      <w:r>
        <w:t>key</w:t>
      </w:r>
      <w:r w:rsidRPr="00FC4179">
        <w:rPr>
          <w:lang w:val="ru-RU"/>
        </w:rPr>
        <w:t>.</w:t>
      </w:r>
    </w:p>
    <w:p w14:paraId="3BD7F5B3" w14:textId="77777777" w:rsidR="00D70708" w:rsidRPr="00FC4179" w:rsidRDefault="002D112B">
      <w:pPr>
        <w:rPr>
          <w:lang w:val="ru-RU"/>
        </w:rPr>
      </w:pPr>
      <w:r w:rsidRPr="00FC4179">
        <w:rPr>
          <w:lang w:val="ru-RU"/>
        </w:rPr>
        <w:t xml:space="preserve">Пакет поддержки дополняет диагностику. Он предназначен для передачи материалов разработчику, администратору или аудитору. Правильно спроектированная выгрузка должна содержать достаточно информации для анализа, но не включать секреты, </w:t>
      </w:r>
      <w:r>
        <w:t>raw</w:t>
      </w:r>
      <w:r w:rsidRPr="00FC4179">
        <w:rPr>
          <w:lang w:val="ru-RU"/>
        </w:rPr>
        <w:t xml:space="preserve"> </w:t>
      </w:r>
      <w:r>
        <w:t>tokens</w:t>
      </w:r>
      <w:r w:rsidRPr="00FC4179">
        <w:rPr>
          <w:lang w:val="ru-RU"/>
        </w:rPr>
        <w:t xml:space="preserve"> и </w:t>
      </w:r>
      <w:r>
        <w:t>password</w:t>
      </w:r>
      <w:r w:rsidRPr="00FC4179">
        <w:rPr>
          <w:lang w:val="ru-RU"/>
        </w:rPr>
        <w:t xml:space="preserve"> </w:t>
      </w:r>
      <w:r>
        <w:t>hashes</w:t>
      </w:r>
      <w:r w:rsidRPr="00FC4179">
        <w:rPr>
          <w:lang w:val="ru-RU"/>
        </w:rPr>
        <w:t>. Наличие соответствующих тестов повышает доверие к механизму.</w:t>
      </w:r>
    </w:p>
    <w:p w14:paraId="66F9BA4D" w14:textId="77777777" w:rsidR="00D70708" w:rsidRPr="00FC4179" w:rsidRDefault="002D112B">
      <w:pPr>
        <w:keepNext/>
        <w:rPr>
          <w:lang w:val="ru-RU"/>
        </w:rPr>
      </w:pPr>
      <w:r>
        <w:t>Практическая ценность этой подсистемы состоит в сокращении времени первичного анализа. Вместо разрозненных скриншотов и логов пользователь формирует пакет состояния, а тесты подтверждают исключение наиболее чувствительных данных из выгрузки.</w:t>
      </w:r>
    </w:p>
    <w:p w14:paraId="156D19DB" w14:textId="77777777" w:rsidR="00D70708" w:rsidRDefault="002D112B">
      <w:pPr>
        <w:keepNext/>
        <w:keepLines/>
        <w:ind w:firstLine="0"/>
        <w:jc w:val="center"/>
      </w:pPr>
      <w:r>
        <w:rPr>
          <w:noProof/>
        </w:rPr>
        <w:drawing>
          <wp:inline distT="0" distB="0" distL="0" distR="0" wp14:anchorId="1B7D3D33" wp14:editId="2EA17B16">
            <wp:extent cx="4736000" cy="266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pprovals.png"/>
                    <pic:cNvPicPr/>
                  </pic:nvPicPr>
                  <pic:blipFill>
                    <a:blip r:embed="rId15"/>
                    <a:stretch>
                      <a:fillRect/>
                    </a:stretch>
                  </pic:blipFill>
                  <pic:spPr>
                    <a:xfrm>
                      <a:off x="0" y="0"/>
                      <a:ext cx="4736000" cy="2664000"/>
                    </a:xfrm>
                    <a:prstGeom prst="rect">
                      <a:avLst/>
                    </a:prstGeom>
                  </pic:spPr>
                </pic:pic>
              </a:graphicData>
            </a:graphic>
          </wp:inline>
        </w:drawing>
      </w:r>
    </w:p>
    <w:p w14:paraId="1585A008" w14:textId="77777777" w:rsidR="00D70708" w:rsidRPr="005C259A" w:rsidRDefault="002D112B">
      <w:pPr>
        <w:pStyle w:val="CaptionSys"/>
        <w:keepNext w:val="0"/>
        <w:rPr>
          <w:lang w:val="ru-RU"/>
        </w:rPr>
      </w:pPr>
      <w:r w:rsidRPr="005C259A">
        <w:rPr>
          <w:lang w:val="ru-RU"/>
        </w:rPr>
        <w:t xml:space="preserve">Рисунок 8 - Очередь согласований </w:t>
      </w:r>
      <w:r>
        <w:t>SysAssist</w:t>
      </w:r>
    </w:p>
    <w:p w14:paraId="42591298" w14:textId="77777777" w:rsidR="00D70708" w:rsidRPr="00FC4179" w:rsidRDefault="002D112B">
      <w:pPr>
        <w:pStyle w:val="Heading2"/>
        <w:spacing w:after="240"/>
        <w:rPr>
          <w:lang w:val="ru-RU"/>
        </w:rPr>
      </w:pPr>
      <w:bookmarkStart w:id="19" w:name="_Toc231571893"/>
      <w:r w:rsidRPr="00FC4179">
        <w:rPr>
          <w:lang w:val="ru-RU"/>
        </w:rPr>
        <w:t>3.2 Практический сценарий, ограничения и развитие проекта</w:t>
      </w:r>
      <w:bookmarkEnd w:id="19"/>
    </w:p>
    <w:p w14:paraId="6E2B3A31" w14:textId="77777777" w:rsidR="00D70708" w:rsidRPr="00FC4179" w:rsidRDefault="002D112B">
      <w:pPr>
        <w:rPr>
          <w:lang w:val="ru-RU"/>
        </w:rPr>
      </w:pPr>
      <w:r>
        <w:t>Практический сценарий связывает результат разработки, оценку внедрения и направления развития. Он показывает рабочий маршрут SysAssist от поступления события до аудита и support bundle.</w:t>
      </w:r>
    </w:p>
    <w:p w14:paraId="0B645600" w14:textId="77777777" w:rsidR="00D70708" w:rsidRPr="00FC4179" w:rsidRDefault="002D112B">
      <w:pPr>
        <w:rPr>
          <w:lang w:val="ru-RU"/>
        </w:rPr>
      </w:pPr>
      <w:r>
        <w:t>Для пилотной эксплуатации ведется журнал конфигурационных решений: дата включения модуля, ответственный пользователь, режим данных, SafeMode, обязательные настройки, результат health check и решение о переходе к следующему этапу.</w:t>
      </w:r>
    </w:p>
    <w:p w14:paraId="2343FC91" w14:textId="77777777" w:rsidR="00D70708" w:rsidRPr="00FC4179" w:rsidRDefault="002D112B">
      <w:pPr>
        <w:rPr>
          <w:lang w:val="ru-RU"/>
        </w:rPr>
      </w:pPr>
      <w:r w:rsidRPr="00FC4179">
        <w:rPr>
          <w:lang w:val="ru-RU"/>
        </w:rPr>
        <w:t xml:space="preserve">Отдельной частью пилота должна стать проверка качества данных. Необходимо сравнить исходный </w:t>
      </w:r>
      <w:r>
        <w:t>payload</w:t>
      </w:r>
      <w:r w:rsidRPr="00FC4179">
        <w:rPr>
          <w:lang w:val="ru-RU"/>
        </w:rPr>
        <w:t xml:space="preserve"> от внешней системы с нормализованным </w:t>
      </w:r>
      <w:r>
        <w:t>IncidentEvent</w:t>
      </w:r>
      <w:r w:rsidRPr="00FC4179">
        <w:rPr>
          <w:lang w:val="ru-RU"/>
        </w:rPr>
        <w:t xml:space="preserve"> и убедиться, что важные поля не теряются: </w:t>
      </w:r>
      <w:r>
        <w:t>severity</w:t>
      </w:r>
      <w:r w:rsidRPr="00FC4179">
        <w:rPr>
          <w:lang w:val="ru-RU"/>
        </w:rPr>
        <w:t xml:space="preserve">, </w:t>
      </w:r>
      <w:r>
        <w:t>target</w:t>
      </w:r>
      <w:r w:rsidRPr="00FC4179">
        <w:rPr>
          <w:lang w:val="ru-RU"/>
        </w:rPr>
        <w:t xml:space="preserve">, </w:t>
      </w:r>
      <w:r>
        <w:t>source</w:t>
      </w:r>
      <w:r w:rsidRPr="00FC4179">
        <w:rPr>
          <w:lang w:val="ru-RU"/>
        </w:rPr>
        <w:t xml:space="preserve">, </w:t>
      </w:r>
      <w:r>
        <w:t>external</w:t>
      </w:r>
      <w:r w:rsidRPr="00FC4179">
        <w:rPr>
          <w:lang w:val="ru-RU"/>
        </w:rPr>
        <w:t xml:space="preserve"> </w:t>
      </w:r>
      <w:r>
        <w:t>id</w:t>
      </w:r>
      <w:r w:rsidRPr="00FC4179">
        <w:rPr>
          <w:lang w:val="ru-RU"/>
        </w:rPr>
        <w:t xml:space="preserve">, </w:t>
      </w:r>
      <w:r>
        <w:t>summary</w:t>
      </w:r>
      <w:r w:rsidRPr="00FC4179">
        <w:rPr>
          <w:lang w:val="ru-RU"/>
        </w:rPr>
        <w:t xml:space="preserve"> и </w:t>
      </w:r>
      <w:r>
        <w:t>correlation</w:t>
      </w:r>
      <w:r w:rsidRPr="00FC4179">
        <w:rPr>
          <w:lang w:val="ru-RU"/>
        </w:rPr>
        <w:t xml:space="preserve"> </w:t>
      </w:r>
      <w:r>
        <w:t>id</w:t>
      </w:r>
      <w:r w:rsidRPr="00FC4179">
        <w:rPr>
          <w:lang w:val="ru-RU"/>
        </w:rPr>
        <w:t xml:space="preserve">. Если нормализация слишком агрессивно сокращает данные, оператор потеряет контекст. Если она сохраняет слишком много </w:t>
      </w:r>
      <w:r>
        <w:t>raw</w:t>
      </w:r>
      <w:r w:rsidRPr="00FC4179">
        <w:rPr>
          <w:lang w:val="ru-RU"/>
        </w:rPr>
        <w:t>-информации, возрастает риск утечки чувствительных сведений.</w:t>
      </w:r>
    </w:p>
    <w:p w14:paraId="023D13DB" w14:textId="77777777" w:rsidR="00D70708" w:rsidRPr="00FC4179" w:rsidRDefault="002D112B">
      <w:pPr>
        <w:rPr>
          <w:lang w:val="ru-RU"/>
        </w:rPr>
      </w:pPr>
      <w:r>
        <w:lastRenderedPageBreak/>
        <w:t>Удобство интерфейса оценивается по прохождению сценариев. Пользователь открывает событие, понимает источник, находит предложенное действие, определяет необходимость согласования, проверяет аудит и формирует пакет поддержки без обращения к внешним подсказкам.</w:t>
      </w:r>
    </w:p>
    <w:p w14:paraId="7C2F6F7A" w14:textId="77777777" w:rsidR="00D70708" w:rsidRPr="00FC4179" w:rsidRDefault="002D112B">
      <w:pPr>
        <w:rPr>
          <w:lang w:val="ru-RU"/>
        </w:rPr>
      </w:pPr>
      <w:r>
        <w:t>Политика хранения данных определяет сроки хранения incidents, audit entries, system logs и exports support bundle. Для продуктивного режима задаются правила retention, архивирования и удаления данных.</w:t>
      </w:r>
    </w:p>
    <w:p w14:paraId="42D4A0FF" w14:textId="77777777" w:rsidR="00D70708" w:rsidRPr="00FC4179" w:rsidRDefault="002D112B">
      <w:pPr>
        <w:rPr>
          <w:lang w:val="ru-RU"/>
        </w:rPr>
      </w:pPr>
      <w:r w:rsidRPr="00FC4179">
        <w:rPr>
          <w:lang w:val="ru-RU"/>
        </w:rPr>
        <w:t xml:space="preserve">Еще одна задача развития - управление версиями модулей и действий. Если меняется логика адаптера или схема параметров действия, старые </w:t>
      </w:r>
      <w:r>
        <w:t>audit</w:t>
      </w:r>
      <w:r w:rsidRPr="00FC4179">
        <w:rPr>
          <w:lang w:val="ru-RU"/>
        </w:rPr>
        <w:t xml:space="preserve"> </w:t>
      </w:r>
      <w:r>
        <w:t>entries</w:t>
      </w:r>
      <w:r w:rsidRPr="00FC4179">
        <w:rPr>
          <w:lang w:val="ru-RU"/>
        </w:rPr>
        <w:t xml:space="preserve"> должны оставаться понятными. Поэтому в будущем у </w:t>
      </w:r>
      <w:r>
        <w:t>IntegrationModuleAction</w:t>
      </w:r>
      <w:r w:rsidRPr="00FC4179">
        <w:rPr>
          <w:lang w:val="ru-RU"/>
        </w:rPr>
        <w:t xml:space="preserve"> желательно хранить версию схемы, а у пакет поддержки - версию каталога модулей. Это позволит корректно расследовать инциденты, обработанные до обновления системы.</w:t>
      </w:r>
    </w:p>
    <w:p w14:paraId="723122FC" w14:textId="77777777" w:rsidR="00D70708" w:rsidRPr="00FC4179" w:rsidRDefault="002D112B">
      <w:pPr>
        <w:rPr>
          <w:lang w:val="ru-RU"/>
        </w:rPr>
      </w:pPr>
      <w:r>
        <w:t>Для эксплуатации в организации требуется регламент: какие действия относятся к low, medium, high и critical risk, кто входит в SeniorAdmin, какие комментарии обязательны при reject, как быстро обрабатывается PendingApproval, где хранится пакет поддержки и кто проверяет готовность перед обновлением.</w:t>
      </w:r>
    </w:p>
    <w:p w14:paraId="62182145" w14:textId="77777777" w:rsidR="00D70708" w:rsidRPr="00FC4179" w:rsidRDefault="002D112B">
      <w:pPr>
        <w:rPr>
          <w:lang w:val="ru-RU"/>
        </w:rPr>
      </w:pPr>
      <w:r>
        <w:t>Аналитика строится после накопления реальных событий. SLA, среднее время реакции и частота критических инцидентов рассчитываются на данных пилотного контура, а не на демонстрационных сценариях.</w:t>
      </w:r>
    </w:p>
    <w:p w14:paraId="52C13A7E" w14:textId="77777777" w:rsidR="00D70708" w:rsidRPr="00FC4179" w:rsidRDefault="002D112B">
      <w:pPr>
        <w:rPr>
          <w:lang w:val="ru-RU"/>
        </w:rPr>
      </w:pPr>
      <w:r w:rsidRPr="00FC4179">
        <w:rPr>
          <w:lang w:val="ru-RU"/>
        </w:rPr>
        <w:t xml:space="preserve">Итоговое внедрение </w:t>
      </w:r>
      <w:r>
        <w:t>SysAssist</w:t>
      </w:r>
      <w:r w:rsidRPr="00FC4179">
        <w:rPr>
          <w:lang w:val="ru-RU"/>
        </w:rPr>
        <w:t xml:space="preserve"> должно быть этапным: сначала наблюдение и аудит, затем безопасные проверки, затем уведомления, затем согласования, и только после этого ограниченные инфраструктурные действия. Такой порядок снижает риск и соответствует идее проекта: автоматизация не должна опережать контроль. Система ценна не количеством команд, а тем, что команда объяснима и остается в регламенте.</w:t>
      </w:r>
    </w:p>
    <w:p w14:paraId="59EDD93A" w14:textId="77777777" w:rsidR="00D70708" w:rsidRPr="00FC4179" w:rsidRDefault="002D112B">
      <w:pPr>
        <w:rPr>
          <w:lang w:val="ru-RU"/>
        </w:rPr>
      </w:pPr>
      <w:r>
        <w:t>Практический сценарий использования начинается с dashboard, где отображаются события и состояние модулей. Затем открывается Modules: для каждого источника видны настройки, health, SafeMode и режимы запуска.</w:t>
      </w:r>
    </w:p>
    <w:p w14:paraId="14B35DAA" w14:textId="77777777" w:rsidR="00D70708" w:rsidRPr="00FC4179" w:rsidRDefault="002D112B">
      <w:pPr>
        <w:rPr>
          <w:lang w:val="ru-RU"/>
        </w:rPr>
      </w:pPr>
      <w:r>
        <w:t>Следующий шаг сценария - создание или получение события. Grafana webhook example из demo-script.md формирует IncidentEvent с severity, target, payload и recommendation. Risk gate переводит безопасное действие к выполнению или симуляции, а опасное действие - к approval.</w:t>
      </w:r>
    </w:p>
    <w:p w14:paraId="401D0332" w14:textId="77777777" w:rsidR="00D70708" w:rsidRPr="00FC4179" w:rsidRDefault="002D112B">
      <w:pPr>
        <w:rPr>
          <w:lang w:val="ru-RU"/>
        </w:rPr>
      </w:pPr>
      <w:r>
        <w:t>При согласовании SafeMode отображается как отдельный статус выполнения. Если действие утверждено в безопасном режиме, внешняя инфраструктура не изменяется, а результат фиксируется как ACTION_BLOCKED.</w:t>
      </w:r>
    </w:p>
    <w:p w14:paraId="34107719" w14:textId="77777777" w:rsidR="00D70708" w:rsidRPr="00FC4179" w:rsidRDefault="002D112B">
      <w:pPr>
        <w:rPr>
          <w:lang w:val="ru-RU"/>
        </w:rPr>
      </w:pPr>
      <w:r>
        <w:t>После approve открывается Audit. Цепочка записей показывает получение события, нормализацию, создание рекомендации, запрос согласования, решение и итог действия.</w:t>
      </w:r>
    </w:p>
    <w:p w14:paraId="76B5BD11" w14:textId="77777777" w:rsidR="00D70708" w:rsidRPr="00FC4179" w:rsidRDefault="002D112B">
      <w:pPr>
        <w:rPr>
          <w:lang w:val="ru-RU"/>
        </w:rPr>
      </w:pPr>
      <w:r>
        <w:t>Support bundle завершает сценарий проверки. Выгрузка содержит технические разделы и исключает пароли, password hashes и raw tokens, поэтому ее можно передавать для диагностики без раскрытия критичных секретов.</w:t>
      </w:r>
    </w:p>
    <w:p w14:paraId="35231DDA" w14:textId="77777777" w:rsidR="00D70708" w:rsidRPr="00FC4179" w:rsidRDefault="002D112B">
      <w:pPr>
        <w:rPr>
          <w:lang w:val="ru-RU"/>
        </w:rPr>
      </w:pPr>
      <w:r>
        <w:lastRenderedPageBreak/>
        <w:t>Результат проекта оценивается по связности механизмов: интерфейс, backend, база данных, роли, модули, согласования, аудит, диагностика, readiness и support bundle работают как единый контур.</w:t>
      </w:r>
    </w:p>
    <w:p w14:paraId="1F3D0498" w14:textId="77777777" w:rsidR="00D70708" w:rsidRPr="00FC4179" w:rsidRDefault="002D112B">
      <w:pPr>
        <w:rPr>
          <w:lang w:val="ru-RU"/>
        </w:rPr>
      </w:pPr>
      <w:r>
        <w:t>Ограничения внедрения связаны с enterprise-интеграциями: SSO/OIDC, внешнее неизменяемое audit storage, provider-specific webhook signatures, scheduler, мониторинг производительности, security audit и регламенты ответственных ролей.</w:t>
      </w:r>
    </w:p>
    <w:p w14:paraId="02E6113E" w14:textId="77777777" w:rsidR="00D70708" w:rsidRPr="00FC4179" w:rsidRDefault="002D112B">
      <w:pPr>
        <w:rPr>
          <w:lang w:val="ru-RU"/>
        </w:rPr>
      </w:pPr>
      <w:r>
        <w:t>Контрольный сценарий проходит весь маршрут: вход администратора, проверка dashboard, реестр модулей, настройки и health checks, тестовое событие, recommendation, approval, audit и support bundle.</w:t>
      </w:r>
    </w:p>
    <w:p w14:paraId="4F3018B7" w14:textId="77777777" w:rsidR="00D70708" w:rsidRPr="00FC4179" w:rsidRDefault="002D112B">
      <w:pPr>
        <w:rPr>
          <w:lang w:val="ru-RU"/>
        </w:rPr>
      </w:pPr>
      <w:r>
        <w:t>Ограничения текущей версии связаны с объемом внешнего контура. SSO/OIDC и refresh tokens, immutable audit storage, provider-specific webhook signatures и часть destructive actions требуют отдельного hardening перед продуктивным использованием.</w:t>
      </w:r>
    </w:p>
    <w:p w14:paraId="0331103C" w14:textId="77777777" w:rsidR="00D70708" w:rsidRPr="00FC4179" w:rsidRDefault="002D112B">
      <w:pPr>
        <w:rPr>
          <w:lang w:val="ru-RU"/>
        </w:rPr>
      </w:pPr>
      <w:r>
        <w:t>Экономический эффект SysAssist проявляется в сокращении ручной координации и повышении проверяемости действий. Инженер быстрее получает контекст инцидента, а руководитель видит audit trail без восстановления цепочки по переписке.</w:t>
      </w:r>
    </w:p>
    <w:p w14:paraId="0C48798F" w14:textId="77777777" w:rsidR="00D70708" w:rsidRPr="00FC4179" w:rsidRDefault="002D112B">
      <w:pPr>
        <w:rPr>
          <w:lang w:val="ru-RU"/>
        </w:rPr>
      </w:pPr>
      <w:r w:rsidRPr="00FC4179">
        <w:rPr>
          <w:lang w:val="ru-RU"/>
        </w:rPr>
        <w:t xml:space="preserve">Дальнейшее развитие целесообразно строить постепенно: подключить реальные </w:t>
      </w:r>
      <w:r>
        <w:t>production</w:t>
      </w:r>
      <w:r w:rsidRPr="00FC4179">
        <w:rPr>
          <w:lang w:val="ru-RU"/>
        </w:rPr>
        <w:t xml:space="preserve">-интеграции, усилить </w:t>
      </w:r>
      <w:r>
        <w:t>webhook</w:t>
      </w:r>
      <w:r w:rsidRPr="00FC4179">
        <w:rPr>
          <w:lang w:val="ru-RU"/>
        </w:rPr>
        <w:t xml:space="preserve">-подписи, добавить </w:t>
      </w:r>
      <w:r>
        <w:t>OIDC</w:t>
      </w:r>
      <w:r w:rsidRPr="00FC4179">
        <w:rPr>
          <w:lang w:val="ru-RU"/>
        </w:rPr>
        <w:t xml:space="preserve">, вынести аудит во внешнее неизменяемое хранилище, добавить фоновые </w:t>
      </w:r>
      <w:r>
        <w:t>polling</w:t>
      </w:r>
      <w:r w:rsidRPr="00FC4179">
        <w:rPr>
          <w:lang w:val="ru-RU"/>
        </w:rPr>
        <w:t xml:space="preserve"> </w:t>
      </w:r>
      <w:r>
        <w:t>workers</w:t>
      </w:r>
      <w:r w:rsidRPr="00FC4179">
        <w:rPr>
          <w:lang w:val="ru-RU"/>
        </w:rPr>
        <w:t xml:space="preserve"> и расширить </w:t>
      </w:r>
      <w:r>
        <w:t>UI</w:t>
      </w:r>
      <w:r w:rsidRPr="00FC4179">
        <w:rPr>
          <w:lang w:val="ru-RU"/>
        </w:rPr>
        <w:t xml:space="preserve">-часть для аналитики инцидентов. Такой путь естественнее, чем пытаться сразу заявить весь набор </w:t>
      </w:r>
      <w:r>
        <w:t>enterprise</w:t>
      </w:r>
      <w:r w:rsidRPr="00FC4179">
        <w:rPr>
          <w:lang w:val="ru-RU"/>
        </w:rPr>
        <w:t>-функций.</w:t>
      </w:r>
    </w:p>
    <w:p w14:paraId="536C196C" w14:textId="77777777" w:rsidR="00D70708" w:rsidRPr="00FC4179" w:rsidRDefault="002D112B">
      <w:pPr>
        <w:rPr>
          <w:lang w:val="ru-RU"/>
        </w:rPr>
      </w:pPr>
      <w:r w:rsidRPr="00FC4179">
        <w:rPr>
          <w:lang w:val="ru-RU"/>
        </w:rPr>
        <w:t xml:space="preserve">Отдельная группа тестов посвящена безопасности. В </w:t>
      </w:r>
      <w:r>
        <w:t>SecurityTests</w:t>
      </w:r>
      <w:r w:rsidRPr="00FC4179">
        <w:rPr>
          <w:lang w:val="ru-RU"/>
        </w:rPr>
        <w:t xml:space="preserve"> проверяются </w:t>
      </w:r>
      <w:r>
        <w:t>AES</w:t>
      </w:r>
      <w:r w:rsidRPr="00FC4179">
        <w:rPr>
          <w:lang w:val="ru-RU"/>
        </w:rPr>
        <w:t>-</w:t>
      </w:r>
      <w:r>
        <w:t>GCM</w:t>
      </w:r>
      <w:r w:rsidRPr="00FC4179">
        <w:rPr>
          <w:lang w:val="ru-RU"/>
        </w:rPr>
        <w:t xml:space="preserve">-шифрование секретов, реакция на подмененный </w:t>
      </w:r>
      <w:r>
        <w:t>ciphertext</w:t>
      </w:r>
      <w:r w:rsidRPr="00FC4179">
        <w:rPr>
          <w:lang w:val="ru-RU"/>
        </w:rPr>
        <w:t>, отклонение слабого ключа шифрования, валидация подписанной лицензии, отклонение измененной лицензии и отклонение просроченной лицензии.</w:t>
      </w:r>
    </w:p>
    <w:p w14:paraId="75183716" w14:textId="77777777" w:rsidR="00D70708" w:rsidRDefault="002D112B">
      <w:r>
        <w:t>[Fact] public void AesGcmSecretProtector_EncryptsAndDecryptsSecretWithoutPlaintextLeak() { var protector = new AesGcmSecretProtector( Convert.ToBase64String(RandomNumberGenerator.GetBytes(32))); const string plaintext = "postgres://sysadmin:redacted-test-password@example.invalid:5432/sysassist"; var protectedValue = protector.Protect(plaintext); var protectedAgain = protector.Protect(plaintext); Assert.StartsWith("enc:v1:", protectedValue); Assert.NotEqual(plaintext, protectedValue); Assert.NotEqual(protectedValue, protectedAgain); Assert.DoesNotContain("redacted-test-password", protectedValue); Assert.Equal(plaintext, protector.Unprotect(protectedValue)); }</w:t>
      </w:r>
    </w:p>
    <w:p w14:paraId="3D06495E" w14:textId="77777777" w:rsidR="00D70708" w:rsidRPr="00FC4179" w:rsidRDefault="002D112B">
      <w:pPr>
        <w:rPr>
          <w:lang w:val="ru-RU"/>
        </w:rPr>
      </w:pPr>
      <w:r>
        <w:t xml:space="preserve">API в локальном стенде запускается с SysAssist__UseDemoData=false и SysAssist__ApplyMigrationsOnStartup=true. </w:t>
      </w:r>
      <w:r w:rsidRPr="00FC4179">
        <w:rPr>
          <w:lang w:val="ru-RU"/>
        </w:rPr>
        <w:t xml:space="preserve">Это допустимо для разработки, потому что ускоряет первичный запуск и автоматически применяет миграции. При этом секреты </w:t>
      </w:r>
      <w:r>
        <w:t>JWT</w:t>
      </w:r>
      <w:r w:rsidRPr="00FC4179">
        <w:rPr>
          <w:lang w:val="ru-RU"/>
        </w:rPr>
        <w:t xml:space="preserve">, ключ шифрования и лицензия не зашиты в </w:t>
      </w:r>
      <w:r>
        <w:t>compose</w:t>
      </w:r>
      <w:r w:rsidRPr="00FC4179">
        <w:rPr>
          <w:lang w:val="ru-RU"/>
        </w:rPr>
        <w:t>-файл, а должны подставляться через .</w:t>
      </w:r>
      <w:r>
        <w:t>env</w:t>
      </w:r>
      <w:r w:rsidRPr="00FC4179">
        <w:rPr>
          <w:lang w:val="ru-RU"/>
        </w:rPr>
        <w:t>.</w:t>
      </w:r>
    </w:p>
    <w:p w14:paraId="35397716" w14:textId="77777777" w:rsidR="00D70708" w:rsidRPr="00FC4179" w:rsidRDefault="002D112B">
      <w:pPr>
        <w:rPr>
          <w:lang w:val="ru-RU"/>
        </w:rPr>
      </w:pPr>
      <w:r>
        <w:lastRenderedPageBreak/>
        <w:t>Production</w:t>
      </w:r>
      <w:r w:rsidRPr="00FC4179">
        <w:rPr>
          <w:lang w:val="ru-RU"/>
        </w:rPr>
        <w:t xml:space="preserve"> </w:t>
      </w:r>
      <w:r>
        <w:t>compose</w:t>
      </w:r>
      <w:r w:rsidRPr="00FC4179">
        <w:rPr>
          <w:lang w:val="ru-RU"/>
        </w:rPr>
        <w:t xml:space="preserve"> отличается от локального стенда принципиально. В нем отсутствует локальный контейнер </w:t>
      </w:r>
      <w:r>
        <w:t>CockroachDB</w:t>
      </w:r>
      <w:r w:rsidRPr="00FC4179">
        <w:rPr>
          <w:lang w:val="ru-RU"/>
        </w:rPr>
        <w:t xml:space="preserve">: база считается внешней зависимостью. Это правильно для промышленного сценария, потому что база данных должна жить отдельно от контейнеров приложения, иметь собственные бэкапы, </w:t>
      </w:r>
      <w:r>
        <w:t>TLS</w:t>
      </w:r>
      <w:r w:rsidRPr="00FC4179">
        <w:rPr>
          <w:lang w:val="ru-RU"/>
        </w:rPr>
        <w:t>/</w:t>
      </w:r>
      <w:r>
        <w:t>SSL</w:t>
      </w:r>
      <w:r w:rsidRPr="00FC4179">
        <w:rPr>
          <w:lang w:val="ru-RU"/>
        </w:rPr>
        <w:t>, мониторинг и политику доступа.</w:t>
      </w:r>
    </w:p>
    <w:p w14:paraId="789A5BF5" w14:textId="77777777" w:rsidR="00D70708" w:rsidRDefault="002D112B">
      <w:pPr>
        <w:pStyle w:val="CaptionSys"/>
      </w:pPr>
      <w:r>
        <w:t>Таблица 13 - Итоговая оценка результата разработки</w:t>
      </w:r>
    </w:p>
    <w:tbl>
      <w:tblPr>
        <w:tblStyle w:val="TableGrid"/>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A0" w:firstRow="1" w:lastRow="0" w:firstColumn="1" w:lastColumn="0" w:noHBand="0" w:noVBand="1"/>
      </w:tblPr>
      <w:tblGrid>
        <w:gridCol w:w="2551"/>
        <w:gridCol w:w="3402"/>
        <w:gridCol w:w="3685"/>
      </w:tblGrid>
      <w:tr w:rsidR="00D70708" w14:paraId="6FE2CA7F" w14:textId="77777777">
        <w:trPr>
          <w:cantSplit/>
          <w:trHeight w:val="454"/>
          <w:jc w:val="center"/>
        </w:trPr>
        <w:tc>
          <w:tcPr>
            <w:tcW w:w="2551" w:type="dxa"/>
            <w:shd w:val="clear" w:color="auto" w:fill="F2F2F2"/>
            <w:vAlign w:val="center"/>
          </w:tcPr>
          <w:p w14:paraId="54C6C575" w14:textId="77777777" w:rsidR="00D70708" w:rsidRDefault="002D112B">
            <w:pPr>
              <w:keepLines/>
              <w:ind w:firstLine="0"/>
              <w:jc w:val="center"/>
            </w:pPr>
            <w:r>
              <w:rPr>
                <w:b/>
                <w:sz w:val="22"/>
              </w:rPr>
              <w:t>Критерий</w:t>
            </w:r>
          </w:p>
        </w:tc>
        <w:tc>
          <w:tcPr>
            <w:tcW w:w="3402" w:type="dxa"/>
            <w:shd w:val="clear" w:color="auto" w:fill="F2F2F2"/>
            <w:vAlign w:val="center"/>
          </w:tcPr>
          <w:p w14:paraId="6891F24B" w14:textId="77777777" w:rsidR="00D70708" w:rsidRDefault="002D112B">
            <w:pPr>
              <w:keepLines/>
              <w:ind w:firstLine="0"/>
              <w:jc w:val="center"/>
            </w:pPr>
            <w:r>
              <w:rPr>
                <w:b/>
                <w:sz w:val="22"/>
              </w:rPr>
              <w:t>Итог</w:t>
            </w:r>
          </w:p>
        </w:tc>
        <w:tc>
          <w:tcPr>
            <w:tcW w:w="3685" w:type="dxa"/>
            <w:shd w:val="clear" w:color="auto" w:fill="F2F2F2"/>
            <w:vAlign w:val="center"/>
          </w:tcPr>
          <w:p w14:paraId="42090A74" w14:textId="77777777" w:rsidR="00D70708" w:rsidRDefault="002D112B">
            <w:pPr>
              <w:keepLines/>
              <w:ind w:firstLine="0"/>
              <w:jc w:val="center"/>
            </w:pPr>
            <w:r>
              <w:rPr>
                <w:b/>
                <w:sz w:val="22"/>
              </w:rPr>
              <w:t>Комментарий</w:t>
            </w:r>
          </w:p>
        </w:tc>
      </w:tr>
      <w:tr w:rsidR="00D70708" w:rsidRPr="005C259A" w14:paraId="25ED9D76" w14:textId="77777777">
        <w:trPr>
          <w:cantSplit/>
          <w:trHeight w:val="454"/>
          <w:jc w:val="center"/>
        </w:trPr>
        <w:tc>
          <w:tcPr>
            <w:tcW w:w="2551" w:type="dxa"/>
            <w:vAlign w:val="center"/>
          </w:tcPr>
          <w:p w14:paraId="6A7F597A" w14:textId="77777777" w:rsidR="00D70708" w:rsidRDefault="002D112B">
            <w:pPr>
              <w:keepLines/>
              <w:ind w:firstLine="0"/>
              <w:jc w:val="center"/>
            </w:pPr>
            <w:r>
              <w:rPr>
                <w:sz w:val="22"/>
              </w:rPr>
              <w:t>Цель ВКР</w:t>
            </w:r>
          </w:p>
        </w:tc>
        <w:tc>
          <w:tcPr>
            <w:tcW w:w="3402" w:type="dxa"/>
            <w:vAlign w:val="center"/>
          </w:tcPr>
          <w:p w14:paraId="32989A87" w14:textId="77777777" w:rsidR="00D70708" w:rsidRDefault="002D112B">
            <w:pPr>
              <w:keepLines/>
              <w:ind w:firstLine="0"/>
              <w:jc w:val="left"/>
            </w:pPr>
            <w:r>
              <w:rPr>
                <w:sz w:val="22"/>
              </w:rPr>
              <w:t>Достигнута</w:t>
            </w:r>
          </w:p>
        </w:tc>
        <w:tc>
          <w:tcPr>
            <w:tcW w:w="3685" w:type="dxa"/>
            <w:vAlign w:val="center"/>
          </w:tcPr>
          <w:p w14:paraId="236CF487" w14:textId="77777777" w:rsidR="00D70708" w:rsidRPr="00FC4179" w:rsidRDefault="002D112B">
            <w:pPr>
              <w:keepLines/>
              <w:ind w:firstLine="0"/>
              <w:jc w:val="left"/>
              <w:rPr>
                <w:lang w:val="ru-RU"/>
              </w:rPr>
            </w:pPr>
            <w:r w:rsidRPr="00FC4179">
              <w:rPr>
                <w:sz w:val="22"/>
                <w:lang w:val="ru-RU"/>
              </w:rPr>
              <w:t>Разработана и описана платформа для управляемой обработки ИТ-инцидентов</w:t>
            </w:r>
          </w:p>
        </w:tc>
      </w:tr>
      <w:tr w:rsidR="00D70708" w:rsidRPr="005C259A" w14:paraId="00174428" w14:textId="77777777">
        <w:trPr>
          <w:cantSplit/>
          <w:trHeight w:val="454"/>
          <w:jc w:val="center"/>
        </w:trPr>
        <w:tc>
          <w:tcPr>
            <w:tcW w:w="2551" w:type="dxa"/>
            <w:vAlign w:val="center"/>
          </w:tcPr>
          <w:p w14:paraId="27BE771C" w14:textId="77777777" w:rsidR="00D70708" w:rsidRDefault="002D112B">
            <w:pPr>
              <w:keepLines/>
              <w:ind w:firstLine="0"/>
              <w:jc w:val="center"/>
            </w:pPr>
            <w:r>
              <w:rPr>
                <w:sz w:val="22"/>
              </w:rPr>
              <w:t>Практическая часть</w:t>
            </w:r>
          </w:p>
        </w:tc>
        <w:tc>
          <w:tcPr>
            <w:tcW w:w="3402" w:type="dxa"/>
            <w:vAlign w:val="center"/>
          </w:tcPr>
          <w:p w14:paraId="50EC2C56" w14:textId="77777777" w:rsidR="00D70708" w:rsidRDefault="002D112B">
            <w:pPr>
              <w:keepLines/>
              <w:ind w:firstLine="0"/>
              <w:jc w:val="left"/>
            </w:pPr>
            <w:r>
              <w:rPr>
                <w:sz w:val="22"/>
              </w:rPr>
              <w:t>Выполнена</w:t>
            </w:r>
          </w:p>
        </w:tc>
        <w:tc>
          <w:tcPr>
            <w:tcW w:w="3685" w:type="dxa"/>
            <w:vAlign w:val="center"/>
          </w:tcPr>
          <w:p w14:paraId="0F6DBDCE" w14:textId="77777777" w:rsidR="00D70708" w:rsidRPr="00FC4179" w:rsidRDefault="002D112B">
            <w:pPr>
              <w:keepLines/>
              <w:ind w:firstLine="0"/>
              <w:jc w:val="left"/>
              <w:rPr>
                <w:lang w:val="ru-RU"/>
              </w:rPr>
            </w:pPr>
            <w:r w:rsidRPr="00FC4179">
              <w:rPr>
                <w:sz w:val="22"/>
                <w:lang w:val="ru-RU"/>
              </w:rPr>
              <w:t xml:space="preserve">Описаны архитектура, база, </w:t>
            </w:r>
            <w:r>
              <w:rPr>
                <w:sz w:val="22"/>
              </w:rPr>
              <w:t>API</w:t>
            </w:r>
            <w:r w:rsidRPr="00FC4179">
              <w:rPr>
                <w:sz w:val="22"/>
                <w:lang w:val="ru-RU"/>
              </w:rPr>
              <w:t xml:space="preserve">, безопасность, модули, интерфейс, </w:t>
            </w:r>
            <w:r>
              <w:rPr>
                <w:sz w:val="22"/>
              </w:rPr>
              <w:t>deployment</w:t>
            </w:r>
            <w:r w:rsidRPr="00FC4179">
              <w:rPr>
                <w:sz w:val="22"/>
                <w:lang w:val="ru-RU"/>
              </w:rPr>
              <w:t xml:space="preserve"> и тесты</w:t>
            </w:r>
          </w:p>
        </w:tc>
      </w:tr>
      <w:tr w:rsidR="00D70708" w14:paraId="2E5810F7" w14:textId="77777777">
        <w:trPr>
          <w:cantSplit/>
          <w:trHeight w:val="454"/>
          <w:jc w:val="center"/>
        </w:trPr>
        <w:tc>
          <w:tcPr>
            <w:tcW w:w="2551" w:type="dxa"/>
            <w:vAlign w:val="center"/>
          </w:tcPr>
          <w:p w14:paraId="179E6E7A" w14:textId="77777777" w:rsidR="00D70708" w:rsidRDefault="002D112B">
            <w:pPr>
              <w:keepLines/>
              <w:ind w:firstLine="0"/>
              <w:jc w:val="center"/>
            </w:pPr>
            <w:r>
              <w:rPr>
                <w:sz w:val="22"/>
              </w:rPr>
              <w:t>Безопасность</w:t>
            </w:r>
          </w:p>
        </w:tc>
        <w:tc>
          <w:tcPr>
            <w:tcW w:w="3402" w:type="dxa"/>
            <w:vAlign w:val="center"/>
          </w:tcPr>
          <w:p w14:paraId="3400FDC9" w14:textId="77777777" w:rsidR="00D70708" w:rsidRDefault="002D112B">
            <w:pPr>
              <w:keepLines/>
              <w:ind w:firstLine="0"/>
              <w:jc w:val="left"/>
            </w:pPr>
            <w:r>
              <w:rPr>
                <w:sz w:val="22"/>
              </w:rPr>
              <w:t>Реализована на уровне проекта</w:t>
            </w:r>
          </w:p>
        </w:tc>
        <w:tc>
          <w:tcPr>
            <w:tcW w:w="3685" w:type="dxa"/>
            <w:vAlign w:val="center"/>
          </w:tcPr>
          <w:p w14:paraId="2514E9BF" w14:textId="77777777" w:rsidR="00D70708" w:rsidRDefault="002D112B">
            <w:pPr>
              <w:keepLines/>
              <w:ind w:firstLine="0"/>
              <w:jc w:val="left"/>
            </w:pPr>
            <w:r>
              <w:rPr>
                <w:sz w:val="22"/>
              </w:rPr>
              <w:t>JWT, RBAC, AES-GCM, approval, SafeMode, rate limiting, readiness gates</w:t>
            </w:r>
          </w:p>
        </w:tc>
      </w:tr>
      <w:tr w:rsidR="00D70708" w14:paraId="297969BD" w14:textId="77777777">
        <w:trPr>
          <w:cantSplit/>
          <w:trHeight w:val="454"/>
          <w:jc w:val="center"/>
        </w:trPr>
        <w:tc>
          <w:tcPr>
            <w:tcW w:w="2551" w:type="dxa"/>
            <w:vAlign w:val="center"/>
          </w:tcPr>
          <w:p w14:paraId="038F9FA3" w14:textId="77777777" w:rsidR="00D70708" w:rsidRDefault="002D112B">
            <w:pPr>
              <w:keepLines/>
              <w:ind w:firstLine="0"/>
              <w:jc w:val="center"/>
            </w:pPr>
            <w:r>
              <w:rPr>
                <w:sz w:val="22"/>
              </w:rPr>
              <w:t>Промышленная готовность</w:t>
            </w:r>
          </w:p>
        </w:tc>
        <w:tc>
          <w:tcPr>
            <w:tcW w:w="3402" w:type="dxa"/>
            <w:vAlign w:val="center"/>
          </w:tcPr>
          <w:p w14:paraId="37EBE3C4" w14:textId="77777777" w:rsidR="00D70708" w:rsidRDefault="002D112B">
            <w:pPr>
              <w:keepLines/>
              <w:ind w:firstLine="0"/>
              <w:jc w:val="left"/>
            </w:pPr>
            <w:r>
              <w:rPr>
                <w:sz w:val="22"/>
              </w:rPr>
              <w:t>Ограниченная</w:t>
            </w:r>
          </w:p>
        </w:tc>
        <w:tc>
          <w:tcPr>
            <w:tcW w:w="3685" w:type="dxa"/>
            <w:vAlign w:val="center"/>
          </w:tcPr>
          <w:p w14:paraId="6F8DAED7" w14:textId="77777777" w:rsidR="00D70708" w:rsidRDefault="002D112B">
            <w:pPr>
              <w:keepLines/>
              <w:ind w:firstLine="0"/>
              <w:jc w:val="left"/>
            </w:pPr>
            <w:r>
              <w:rPr>
                <w:sz w:val="22"/>
              </w:rPr>
              <w:t>Нужны SSO/OIDC, внешнее audit storage, WAF/IAP и реальные provider signatures</w:t>
            </w:r>
          </w:p>
        </w:tc>
      </w:tr>
      <w:tr w:rsidR="00D70708" w:rsidRPr="005C259A" w14:paraId="237E7518" w14:textId="77777777">
        <w:trPr>
          <w:cantSplit/>
          <w:trHeight w:val="454"/>
          <w:jc w:val="center"/>
        </w:trPr>
        <w:tc>
          <w:tcPr>
            <w:tcW w:w="2551" w:type="dxa"/>
            <w:vAlign w:val="center"/>
          </w:tcPr>
          <w:p w14:paraId="31DA4669" w14:textId="77777777" w:rsidR="00D70708" w:rsidRDefault="002D112B">
            <w:pPr>
              <w:keepLines/>
              <w:ind w:firstLine="0"/>
              <w:jc w:val="center"/>
            </w:pPr>
            <w:r>
              <w:rPr>
                <w:sz w:val="22"/>
              </w:rPr>
              <w:t>Дальнейшее развитие</w:t>
            </w:r>
          </w:p>
        </w:tc>
        <w:tc>
          <w:tcPr>
            <w:tcW w:w="3402" w:type="dxa"/>
            <w:vAlign w:val="center"/>
          </w:tcPr>
          <w:p w14:paraId="1DCC0051" w14:textId="77777777" w:rsidR="00D70708" w:rsidRDefault="002D112B">
            <w:pPr>
              <w:keepLines/>
              <w:ind w:firstLine="0"/>
              <w:jc w:val="left"/>
            </w:pPr>
            <w:r>
              <w:rPr>
                <w:sz w:val="22"/>
              </w:rPr>
              <w:t>Обосновано</w:t>
            </w:r>
          </w:p>
        </w:tc>
        <w:tc>
          <w:tcPr>
            <w:tcW w:w="3685" w:type="dxa"/>
            <w:vAlign w:val="center"/>
          </w:tcPr>
          <w:p w14:paraId="3634D28E" w14:textId="77777777" w:rsidR="00D70708" w:rsidRPr="00FC4179" w:rsidRDefault="002D112B">
            <w:pPr>
              <w:keepLines/>
              <w:ind w:firstLine="0"/>
              <w:jc w:val="left"/>
              <w:rPr>
                <w:lang w:val="ru-RU"/>
              </w:rPr>
            </w:pPr>
            <w:r w:rsidRPr="00FC4179">
              <w:rPr>
                <w:sz w:val="22"/>
                <w:lang w:val="ru-RU"/>
              </w:rPr>
              <w:t xml:space="preserve">Пилотное внедрение, фоновые </w:t>
            </w:r>
            <w:r>
              <w:rPr>
                <w:sz w:val="22"/>
              </w:rPr>
              <w:t>workers</w:t>
            </w:r>
            <w:r w:rsidRPr="00FC4179">
              <w:rPr>
                <w:sz w:val="22"/>
                <w:lang w:val="ru-RU"/>
              </w:rPr>
              <w:t xml:space="preserve">, расширение </w:t>
            </w:r>
            <w:r>
              <w:rPr>
                <w:sz w:val="22"/>
              </w:rPr>
              <w:t>UI</w:t>
            </w:r>
            <w:r w:rsidRPr="00FC4179">
              <w:rPr>
                <w:sz w:val="22"/>
                <w:lang w:val="ru-RU"/>
              </w:rPr>
              <w:t xml:space="preserve"> и интеграций</w:t>
            </w:r>
          </w:p>
        </w:tc>
      </w:tr>
    </w:tbl>
    <w:p w14:paraId="455ED596" w14:textId="77777777" w:rsidR="00D70708" w:rsidRPr="00FC4179" w:rsidRDefault="00D70708">
      <w:pPr>
        <w:rPr>
          <w:lang w:val="ru-RU"/>
        </w:rPr>
      </w:pPr>
    </w:p>
    <w:p w14:paraId="6234BA5A" w14:textId="77777777" w:rsidR="00D70708" w:rsidRPr="00FC4179" w:rsidRDefault="002D112B">
      <w:pPr>
        <w:rPr>
          <w:lang w:val="ru-RU"/>
        </w:rPr>
      </w:pPr>
      <w:r>
        <w:t>Главное направление развития - перевод controlled demo в пилотный контур. Для этого выбираются один-два безопасных источника событий, отключаются демонстрационные подмены, подключается CockroachDB, выполняются readiness-проверки, smoke-check и сбор первых эксплуатационных метрик.</w:t>
      </w:r>
    </w:p>
    <w:p w14:paraId="1BDDE6E3" w14:textId="77777777" w:rsidR="00D70708" w:rsidRPr="00FC4179" w:rsidRDefault="002D112B">
      <w:pPr>
        <w:rPr>
          <w:lang w:val="ru-RU"/>
        </w:rPr>
      </w:pPr>
      <w:r>
        <w:t>Практический сценарий начинается с подготовки окружения. Администратор настраивает подключение к CockroachDB, задает секреты приложения, проверяет AllowedHosts и CORS, загружает лицензию, создает учетную запись администратора и открывает dashboard. Переход к действиям выполняется после успешной проверки готовности.</w:t>
      </w:r>
    </w:p>
    <w:p w14:paraId="2AEF644A" w14:textId="77777777" w:rsidR="00D70708" w:rsidRPr="00FC4179" w:rsidRDefault="002D112B">
      <w:pPr>
        <w:rPr>
          <w:lang w:val="ru-RU"/>
        </w:rPr>
      </w:pPr>
      <w:r w:rsidRPr="00FC4179">
        <w:rPr>
          <w:lang w:val="ru-RU"/>
        </w:rPr>
        <w:t xml:space="preserve">Далее администратор переходит к модулям. Он включает нужные интеграции, заполняет обязательные параметры и запускает </w:t>
      </w:r>
      <w:r>
        <w:t>health</w:t>
      </w:r>
      <w:r w:rsidRPr="00FC4179">
        <w:rPr>
          <w:lang w:val="ru-RU"/>
        </w:rPr>
        <w:t xml:space="preserve"> </w:t>
      </w:r>
      <w:r>
        <w:t>check</w:t>
      </w:r>
      <w:r w:rsidRPr="00FC4179">
        <w:rPr>
          <w:lang w:val="ru-RU"/>
        </w:rPr>
        <w:t>. Если модуль не имеет реального подключения, система должна показывать предупреждение или ошибку. В профессиональной эксплуатации именно этот этап отличает рабочую настройку от демонстрационного интерфейса.</w:t>
      </w:r>
    </w:p>
    <w:p w14:paraId="3CE72BD9" w14:textId="77777777" w:rsidR="00D70708" w:rsidRPr="00FC4179" w:rsidRDefault="002D112B">
      <w:pPr>
        <w:rPr>
          <w:lang w:val="ru-RU"/>
        </w:rPr>
      </w:pPr>
      <w:r w:rsidRPr="00FC4179">
        <w:rPr>
          <w:lang w:val="ru-RU"/>
        </w:rPr>
        <w:t xml:space="preserve">После настройки внешнее событие поступает через </w:t>
      </w:r>
      <w:r>
        <w:t>webhook</w:t>
      </w:r>
      <w:r w:rsidRPr="00FC4179">
        <w:rPr>
          <w:lang w:val="ru-RU"/>
        </w:rPr>
        <w:t xml:space="preserve"> или </w:t>
      </w:r>
      <w:r>
        <w:t>polling</w:t>
      </w:r>
      <w:r w:rsidRPr="00FC4179">
        <w:rPr>
          <w:lang w:val="ru-RU"/>
        </w:rPr>
        <w:t xml:space="preserve">. </w:t>
      </w:r>
      <w:r>
        <w:t>SysAssist</w:t>
      </w:r>
      <w:r w:rsidRPr="00FC4179">
        <w:rPr>
          <w:lang w:val="ru-RU"/>
        </w:rPr>
        <w:t xml:space="preserve"> сохраняет </w:t>
      </w:r>
      <w:r>
        <w:t>IncidentEvent</w:t>
      </w:r>
      <w:r w:rsidRPr="00FC4179">
        <w:rPr>
          <w:lang w:val="ru-RU"/>
        </w:rPr>
        <w:t xml:space="preserve">, показывает его оператору и связывает с источником. Оператор открывает карточку события, оценивает </w:t>
      </w:r>
      <w:r>
        <w:t>severity</w:t>
      </w:r>
      <w:r w:rsidRPr="00FC4179">
        <w:rPr>
          <w:lang w:val="ru-RU"/>
        </w:rPr>
        <w:t>, просматривает предложенную рекомендацию и доступные действия. Если действие низкорисковое и модуль здоров, инженер может выполнить его в рамках своих полномочий.</w:t>
      </w:r>
    </w:p>
    <w:p w14:paraId="0B89E9D2" w14:textId="77777777" w:rsidR="00D70708" w:rsidRPr="00FC4179" w:rsidRDefault="002D112B">
      <w:pPr>
        <w:rPr>
          <w:lang w:val="ru-RU"/>
        </w:rPr>
      </w:pPr>
      <w:r w:rsidRPr="00FC4179">
        <w:rPr>
          <w:lang w:val="ru-RU"/>
        </w:rPr>
        <w:lastRenderedPageBreak/>
        <w:t xml:space="preserve">Если действие относится к высокому риску, система создает </w:t>
      </w:r>
      <w:r>
        <w:t>approval</w:t>
      </w:r>
      <w:r w:rsidRPr="00FC4179">
        <w:rPr>
          <w:lang w:val="ru-RU"/>
        </w:rPr>
        <w:t xml:space="preserve"> </w:t>
      </w:r>
      <w:r>
        <w:t>request</w:t>
      </w:r>
      <w:r w:rsidRPr="00FC4179">
        <w:rPr>
          <w:lang w:val="ru-RU"/>
        </w:rPr>
        <w:t xml:space="preserve">. Старший администратор или администратор принимает решение. При подтверждении </w:t>
      </w:r>
      <w:r>
        <w:t>SafeMode</w:t>
      </w:r>
      <w:r w:rsidRPr="00FC4179">
        <w:rPr>
          <w:lang w:val="ru-RU"/>
        </w:rPr>
        <w:t xml:space="preserve"> может остановить фактическое изменение и записать симуляцию; при отказе событие остается с соответствующим статусом. В обоих случаях </w:t>
      </w:r>
      <w:r>
        <w:t>audit</w:t>
      </w:r>
      <w:r w:rsidRPr="00FC4179">
        <w:rPr>
          <w:lang w:val="ru-RU"/>
        </w:rPr>
        <w:t xml:space="preserve"> </w:t>
      </w:r>
      <w:r>
        <w:t>trail</w:t>
      </w:r>
      <w:r w:rsidRPr="00FC4179">
        <w:rPr>
          <w:lang w:val="ru-RU"/>
        </w:rPr>
        <w:t xml:space="preserve"> сохраняет ход решения.</w:t>
      </w:r>
    </w:p>
    <w:p w14:paraId="44DBC36D" w14:textId="77777777" w:rsidR="00D70708" w:rsidRPr="00FC4179" w:rsidRDefault="002D112B">
      <w:pPr>
        <w:rPr>
          <w:lang w:val="ru-RU"/>
        </w:rPr>
      </w:pPr>
      <w:r w:rsidRPr="00FC4179">
        <w:rPr>
          <w:lang w:val="ru-RU"/>
        </w:rPr>
        <w:t xml:space="preserve">Завершается сценарий проверкой результата. Инженер смотрит событие, </w:t>
      </w:r>
      <w:r>
        <w:t>audit</w:t>
      </w:r>
      <w:r w:rsidRPr="00FC4179">
        <w:rPr>
          <w:lang w:val="ru-RU"/>
        </w:rPr>
        <w:t xml:space="preserve"> </w:t>
      </w:r>
      <w:r>
        <w:t>entries</w:t>
      </w:r>
      <w:r w:rsidRPr="00FC4179">
        <w:rPr>
          <w:lang w:val="ru-RU"/>
        </w:rPr>
        <w:t xml:space="preserve">, </w:t>
      </w:r>
      <w:r>
        <w:t>system</w:t>
      </w:r>
      <w:r w:rsidRPr="00FC4179">
        <w:rPr>
          <w:lang w:val="ru-RU"/>
        </w:rPr>
        <w:t xml:space="preserve"> </w:t>
      </w:r>
      <w:r>
        <w:t>logs</w:t>
      </w:r>
      <w:r w:rsidRPr="00FC4179">
        <w:rPr>
          <w:lang w:val="ru-RU"/>
        </w:rPr>
        <w:t xml:space="preserve"> и состояние модуля. При необходимости формируется пакет поддержки. Так демонстрируются не отдельные кнопки, а весь путь: от входа события до выгрузки материалов.</w:t>
      </w:r>
    </w:p>
    <w:p w14:paraId="3DE517E5" w14:textId="77777777" w:rsidR="00D70708" w:rsidRPr="00FC4179" w:rsidRDefault="002D112B">
      <w:pPr>
        <w:rPr>
          <w:lang w:val="ru-RU"/>
        </w:rPr>
      </w:pPr>
      <w:r>
        <w:t>Этот сценарий описывает готовый маршрут использования SysAssist: от настройки окружения и поступления события до согласования, аудита и формирования support bundle.</w:t>
      </w:r>
    </w:p>
    <w:p w14:paraId="18D28A3B" w14:textId="77777777" w:rsidR="00D70708" w:rsidRPr="00FC4179" w:rsidRDefault="002D112B">
      <w:pPr>
        <w:rPr>
          <w:lang w:val="ru-RU"/>
        </w:rPr>
      </w:pPr>
      <w:r>
        <w:t>Сильная сторона проекта - связность: интерфейс, backend, база данных, роли, модули, сценарий согласований, аудит, пакет поддержки, условия запуска и тесты работают в одном контуре.</w:t>
      </w:r>
    </w:p>
    <w:p w14:paraId="600DAB56" w14:textId="77777777" w:rsidR="00D70708" w:rsidRPr="00FC4179" w:rsidRDefault="002D112B">
      <w:pPr>
        <w:rPr>
          <w:lang w:val="ru-RU"/>
        </w:rPr>
      </w:pPr>
      <w:r>
        <w:t>Второе преимущество - работа с состояниями отказа. Проект не сообщает об успешном действии без подтверждения адаптера, а проверки готовности блокируют неподготовленную конфигурацию.</w:t>
      </w:r>
    </w:p>
    <w:p w14:paraId="0772DB09" w14:textId="77777777" w:rsidR="00D70708" w:rsidRPr="00FC4179" w:rsidRDefault="002D112B">
      <w:pPr>
        <w:rPr>
          <w:lang w:val="ru-RU"/>
        </w:rPr>
      </w:pPr>
      <w:r>
        <w:t>Основные ограничения связаны с реальными интеграциями. Каждый внешний источник требует адресов, токенов, прав доступа, сетевой доступности, тестовых стендов и отдельного контроля безопасности.</w:t>
      </w:r>
    </w:p>
    <w:p w14:paraId="5C49A51C" w14:textId="77777777" w:rsidR="00D70708" w:rsidRPr="00FC4179" w:rsidRDefault="002D112B">
      <w:pPr>
        <w:rPr>
          <w:lang w:val="ru-RU"/>
        </w:rPr>
      </w:pPr>
      <w:r>
        <w:t>Эксплуатационная проверка расширяется нагрузочным тестированием, сценариями отказа CockroachDB, восстановлением после сбоя, задержками webhook-потока, аудитом прав доступа, ротацией секретов и frontend-тестами.</w:t>
      </w:r>
    </w:p>
    <w:p w14:paraId="10500FE5" w14:textId="77777777" w:rsidR="00D70708" w:rsidRPr="00FC4179" w:rsidRDefault="002D112B">
      <w:pPr>
        <w:rPr>
          <w:lang w:val="ru-RU"/>
        </w:rPr>
      </w:pPr>
      <w:r>
        <w:t>Направления развития включают enterprise-аутентификацию, более точные политики согласования, расширение SDK модулей, версионирование схем действий, улучшение UI-аудита, экспорт в SIEM/ITSM, аналитику инцидентов, тестовые стенды для внешних адаптеров и документацию для пилотного внедрения.</w:t>
      </w:r>
    </w:p>
    <w:p w14:paraId="6A7E8D2B" w14:textId="77777777" w:rsidR="00D70708" w:rsidRPr="00FC4179" w:rsidRDefault="002D112B">
      <w:pPr>
        <w:rPr>
          <w:lang w:val="ru-RU"/>
        </w:rPr>
      </w:pPr>
      <w:r w:rsidRPr="00FC4179">
        <w:rPr>
          <w:lang w:val="ru-RU"/>
        </w:rPr>
        <w:br w:type="page"/>
      </w:r>
    </w:p>
    <w:p w14:paraId="13FAA7AE" w14:textId="77777777" w:rsidR="00D70708" w:rsidRPr="00FC4179" w:rsidRDefault="002D112B">
      <w:pPr>
        <w:pStyle w:val="Heading1"/>
        <w:rPr>
          <w:lang w:val="ru-RU"/>
        </w:rPr>
      </w:pPr>
      <w:bookmarkStart w:id="20" w:name="_Toc231571894"/>
      <w:r w:rsidRPr="00FC4179">
        <w:rPr>
          <w:lang w:val="ru-RU"/>
        </w:rPr>
        <w:lastRenderedPageBreak/>
        <w:t>ЗАКЛЮЧЕНИЕ</w:t>
      </w:r>
      <w:bookmarkEnd w:id="20"/>
    </w:p>
    <w:p w14:paraId="11FF77C2" w14:textId="77777777" w:rsidR="00D70708" w:rsidRPr="00FC4179" w:rsidRDefault="002D112B">
      <w:pPr>
        <w:rPr>
          <w:lang w:val="ru-RU"/>
        </w:rPr>
      </w:pPr>
      <w:r>
        <w:t>В ходе выполнения выпускной квалификационной работы разработан SysAssist - веб-приложение для координации обработки ИТ-инцидентов и регламентированных действий. Реализация включает backend, frontend, CockroachDB-хранилище, API, роли пользователей, модульный каталог, аудит, диагностику, deployment-материалы и тесты.</w:t>
      </w:r>
    </w:p>
    <w:p w14:paraId="10A21423" w14:textId="77777777" w:rsidR="00D70708" w:rsidRPr="00FC4179" w:rsidRDefault="002D112B">
      <w:pPr>
        <w:rPr>
          <w:lang w:val="ru-RU"/>
        </w:rPr>
      </w:pPr>
      <w:r>
        <w:t>Аналитическая часть показала разрыв между сигналом мониторинга и управляемым действием. SysAssist закрывает этот участок: принимает событие, нормализует его, формирует рекомендацию, проверяет риск, при необходимости создает approval request и сохраняет результат в audit trail.</w:t>
      </w:r>
    </w:p>
    <w:p w14:paraId="34EB4135" w14:textId="77777777" w:rsidR="00D70708" w:rsidRPr="00FC4179" w:rsidRDefault="002D112B">
      <w:pPr>
        <w:rPr>
          <w:lang w:val="ru-RU"/>
        </w:rPr>
      </w:pPr>
      <w:r>
        <w:t>Проектно-техническая часть раскрыла архитектуру решения: доменную модель, EF Core и CockroachDB, middleware API, RBAC, SafeMode, approval workflow, защиту секретов, лицензирование, интерфейс оператора, support bundle и production readiness gate. Эти компоненты образуют единый контур обработки события.</w:t>
      </w:r>
    </w:p>
    <w:p w14:paraId="40315476" w14:textId="77777777" w:rsidR="00D70708" w:rsidRPr="00FC4179" w:rsidRDefault="002D112B">
      <w:pPr>
        <w:rPr>
          <w:lang w:val="ru-RU"/>
        </w:rPr>
      </w:pPr>
      <w:r>
        <w:t>Раздел проверки подтвердил ключевые свойства реализации: секреты не уходят через API, пакет поддержки не включает критичные данные, лицензия валидируется, действия блокируются без здорового подключения к модулю, а smoke-сценарий проверяет запущенное приложение.</w:t>
      </w:r>
    </w:p>
    <w:p w14:paraId="3F821446" w14:textId="77777777" w:rsidR="00D70708" w:rsidRPr="00FC4179" w:rsidRDefault="002D112B">
      <w:pPr>
        <w:rPr>
          <w:lang w:val="ru-RU"/>
        </w:rPr>
      </w:pPr>
      <w:r>
        <w:t>Главный результат работы - подготовленное программное решение для локального контура operational response. SysAssist поддерживает роли, риск, безопасность, аудит, диагностику и модульное расширение, поэтому событие получает понятный маршрут от приема до фиксации результата.</w:t>
      </w:r>
    </w:p>
    <w:p w14:paraId="7C50A05C" w14:textId="77777777" w:rsidR="00D70708" w:rsidRPr="00FC4179" w:rsidRDefault="002D112B">
      <w:pPr>
        <w:rPr>
          <w:lang w:val="ru-RU"/>
        </w:rPr>
      </w:pPr>
      <w:r>
        <w:t>Цель выпускной квалификационной работы достигнута: SysAssist разработан и описан как веб-приложение для автоматизации обработки ИТ-инцидентов и управления регламентированными действиями.</w:t>
      </w:r>
    </w:p>
    <w:p w14:paraId="3C24EEF2" w14:textId="77777777" w:rsidR="00D70708" w:rsidRPr="00FC4179" w:rsidRDefault="002D112B">
      <w:pPr>
        <w:rPr>
          <w:lang w:val="ru-RU"/>
        </w:rPr>
      </w:pPr>
      <w:r w:rsidRPr="00FC4179">
        <w:rPr>
          <w:lang w:val="ru-RU"/>
        </w:rPr>
        <w:br w:type="page"/>
      </w:r>
    </w:p>
    <w:p w14:paraId="6FEF87C3" w14:textId="77777777" w:rsidR="00D70708" w:rsidRPr="00FC4179" w:rsidRDefault="002D112B">
      <w:pPr>
        <w:pStyle w:val="Heading1"/>
        <w:rPr>
          <w:lang w:val="ru-RU"/>
        </w:rPr>
      </w:pPr>
      <w:bookmarkStart w:id="21" w:name="_Toc231571895"/>
      <w:r w:rsidRPr="00FC4179">
        <w:rPr>
          <w:lang w:val="ru-RU"/>
        </w:rPr>
        <w:lastRenderedPageBreak/>
        <w:t>СПИСОК ИСПОЛЬЗОВАННЫХ ИСТОЧНИКОВ</w:t>
      </w:r>
      <w:bookmarkEnd w:id="21"/>
    </w:p>
    <w:p w14:paraId="5338397A" w14:textId="77777777" w:rsidR="00D70708" w:rsidRPr="00FC4179" w:rsidRDefault="002D112B">
      <w:pPr>
        <w:rPr>
          <w:lang w:val="ru-RU"/>
        </w:rPr>
      </w:pPr>
      <w:r w:rsidRPr="00FC4179">
        <w:rPr>
          <w:lang w:val="ru-RU"/>
        </w:rPr>
        <w:t>1. Владивостокский государственный университет. Единые правила оформления текстовой части ВКР, курсовых работ, отчетов по практикам. Владивосток, 2026.</w:t>
      </w:r>
    </w:p>
    <w:p w14:paraId="2F01DE0E" w14:textId="77777777" w:rsidR="00D70708" w:rsidRPr="00FC4179" w:rsidRDefault="002D112B">
      <w:pPr>
        <w:rPr>
          <w:lang w:val="ru-RU"/>
        </w:rPr>
      </w:pPr>
      <w:r w:rsidRPr="00FC4179">
        <w:rPr>
          <w:lang w:val="ru-RU"/>
        </w:rPr>
        <w:t>2. Владивостокский государственный университет. Структура текста ВКР по специальности 09.02.07. Владивосток, 2026.</w:t>
      </w:r>
    </w:p>
    <w:p w14:paraId="75B085AA" w14:textId="77777777" w:rsidR="00D70708" w:rsidRPr="00FC4179" w:rsidRDefault="002D112B">
      <w:pPr>
        <w:rPr>
          <w:lang w:val="ru-RU"/>
        </w:rPr>
      </w:pPr>
      <w:r w:rsidRPr="00FC4179">
        <w:rPr>
          <w:lang w:val="ru-RU"/>
        </w:rPr>
        <w:t xml:space="preserve">3. Документация проекта </w:t>
      </w:r>
      <w:r>
        <w:t>SysAssist</w:t>
      </w:r>
      <w:r w:rsidRPr="00FC4179">
        <w:rPr>
          <w:lang w:val="ru-RU"/>
        </w:rPr>
        <w:t xml:space="preserve">. </w:t>
      </w:r>
      <w:r>
        <w:t>README</w:t>
      </w:r>
      <w:r w:rsidRPr="00FC4179">
        <w:rPr>
          <w:lang w:val="ru-RU"/>
        </w:rPr>
        <w:t>.</w:t>
      </w:r>
      <w:r>
        <w:t>md</w:t>
      </w:r>
      <w:r w:rsidRPr="00FC4179">
        <w:rPr>
          <w:lang w:val="ru-RU"/>
        </w:rPr>
        <w:t>. Репозиторий проекта, 2026.</w:t>
      </w:r>
    </w:p>
    <w:p w14:paraId="1004CF02" w14:textId="77777777" w:rsidR="00D70708" w:rsidRPr="00FC4179" w:rsidRDefault="002D112B">
      <w:pPr>
        <w:rPr>
          <w:lang w:val="ru-RU"/>
        </w:rPr>
      </w:pPr>
      <w:r w:rsidRPr="00FC4179">
        <w:rPr>
          <w:lang w:val="ru-RU"/>
        </w:rPr>
        <w:t xml:space="preserve">4. Документация проекта </w:t>
      </w:r>
      <w:r>
        <w:t>SysAssist</w:t>
      </w:r>
      <w:r w:rsidRPr="00FC4179">
        <w:rPr>
          <w:lang w:val="ru-RU"/>
        </w:rPr>
        <w:t xml:space="preserve">. </w:t>
      </w:r>
      <w:r>
        <w:t>docs</w:t>
      </w:r>
      <w:r w:rsidRPr="00FC4179">
        <w:rPr>
          <w:lang w:val="ru-RU"/>
        </w:rPr>
        <w:t>/</w:t>
      </w:r>
      <w:r>
        <w:t>architecture</w:t>
      </w:r>
      <w:r w:rsidRPr="00FC4179">
        <w:rPr>
          <w:lang w:val="ru-RU"/>
        </w:rPr>
        <w:t>.</w:t>
      </w:r>
      <w:r>
        <w:t>md</w:t>
      </w:r>
      <w:r w:rsidRPr="00FC4179">
        <w:rPr>
          <w:lang w:val="ru-RU"/>
        </w:rPr>
        <w:t>. Репозиторий проекта, 2026.</w:t>
      </w:r>
    </w:p>
    <w:p w14:paraId="23864A22" w14:textId="77777777" w:rsidR="00D70708" w:rsidRPr="00FC4179" w:rsidRDefault="002D112B">
      <w:pPr>
        <w:rPr>
          <w:lang w:val="ru-RU"/>
        </w:rPr>
      </w:pPr>
      <w:r w:rsidRPr="00FC4179">
        <w:rPr>
          <w:lang w:val="ru-RU"/>
        </w:rPr>
        <w:t xml:space="preserve">5. Документация проекта </w:t>
      </w:r>
      <w:r>
        <w:t>SysAssist</w:t>
      </w:r>
      <w:r w:rsidRPr="00FC4179">
        <w:rPr>
          <w:lang w:val="ru-RU"/>
        </w:rPr>
        <w:t xml:space="preserve">. </w:t>
      </w:r>
      <w:r>
        <w:t>docs</w:t>
      </w:r>
      <w:r w:rsidRPr="00FC4179">
        <w:rPr>
          <w:lang w:val="ru-RU"/>
        </w:rPr>
        <w:t>/</w:t>
      </w:r>
      <w:r>
        <w:t>security</w:t>
      </w:r>
      <w:r w:rsidRPr="00FC4179">
        <w:rPr>
          <w:lang w:val="ru-RU"/>
        </w:rPr>
        <w:t>-</w:t>
      </w:r>
      <w:r>
        <w:t>checklist</w:t>
      </w:r>
      <w:r w:rsidRPr="00FC4179">
        <w:rPr>
          <w:lang w:val="ru-RU"/>
        </w:rPr>
        <w:t>.</w:t>
      </w:r>
      <w:r>
        <w:t>md</w:t>
      </w:r>
      <w:r w:rsidRPr="00FC4179">
        <w:rPr>
          <w:lang w:val="ru-RU"/>
        </w:rPr>
        <w:t>. Репозиторий проекта, 2026.</w:t>
      </w:r>
    </w:p>
    <w:p w14:paraId="71D6BBFC" w14:textId="77777777" w:rsidR="00D70708" w:rsidRPr="00FC4179" w:rsidRDefault="002D112B">
      <w:pPr>
        <w:rPr>
          <w:lang w:val="ru-RU"/>
        </w:rPr>
      </w:pPr>
      <w:r w:rsidRPr="00FC4179">
        <w:rPr>
          <w:lang w:val="ru-RU"/>
        </w:rPr>
        <w:t xml:space="preserve">6. Документация проекта </w:t>
      </w:r>
      <w:r>
        <w:t>SysAssist</w:t>
      </w:r>
      <w:r w:rsidRPr="00FC4179">
        <w:rPr>
          <w:lang w:val="ru-RU"/>
        </w:rPr>
        <w:t xml:space="preserve">. </w:t>
      </w:r>
      <w:r>
        <w:t>docs</w:t>
      </w:r>
      <w:r w:rsidRPr="00FC4179">
        <w:rPr>
          <w:lang w:val="ru-RU"/>
        </w:rPr>
        <w:t>/</w:t>
      </w:r>
      <w:r>
        <w:t>server</w:t>
      </w:r>
      <w:r w:rsidRPr="00FC4179">
        <w:rPr>
          <w:lang w:val="ru-RU"/>
        </w:rPr>
        <w:t>-</w:t>
      </w:r>
      <w:r>
        <w:t>deployment</w:t>
      </w:r>
      <w:r w:rsidRPr="00FC4179">
        <w:rPr>
          <w:lang w:val="ru-RU"/>
        </w:rPr>
        <w:t>.</w:t>
      </w:r>
      <w:r>
        <w:t>md</w:t>
      </w:r>
      <w:r w:rsidRPr="00FC4179">
        <w:rPr>
          <w:lang w:val="ru-RU"/>
        </w:rPr>
        <w:t>. Репозиторий проекта, 2026.</w:t>
      </w:r>
    </w:p>
    <w:p w14:paraId="55F6B73E" w14:textId="77777777" w:rsidR="00D70708" w:rsidRPr="00FC4179" w:rsidRDefault="002D112B">
      <w:pPr>
        <w:rPr>
          <w:lang w:val="ru-RU"/>
        </w:rPr>
      </w:pPr>
      <w:r w:rsidRPr="00FC4179">
        <w:rPr>
          <w:lang w:val="ru-RU"/>
        </w:rPr>
        <w:t xml:space="preserve">7. Документация проекта </w:t>
      </w:r>
      <w:r>
        <w:t>SysAssist</w:t>
      </w:r>
      <w:r w:rsidRPr="00FC4179">
        <w:rPr>
          <w:lang w:val="ru-RU"/>
        </w:rPr>
        <w:t xml:space="preserve">. </w:t>
      </w:r>
      <w:r>
        <w:t>docs</w:t>
      </w:r>
      <w:r w:rsidRPr="00FC4179">
        <w:rPr>
          <w:lang w:val="ru-RU"/>
        </w:rPr>
        <w:t>/</w:t>
      </w:r>
      <w:r>
        <w:t>prod</w:t>
      </w:r>
      <w:r w:rsidRPr="00FC4179">
        <w:rPr>
          <w:lang w:val="ru-RU"/>
        </w:rPr>
        <w:t>-</w:t>
      </w:r>
      <w:r>
        <w:t>readiness</w:t>
      </w:r>
      <w:r w:rsidRPr="00FC4179">
        <w:rPr>
          <w:lang w:val="ru-RU"/>
        </w:rPr>
        <w:t>.</w:t>
      </w:r>
      <w:r>
        <w:t>md</w:t>
      </w:r>
      <w:r w:rsidRPr="00FC4179">
        <w:rPr>
          <w:lang w:val="ru-RU"/>
        </w:rPr>
        <w:t>. Репозиторий проекта, 2026.</w:t>
      </w:r>
    </w:p>
    <w:p w14:paraId="74E0B9BC" w14:textId="77777777" w:rsidR="00D70708" w:rsidRDefault="002D112B">
      <w:r>
        <w:t>8. Microsoft Learn. ASP.NET Core documentation. 2026. URL: https://learn.microsoft.com/aspnet/core/</w:t>
      </w:r>
    </w:p>
    <w:p w14:paraId="6C4256EF" w14:textId="77777777" w:rsidR="00D70708" w:rsidRDefault="002D112B">
      <w:r>
        <w:t>9. Microsoft Learn. Minimal APIs overview. 2026. URL: https://learn.microsoft.com/aspnet/core/fundamentals/minimal-apis/</w:t>
      </w:r>
    </w:p>
    <w:p w14:paraId="480DEF8E" w14:textId="77777777" w:rsidR="00D70708" w:rsidRDefault="002D112B">
      <w:r>
        <w:t>10. Microsoft Learn. Dependency injection in ASP.NET Core. 2026. URL: https://learn.microsoft.com/aspnet/core/fundamentals/dependency-injection</w:t>
      </w:r>
    </w:p>
    <w:p w14:paraId="59AC079B" w14:textId="77777777" w:rsidR="00D70708" w:rsidRDefault="002D112B">
      <w:r>
        <w:t>11. Microsoft Learn. Authentication and authorization in ASP.NET Core. 2026. URL: https://learn.microsoft.com/aspnet/core/security/</w:t>
      </w:r>
    </w:p>
    <w:p w14:paraId="37ACAA2A" w14:textId="77777777" w:rsidR="00D70708" w:rsidRDefault="002D112B">
      <w:r>
        <w:t>12. Microsoft Learn. Entity Framework Core documentation. 2026. URL: https://learn.microsoft.com/ef/core/</w:t>
      </w:r>
    </w:p>
    <w:p w14:paraId="7608D376" w14:textId="77777777" w:rsidR="00D70708" w:rsidRDefault="002D112B">
      <w:r>
        <w:t>13. Npgsql Documentation. Entity Framework Core provider for PostgreSQL. 2026. URL: https://www.npgsql.org/efcore/</w:t>
      </w:r>
    </w:p>
    <w:p w14:paraId="4BA55DA3" w14:textId="77777777" w:rsidR="00D70708" w:rsidRDefault="002D112B">
      <w:r>
        <w:t>14. Cockroach Labs. CockroachDB documentation. 2026. URL: https://www.cockroachlabs.com/docs/</w:t>
      </w:r>
    </w:p>
    <w:p w14:paraId="22061527" w14:textId="77777777" w:rsidR="00D70708" w:rsidRDefault="002D112B">
      <w:r>
        <w:t>15. Cockroach Labs. PostgreSQL compatibility in CockroachDB. 2026. URL: https://www.cockroachlabs.com/docs/stable/postgresql-compatibility.html</w:t>
      </w:r>
    </w:p>
    <w:p w14:paraId="5E6631F6" w14:textId="77777777" w:rsidR="00D70708" w:rsidRDefault="002D112B">
      <w:r>
        <w:t>16. Docker Docs. Docker Engine documentation. 2026. URL: https://docs.docker.com/engine/</w:t>
      </w:r>
    </w:p>
    <w:p w14:paraId="11979E6F" w14:textId="77777777" w:rsidR="00D70708" w:rsidRDefault="002D112B">
      <w:r>
        <w:t>17. Docker Docs. Docker Compose documentation. 2026. URL: https://docs.docker.com/compose/</w:t>
      </w:r>
    </w:p>
    <w:p w14:paraId="00A5C9AA" w14:textId="77777777" w:rsidR="00D70708" w:rsidRDefault="002D112B">
      <w:r>
        <w:t>18. NGINX Documentation. NGINX Admin Guide. 2026. URL: https://docs.nginx.com/nginx/admin-guide/</w:t>
      </w:r>
    </w:p>
    <w:p w14:paraId="73364137" w14:textId="77777777" w:rsidR="00D70708" w:rsidRDefault="002D112B">
      <w:r>
        <w:t>19. React Documentation. React reference and guides. 2026. URL: https://react.dev/</w:t>
      </w:r>
    </w:p>
    <w:p w14:paraId="0370DF9C" w14:textId="77777777" w:rsidR="00D70708" w:rsidRDefault="002D112B">
      <w:r>
        <w:t>20. Vite Documentation. Vite guide. 2026. URL: https://vite.dev/guide/</w:t>
      </w:r>
    </w:p>
    <w:p w14:paraId="1C3F0FA8" w14:textId="77777777" w:rsidR="00D70708" w:rsidRDefault="002D112B">
      <w:r>
        <w:t>21. TypeScript Handbook. TypeScript documentation. 2026. URL: https://www.typescriptlang.org/docs/</w:t>
      </w:r>
    </w:p>
    <w:p w14:paraId="3A486B69" w14:textId="77777777" w:rsidR="00D70708" w:rsidRDefault="002D112B">
      <w:r>
        <w:lastRenderedPageBreak/>
        <w:t>22. TanStack Query Documentation. React Query guides. 2026. URL: https://tanstack.com/query/latest</w:t>
      </w:r>
    </w:p>
    <w:p w14:paraId="074D6AA6" w14:textId="77777777" w:rsidR="00D70708" w:rsidRDefault="002D112B">
      <w:r>
        <w:t>23. Zustand Documentation. State management for React. 2026. URL: https://zustand.docs.pmnd.rs/</w:t>
      </w:r>
    </w:p>
    <w:p w14:paraId="40010B11" w14:textId="77777777" w:rsidR="00D70708" w:rsidRDefault="002D112B">
      <w:r>
        <w:t>24. Zabbix Documentation. Zabbix manual 7.0 LTS. 2026. URL: https://www.zabbix.com/documentation/7.0/</w:t>
      </w:r>
    </w:p>
    <w:p w14:paraId="03125DD3" w14:textId="77777777" w:rsidR="00D70708" w:rsidRDefault="002D112B">
      <w:r>
        <w:t>25. Grafana Documentation. Grafana Alerting documentation. 2026. URL: https://grafana.com/docs/grafana/latest/alerting/</w:t>
      </w:r>
    </w:p>
    <w:p w14:paraId="72A6288A" w14:textId="77777777" w:rsidR="00D70708" w:rsidRDefault="002D112B">
      <w:r>
        <w:t>26. Prometheus Documentation. Alertmanager documentation. 2026. URL: https://prometheus.io/docs/alerting/latest/alertmanager/</w:t>
      </w:r>
    </w:p>
    <w:p w14:paraId="6B6E1B83" w14:textId="77777777" w:rsidR="00D70708" w:rsidRDefault="002D112B">
      <w:r>
        <w:t>27. PostgreSQL Global Development Group. PostgreSQL 17 Documentation. 2026. URL: https://www.postgresql.org/docs/17/</w:t>
      </w:r>
    </w:p>
    <w:p w14:paraId="7A225836" w14:textId="77777777" w:rsidR="00D70708" w:rsidRDefault="002D112B">
      <w:r>
        <w:t>28. Redis Documentation. Redis OSS documentation. 2026. URL: https://redis.io/docs/latest/</w:t>
      </w:r>
    </w:p>
    <w:p w14:paraId="129F17EA" w14:textId="77777777" w:rsidR="00D70708" w:rsidRDefault="002D112B">
      <w:r>
        <w:t>29. OWASP Foundation. OWASP API Security Top 10 2023. 2023. URL: https://owasp.org/API-Security/</w:t>
      </w:r>
    </w:p>
    <w:p w14:paraId="7C652F11" w14:textId="77777777" w:rsidR="00D70708" w:rsidRDefault="002D112B">
      <w:r>
        <w:t>30. OWASP Foundation. Application Security Verification Standard 5.0. 2025. URL: https://owasp.org/www-project-application-security-verification-standard/</w:t>
      </w:r>
    </w:p>
    <w:p w14:paraId="50CB8ED1" w14:textId="77777777" w:rsidR="00D70708" w:rsidRDefault="002D112B">
      <w:r>
        <w:t>31. NIST. Cybersecurity Framework 2.0. National Institute of Standards and Technology, 2024. URL: https://www.nist.gov/cyberframework</w:t>
      </w:r>
    </w:p>
    <w:p w14:paraId="2C32DAA4" w14:textId="77777777" w:rsidR="00D70708" w:rsidRDefault="002D112B">
      <w:r>
        <w:t>32. ISO/IEC. ISO/IEC 27001:2022 Information security management systems. 2022.</w:t>
      </w:r>
    </w:p>
    <w:p w14:paraId="35FAA2F1" w14:textId="77777777" w:rsidR="00D70708" w:rsidRDefault="002D112B">
      <w:r>
        <w:t>33. Serilog Documentation. Serilog.AspNetCore. 2026. URL: https://github.com/serilog/serilog-aspnetcore</w:t>
      </w:r>
    </w:p>
    <w:p w14:paraId="6B49B776" w14:textId="77777777" w:rsidR="00D70708" w:rsidRDefault="002D112B">
      <w:r>
        <w:t>34. xUnit.net Documentation. Getting started and test framework reference. 2026. URL: https://xunit.net/</w:t>
      </w:r>
    </w:p>
    <w:p w14:paraId="061027C0" w14:textId="77777777" w:rsidR="00D70708" w:rsidRDefault="002D112B">
      <w:r>
        <w:t>35. GitHub Docs. Managing repositories and Actions workflow runs. 2026. URL: https://docs.github.com/actions</w:t>
      </w:r>
    </w:p>
    <w:sectPr w:rsidR="00D70708" w:rsidSect="00034616">
      <w:headerReference w:type="default" r:id="rId16"/>
      <w:headerReference w:type="first" r:id="rId17"/>
      <w:pgSz w:w="11906" w:h="16838"/>
      <w:pgMar w:top="1134" w:right="567" w:bottom="1134" w:left="1701" w:header="567"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F5931" w14:textId="77777777" w:rsidR="008462BA" w:rsidRDefault="008462BA">
      <w:r>
        <w:separator/>
      </w:r>
    </w:p>
  </w:endnote>
  <w:endnote w:type="continuationSeparator" w:id="0">
    <w:p w14:paraId="06F504C5" w14:textId="77777777" w:rsidR="008462BA" w:rsidRDefault="00846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BBF41" w14:textId="77777777" w:rsidR="008462BA" w:rsidRDefault="008462BA">
      <w:r>
        <w:separator/>
      </w:r>
    </w:p>
  </w:footnote>
  <w:footnote w:type="continuationSeparator" w:id="0">
    <w:p w14:paraId="4763C89A" w14:textId="77777777" w:rsidR="008462BA" w:rsidRDefault="00846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01384" w14:textId="77777777" w:rsidR="00D70708" w:rsidRDefault="002D112B">
    <w:pPr>
      <w:pStyle w:val="Header"/>
      <w:jc w:val="right"/>
    </w:pPr>
    <w:r>
      <w:rPr>
        <w:rFonts w:ascii="Arial" w:eastAsia="Arial" w:hAnsi="Arial" w:cs="Arial"/>
        <w:sz w:val="24"/>
      </w:rPr>
      <w:fldChar w:fldCharType="begin"/>
    </w:r>
    <w:r>
      <w:rPr>
        <w:rFonts w:ascii="Arial" w:eastAsia="Arial" w:hAnsi="Arial" w:cs="Arial"/>
        <w:sz w:val="24"/>
      </w:rPr>
      <w:instrText>PAGE</w:instrText>
    </w:r>
    <w:r>
      <w:rPr>
        <w:rFonts w:ascii="Arial" w:eastAsia="Arial" w:hAnsi="Arial" w:cs="Arial"/>
        <w:sz w:val="24"/>
      </w:rPr>
      <w:fldChar w:fldCharType="separate"/>
    </w:r>
    <w:r>
      <w:rPr>
        <w:rFonts w:ascii="Arial" w:eastAsia="Arial" w:hAnsi="Arial" w:cs="Arial"/>
        <w:sz w:val="24"/>
      </w:rPr>
      <w:t>1</w:t>
    </w:r>
    <w:r>
      <w:rPr>
        <w:rFonts w:ascii="Arial" w:eastAsia="Arial" w:hAnsi="Arial" w:cs="Arial"/>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75BDB" w14:textId="77777777" w:rsidR="00D70708" w:rsidRDefault="00D707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810"/>
    <w:rsid w:val="0015074B"/>
    <w:rsid w:val="0029639D"/>
    <w:rsid w:val="002D112B"/>
    <w:rsid w:val="00326F90"/>
    <w:rsid w:val="0034688F"/>
    <w:rsid w:val="00385535"/>
    <w:rsid w:val="005C259A"/>
    <w:rsid w:val="008462BA"/>
    <w:rsid w:val="009A7661"/>
    <w:rsid w:val="009E5A0D"/>
    <w:rsid w:val="00AA1D8D"/>
    <w:rsid w:val="00B47730"/>
    <w:rsid w:val="00B55697"/>
    <w:rsid w:val="00CB0664"/>
    <w:rsid w:val="00CB48F1"/>
    <w:rsid w:val="00D70708"/>
    <w:rsid w:val="00FC41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B73EB5"/>
  <w14:defaultImageDpi w14:val="300"/>
  <w15:docId w15:val="{B5F4D725-871E-46B9-82A5-1C559282A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709"/>
      <w:jc w:val="both"/>
    </w:pPr>
    <w:rPr>
      <w:rFonts w:ascii="Times New Roman" w:eastAsia="Times New Roman" w:hAnsi="Times New Roman" w:cs="Times New Roman"/>
      <w:color w:val="000000"/>
      <w:sz w:val="28"/>
    </w:rPr>
  </w:style>
  <w:style w:type="paragraph" w:styleId="Heading1">
    <w:name w:val="heading 1"/>
    <w:basedOn w:val="Normal"/>
    <w:next w:val="Normal"/>
    <w:link w:val="Heading1Char"/>
    <w:uiPriority w:val="9"/>
    <w:qFormat/>
    <w:rsid w:val="00FC693F"/>
    <w:pPr>
      <w:keepNext/>
      <w:keepLines/>
      <w:pageBreakBefore/>
      <w:spacing w:after="120"/>
      <w:ind w:firstLine="0"/>
      <w:jc w:val="center"/>
      <w:outlineLvl w:val="0"/>
    </w:pPr>
    <w:rPr>
      <w:rFonts w:ascii="Arial" w:eastAsia="Arial" w:hAnsi="Arial" w:cs="Arial"/>
      <w:sz w:val="30"/>
      <w:szCs w:val="30"/>
    </w:rPr>
  </w:style>
  <w:style w:type="paragraph" w:styleId="Heading2">
    <w:name w:val="heading 2"/>
    <w:basedOn w:val="Normal"/>
    <w:next w:val="Normal"/>
    <w:link w:val="Heading2Char"/>
    <w:uiPriority w:val="9"/>
    <w:unhideWhenUsed/>
    <w:qFormat/>
    <w:rsid w:val="00FC693F"/>
    <w:pPr>
      <w:keepNext/>
      <w:keepLines/>
      <w:spacing w:before="120" w:after="120"/>
      <w:ind w:firstLine="0"/>
      <w:jc w:val="left"/>
      <w:outlineLvl w:val="1"/>
    </w:pPr>
    <w:rPr>
      <w:rFonts w:ascii="Arial" w:eastAsia="Arial" w:hAnsi="Arial" w:cs="Arial"/>
      <w:szCs w:val="28"/>
    </w:rPr>
  </w:style>
  <w:style w:type="paragraph" w:styleId="Heading3">
    <w:name w:val="heading 3"/>
    <w:basedOn w:val="Normal"/>
    <w:next w:val="Normal"/>
    <w:link w:val="Heading3Char"/>
    <w:uiPriority w:val="9"/>
    <w:unhideWhenUsed/>
    <w:qFormat/>
    <w:rsid w:val="00FC693F"/>
    <w:pPr>
      <w:keepNext/>
      <w:keepLines/>
      <w:spacing w:before="120" w:after="120"/>
      <w:ind w:firstLine="0"/>
      <w:jc w:val="left"/>
      <w:outlineLvl w:val="2"/>
    </w:pPr>
    <w:rPr>
      <w:rFonts w:ascii="Arial" w:eastAsia="Arial" w:hAnsi="Arial" w:cs="Arial"/>
      <w:bCs/>
      <w:szCs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keepNext w:val="0"/>
      <w:pageBreakBefore w:val="0"/>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ys">
    <w:name w:val="CaptionSys"/>
    <w:pPr>
      <w:keepNext/>
      <w:keepLines/>
      <w:spacing w:after="60" w:line="240" w:lineRule="auto"/>
      <w:jc w:val="center"/>
    </w:pPr>
    <w:rPr>
      <w:rFonts w:ascii="Times New Roman" w:eastAsia="Times New Roman" w:hAnsi="Times New Roman" w:cs="Times New Roman"/>
      <w:color w:val="000000"/>
      <w:sz w:val="28"/>
    </w:rPr>
  </w:style>
  <w:style w:type="paragraph" w:customStyle="1" w:styleId="CodeSys">
    <w:name w:val="CodeSys"/>
    <w:pPr>
      <w:spacing w:after="0" w:line="240" w:lineRule="auto"/>
    </w:pPr>
    <w:rPr>
      <w:rFonts w:ascii="Consolas" w:eastAsia="Consolas" w:hAnsi="Consolas" w:cs="Consolas"/>
      <w:color w:val="000000"/>
      <w:sz w:val="18"/>
    </w:rPr>
  </w:style>
  <w:style w:type="paragraph" w:customStyle="1" w:styleId="TableCaptionSys">
    <w:name w:val="TableCaptionSys"/>
    <w:pPr>
      <w:keepNext/>
      <w:keepLines/>
      <w:spacing w:after="60" w:line="240" w:lineRule="auto"/>
    </w:pPr>
    <w:rPr>
      <w:rFonts w:ascii="Times New Roman" w:eastAsia="Times New Roman" w:hAnsi="Times New Roman" w:cs="Times New Roman"/>
      <w:color w:val="000000"/>
      <w:sz w:val="28"/>
    </w:rPr>
  </w:style>
  <w:style w:type="paragraph" w:customStyle="1" w:styleId="FigureCaptionSys">
    <w:name w:val="FigureCaptionSys"/>
    <w:pPr>
      <w:keepLines/>
      <w:spacing w:after="0" w:line="240" w:lineRule="auto"/>
      <w:jc w:val="center"/>
    </w:pPr>
    <w:rPr>
      <w:rFonts w:ascii="Times New Roman" w:eastAsia="Times New Roman" w:hAnsi="Times New Roman" w:cs="Times New Roman"/>
      <w:color w:val="000000"/>
      <w:sz w:val="28"/>
    </w:rPr>
  </w:style>
  <w:style w:type="paragraph" w:customStyle="1" w:styleId="CodeBlockSys">
    <w:name w:val="CodeBlockSys"/>
    <w:pPr>
      <w:keepLines/>
      <w:spacing w:after="0" w:line="240" w:lineRule="auto"/>
    </w:pPr>
    <w:rPr>
      <w:rFonts w:ascii="Consolas" w:eastAsia="Consolas" w:hAnsi="Consolas" w:cs="Consolas"/>
      <w:color w:val="000000"/>
      <w:sz w:val="19"/>
    </w:rPr>
  </w:style>
  <w:style w:type="paragraph" w:styleId="TOC1">
    <w:name w:val="toc 1"/>
    <w:basedOn w:val="Normal"/>
    <w:next w:val="Normal"/>
    <w:autoRedefine/>
    <w:uiPriority w:val="39"/>
    <w:unhideWhenUsed/>
    <w:rsid w:val="005C259A"/>
    <w:pPr>
      <w:spacing w:after="100"/>
    </w:pPr>
  </w:style>
  <w:style w:type="paragraph" w:styleId="TOC2">
    <w:name w:val="toc 2"/>
    <w:basedOn w:val="Normal"/>
    <w:next w:val="Normal"/>
    <w:autoRedefine/>
    <w:uiPriority w:val="39"/>
    <w:unhideWhenUsed/>
    <w:rsid w:val="005C259A"/>
    <w:pPr>
      <w:spacing w:after="100"/>
      <w:ind w:left="280"/>
    </w:pPr>
  </w:style>
  <w:style w:type="paragraph" w:styleId="TOC3">
    <w:name w:val="toc 3"/>
    <w:basedOn w:val="Normal"/>
    <w:next w:val="Normal"/>
    <w:autoRedefine/>
    <w:uiPriority w:val="39"/>
    <w:unhideWhenUsed/>
    <w:rsid w:val="005C259A"/>
    <w:pPr>
      <w:spacing w:after="100"/>
      <w:ind w:left="560"/>
    </w:pPr>
  </w:style>
  <w:style w:type="character" w:styleId="Hyperlink">
    <w:name w:val="Hyperlink"/>
    <w:basedOn w:val="DefaultParagraphFont"/>
    <w:uiPriority w:val="99"/>
    <w:unhideWhenUsed/>
    <w:rsid w:val="005C25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55</Pages>
  <Words>14635</Words>
  <Characters>109765</Characters>
  <Application>Microsoft Office Word</Application>
  <DocSecurity>0</DocSecurity>
  <Lines>2335</Lines>
  <Paragraphs>807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Денис Пыхтин</cp:lastModifiedBy>
  <cp:revision>10</cp:revision>
  <dcterms:created xsi:type="dcterms:W3CDTF">2013-12-23T23:15:00Z</dcterms:created>
  <dcterms:modified xsi:type="dcterms:W3CDTF">2026-06-05T07:10:00Z</dcterms:modified>
  <cp:category/>
</cp:coreProperties>
</file>