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6373" w14:textId="6F8E8917" w:rsidR="00550C1F" w:rsidRPr="0054633B" w:rsidRDefault="00633B00">
      <w:pPr>
        <w:rPr>
          <w:rFonts w:ascii="Times New Rom" w:eastAsia="Times New Roman" w:hAnsi="Times New Rom" w:cs="Times New Roman"/>
          <w:bCs/>
          <w:noProof/>
          <w:sz w:val="36"/>
          <w:szCs w:val="36"/>
        </w:rPr>
      </w:pPr>
      <w:r w:rsidRPr="0054633B">
        <w:rPr>
          <w:rFonts w:ascii="Times New Rom" w:hAnsi="Times New Rom"/>
          <w:bCs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27B942E5" wp14:editId="46496990">
                <wp:extent cx="6645910" cy="44582"/>
                <wp:effectExtent l="0" t="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4582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02D8" id="Group 3" o:spid="_x0000_s1026" style="width:523.3pt;height:3.5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13914353" wp14:editId="46D09454">
            <wp:extent cx="2948940" cy="628587"/>
            <wp:effectExtent l="19050" t="19050" r="22860" b="19685"/>
            <wp:docPr id="82278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4998" name="Picture 822784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6" cy="66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t xml:space="preserve">                                                  </w: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59B1E717" wp14:editId="18FB412A">
            <wp:extent cx="716391" cy="609600"/>
            <wp:effectExtent l="19050" t="19050" r="26670" b="19050"/>
            <wp:docPr id="83181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2774" name="Picture 831812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5" cy="62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C005D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6"/>
          <w:szCs w:val="36"/>
        </w:rPr>
      </w:pPr>
      <w:r w:rsidRPr="00914157">
        <w:rPr>
          <w:rFonts w:ascii="Times New Rom" w:eastAsia="Times New Roman" w:hAnsi="Times New Rom" w:cs="Times New Roman"/>
          <w:b/>
          <w:sz w:val="36"/>
          <w:szCs w:val="36"/>
        </w:rPr>
        <w:t>Faculty of Technology and Engineering</w:t>
      </w:r>
    </w:p>
    <w:p w14:paraId="30D69F11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2"/>
          <w:szCs w:val="32"/>
        </w:rPr>
      </w:pPr>
      <w:proofErr w:type="spellStart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>Chandubhai</w:t>
      </w:r>
      <w:proofErr w:type="spellEnd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 xml:space="preserve"> S. Patel Institute of Technology</w:t>
      </w:r>
    </w:p>
    <w:p w14:paraId="29D0FA5D" w14:textId="5121964E" w:rsidR="008E216B" w:rsidRPr="00914157" w:rsidRDefault="00633B00" w:rsidP="00633B00">
      <w:pPr>
        <w:jc w:val="center"/>
        <w:rPr>
          <w:rFonts w:ascii="Times New Rom" w:eastAsia="Times New Roman" w:hAnsi="Times New Rom" w:cs="Times New Roman"/>
          <w:b/>
          <w:sz w:val="28"/>
          <w:szCs w:val="28"/>
        </w:rPr>
      </w:pPr>
      <w:r w:rsidRPr="00914157">
        <w:rPr>
          <w:rFonts w:ascii="Times New Rom" w:eastAsia="Times New Roman" w:hAnsi="Times New Rom" w:cs="Times New Roman"/>
          <w:b/>
          <w:sz w:val="28"/>
          <w:szCs w:val="28"/>
        </w:rPr>
        <w:t>Department of Computer Science &amp; Engineering</w:t>
      </w:r>
    </w:p>
    <w:tbl>
      <w:tblPr>
        <w:tblpPr w:leftFromText="180" w:rightFromText="180" w:vertAnchor="text" w:horzAnchor="margin" w:tblpY="-35"/>
        <w:tblW w:w="104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68"/>
        <w:gridCol w:w="283"/>
        <w:gridCol w:w="1418"/>
        <w:gridCol w:w="1175"/>
        <w:gridCol w:w="2734"/>
      </w:tblGrid>
      <w:tr w:rsidR="00F4182E" w:rsidRPr="0054633B" w14:paraId="1A1984DB" w14:textId="77777777" w:rsidTr="00F4182E">
        <w:trPr>
          <w:trHeight w:val="4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5C0A" w14:textId="6984B4A6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Project Group ID: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5A9" w14:textId="0E965674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>CSPIT/CSE/C2/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C1" w14:textId="1F86FEF9" w:rsidR="00F4182E" w:rsidRPr="0054633B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Week No: </w:t>
            </w:r>
            <w:r w:rsidR="00420F4E">
              <w:rPr>
                <w:rFonts w:ascii="Times New Rom" w:hAnsi="Times New Rom"/>
                <w:b w:val="0"/>
                <w:sz w:val="28"/>
                <w:szCs w:val="28"/>
              </w:rPr>
              <w:t>4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1FDE" w14:textId="503B3DF7" w:rsidR="00F4182E" w:rsidRPr="00D308D3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D308D3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 xml:space="preserve">Date: </w:t>
            </w:r>
            <w:r w:rsidR="00420F4E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0</w:t>
            </w:r>
            <w:r w:rsidR="00FE3455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6</w:t>
            </w:r>
            <w:r w:rsidR="00420F4E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/</w:t>
            </w:r>
            <w:r w:rsidR="00420F4E">
              <w:rPr>
                <w:rStyle w:val="Strong"/>
                <w:color w:val="222222"/>
                <w:sz w:val="28"/>
                <w:szCs w:val="28"/>
              </w:rPr>
              <w:t>01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/202</w:t>
            </w:r>
            <w:r w:rsidR="00420F4E">
              <w:rPr>
                <w:rStyle w:val="Strong"/>
                <w:color w:val="222222"/>
                <w:sz w:val="28"/>
                <w:szCs w:val="28"/>
              </w:rPr>
              <w:t>5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 xml:space="preserve"> to </w:t>
            </w:r>
            <w:r w:rsidR="00420F4E">
              <w:rPr>
                <w:rStyle w:val="Strong"/>
                <w:color w:val="222222"/>
                <w:sz w:val="28"/>
                <w:szCs w:val="28"/>
              </w:rPr>
              <w:t>1</w:t>
            </w:r>
            <w:r w:rsidR="00FE3455">
              <w:rPr>
                <w:rStyle w:val="Strong"/>
                <w:color w:val="222222"/>
                <w:sz w:val="28"/>
                <w:szCs w:val="28"/>
              </w:rPr>
              <w:t>3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/01/2025</w:t>
            </w:r>
          </w:p>
        </w:tc>
      </w:tr>
      <w:tr w:rsidR="00F4182E" w:rsidRPr="0054633B" w14:paraId="76965384" w14:textId="77777777" w:rsidTr="00F4182E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22E" w14:textId="55901D9D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/>
                <w:bCs/>
                <w:color w:val="222222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8"/>
              </w:rPr>
              <w:t>Project Title</w:t>
            </w:r>
            <w:r>
              <w:rPr>
                <w:rFonts w:ascii="Times New Rom" w:hAnsi="Times New Rom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30D83A21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28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HealthSync- Comprehensive Patient and Management System with Real-time Analysis</w:t>
            </w:r>
          </w:p>
        </w:tc>
      </w:tr>
      <w:tr w:rsidR="0054633B" w:rsidRPr="0054633B" w14:paraId="78AAB624" w14:textId="77777777" w:rsidTr="00F4182E">
        <w:trPr>
          <w:trHeight w:val="5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98A" w14:textId="13940F4B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4"/>
              </w:rPr>
            </w:pPr>
            <w:r w:rsidRPr="0054633B">
              <w:rPr>
                <w:rStyle w:val="Strong"/>
                <w:rFonts w:ascii="Times New Rom" w:hAnsi="Times New Rom"/>
                <w:b w:val="0"/>
                <w:color w:val="222222"/>
                <w:sz w:val="28"/>
                <w:szCs w:val="24"/>
              </w:rPr>
              <w:t>Project Mentor: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4184AA33" w:rsidR="00633B00" w:rsidRPr="0054633B" w:rsidRDefault="00C26570" w:rsidP="00C2657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proofErr w:type="gramStart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>Dr.Jigar</w:t>
            </w:r>
            <w:proofErr w:type="spellEnd"/>
            <w:proofErr w:type="gramEnd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 xml:space="preserve"> Sarda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4"/>
              </w:rPr>
              <w:t>Academic Mentor: -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3619CC22" w:rsidR="00633B00" w:rsidRPr="0054633B" w:rsidRDefault="00787077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proofErr w:type="gramStart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>Dr.Jigar</w:t>
            </w:r>
            <w:proofErr w:type="spellEnd"/>
            <w:proofErr w:type="gramEnd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Sarda</w:t>
            </w:r>
          </w:p>
        </w:tc>
      </w:tr>
      <w:tr w:rsidR="0054633B" w:rsidRPr="0054633B" w14:paraId="2FFD693B" w14:textId="77777777" w:rsidTr="00F4182E">
        <w:trPr>
          <w:trHeight w:val="8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8C" w14:textId="158159D1" w:rsidR="00B30C35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Name of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 xml:space="preserve"> </w:t>
            </w: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Student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:</w:t>
            </w:r>
          </w:p>
          <w:p w14:paraId="481A6B27" w14:textId="3C077F25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(With Roll No)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C8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D23CS102</w:t>
            </w:r>
          </w:p>
          <w:p w14:paraId="2BBB777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Siddhit Kale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D23CS104</w:t>
            </w:r>
          </w:p>
          <w:p w14:paraId="22C8DFDE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Denis Ruparel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D23CS108</w:t>
            </w:r>
          </w:p>
          <w:p w14:paraId="4DC8EB73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Tanay Mahale</w:t>
            </w:r>
          </w:p>
        </w:tc>
      </w:tr>
      <w:tr w:rsidR="00633B00" w:rsidRPr="0054633B" w14:paraId="70EF0616" w14:textId="77777777" w:rsidTr="00F574F6">
        <w:trPr>
          <w:trHeight w:val="45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0AFB4573" w:rsidR="00633B00" w:rsidRPr="00AC62A4" w:rsidRDefault="00633B00" w:rsidP="00F574F6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Weekly Objectives</w:t>
            </w:r>
            <w:r w:rsidR="00B30C35" w:rsidRPr="00AC62A4">
              <w:rPr>
                <w:rFonts w:ascii="Times New Rom" w:hAnsi="Times New Rom"/>
                <w:bCs/>
                <w:sz w:val="28"/>
                <w:szCs w:val="28"/>
              </w:rPr>
              <w:t>: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t xml:space="preserve"> 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CDAF" w14:textId="77777777" w:rsidR="00420F4E" w:rsidRPr="00420F4E" w:rsidRDefault="00420F4E" w:rsidP="00420F4E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rPr>
                <w:sz w:val="28"/>
                <w:szCs w:val="28"/>
              </w:rPr>
              <w:t>Design the flowchart for display the patient action and flow of the HealthSync</w:t>
            </w:r>
            <w:r w:rsidR="00E169A8">
              <w:rPr>
                <w:sz w:val="28"/>
                <w:szCs w:val="28"/>
              </w:rPr>
              <w:t>.</w:t>
            </w:r>
          </w:p>
          <w:p w14:paraId="45FF5F12" w14:textId="6A8D33B7" w:rsidR="00420F4E" w:rsidRPr="00566F09" w:rsidRDefault="00420F4E" w:rsidP="00420F4E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rPr>
                <w:sz w:val="28"/>
                <w:szCs w:val="28"/>
              </w:rPr>
              <w:t>Starting the frontend development.</w:t>
            </w:r>
          </w:p>
        </w:tc>
      </w:tr>
      <w:tr w:rsidR="00002232" w:rsidRPr="0054633B" w14:paraId="08498341" w14:textId="77777777" w:rsidTr="00F574F6">
        <w:trPr>
          <w:trHeight w:val="99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2DB" w14:textId="0E3C3A3F" w:rsidR="00002232" w:rsidRPr="0054633B" w:rsidRDefault="00002232" w:rsidP="00114966">
            <w:pPr>
              <w:pStyle w:val="Heading2"/>
              <w:rPr>
                <w:rFonts w:ascii="Times New Rom" w:hAnsi="Times New Rom"/>
                <w:b w:val="0"/>
                <w:u w:val="none"/>
              </w:rPr>
            </w:pPr>
            <w:r w:rsidRPr="0054633B">
              <w:rPr>
                <w:rFonts w:ascii="Times New Rom" w:hAnsi="Times New Rom"/>
                <w:b w:val="0"/>
                <w:u w:val="none"/>
              </w:rPr>
              <w:t>Tasks Complete</w:t>
            </w:r>
            <w:r w:rsidR="00114966" w:rsidRPr="0054633B">
              <w:rPr>
                <w:rFonts w:ascii="Times New Rom" w:hAnsi="Times New Rom"/>
                <w:b w:val="0"/>
                <w:u w:val="none"/>
              </w:rPr>
              <w:t>d</w:t>
            </w:r>
            <w:r w:rsidR="00B30C35">
              <w:rPr>
                <w:rFonts w:ascii="Times New Rom" w:hAnsi="Times New Rom"/>
                <w:b w:val="0"/>
                <w:u w:val="none"/>
              </w:rPr>
              <w:t>:</w:t>
            </w:r>
          </w:p>
          <w:p w14:paraId="3517B4D2" w14:textId="3A6B1573" w:rsidR="00114966" w:rsidRPr="0054633B" w:rsidRDefault="00114966" w:rsidP="00114966">
            <w:pPr>
              <w:rPr>
                <w:rFonts w:ascii="Times New Rom" w:hAnsi="Times New Rom"/>
                <w:bCs/>
                <w:sz w:val="28"/>
                <w:szCs w:val="28"/>
                <w:lang w:val="en-US"/>
              </w:rPr>
            </w:pPr>
            <w:r w:rsidRPr="0054633B">
              <w:rPr>
                <w:rFonts w:ascii="Times New Rom" w:hAnsi="Times New Rom"/>
                <w:bCs/>
                <w:sz w:val="28"/>
                <w:szCs w:val="28"/>
                <w:lang w:val="en-US"/>
              </w:rPr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9929" w14:textId="0208DC65" w:rsidR="00F574F6" w:rsidRPr="00566F09" w:rsidRDefault="00420F4E" w:rsidP="00566F09">
            <w:pPr>
              <w:pStyle w:val="NormalWeb"/>
              <w:numPr>
                <w:ilvl w:val="0"/>
                <w:numId w:val="13"/>
              </w:numPr>
            </w:pPr>
            <w:r>
              <w:rPr>
                <w:sz w:val="28"/>
                <w:szCs w:val="28"/>
              </w:rPr>
              <w:t>Successfully able to design the flowchart of the HealthSync to understand the flow of the project.</w:t>
            </w:r>
          </w:p>
        </w:tc>
      </w:tr>
      <w:tr w:rsidR="00114966" w:rsidRPr="0054633B" w14:paraId="0F89608A" w14:textId="77777777" w:rsidTr="00F574F6">
        <w:trPr>
          <w:trHeight w:val="7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16D1" w14:textId="53F316A4" w:rsidR="00114966" w:rsidRPr="00AC62A4" w:rsidRDefault="00114966" w:rsidP="00F574F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Work Progress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3621" w14:textId="146D75E4" w:rsidR="00F574F6" w:rsidRPr="00AC62A4" w:rsidRDefault="00114966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</w:rPr>
            </w:pPr>
            <w:r w:rsidRPr="00AC62A4">
              <w:rPr>
                <w:rFonts w:ascii="Times New Rom" w:hAnsi="Times New Rom"/>
                <w:bCs/>
                <w:szCs w:val="28"/>
              </w:rPr>
              <w:t xml:space="preserve">Current Status: </w:t>
            </w:r>
            <w:r w:rsidR="00420F4E">
              <w:rPr>
                <w:rFonts w:ascii="Times New Rom" w:hAnsi="Times New Rom"/>
                <w:bCs/>
                <w:szCs w:val="28"/>
              </w:rPr>
              <w:t>20</w:t>
            </w:r>
            <w:r w:rsidRPr="00AC62A4">
              <w:rPr>
                <w:rFonts w:ascii="Times New Rom" w:hAnsi="Times New Rom"/>
                <w:bCs/>
                <w:szCs w:val="28"/>
              </w:rPr>
              <w:t>% Completed.</w:t>
            </w:r>
          </w:p>
        </w:tc>
      </w:tr>
      <w:tr w:rsidR="00832564" w:rsidRPr="0054633B" w14:paraId="67F01E38" w14:textId="77777777" w:rsidTr="00AC62A4">
        <w:trPr>
          <w:trHeight w:val="3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75" w14:textId="6B45C8DD" w:rsidR="00832564" w:rsidRPr="00AC62A4" w:rsidRDefault="00832564" w:rsidP="0011496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Challenges Faced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CDAB" w14:textId="41EF47DC" w:rsidR="002F775B" w:rsidRPr="002F775B" w:rsidRDefault="00E169A8" w:rsidP="00566F0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E169A8">
              <w:rPr>
                <w:szCs w:val="28"/>
                <w:lang w:eastAsia="en-IN" w:bidi="gu-IN"/>
              </w:rPr>
              <w:t>Difficulty faced on the</w:t>
            </w:r>
            <w:r w:rsidR="002F775B">
              <w:rPr>
                <w:szCs w:val="28"/>
                <w:lang w:eastAsia="en-IN" w:bidi="gu-IN"/>
              </w:rPr>
              <w:t xml:space="preserve"> understanding </w:t>
            </w:r>
            <w:r w:rsidR="00420F4E">
              <w:rPr>
                <w:szCs w:val="28"/>
                <w:lang w:eastAsia="en-IN" w:bidi="gu-IN"/>
              </w:rPr>
              <w:t>the project flow of the patient and admin.</w:t>
            </w:r>
          </w:p>
          <w:p w14:paraId="6185E006" w14:textId="3B49DE34" w:rsidR="00832564" w:rsidRPr="00566F09" w:rsidRDefault="00E169A8" w:rsidP="002F775B">
            <w:pPr>
              <w:pStyle w:val="ListParagraph"/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E169A8">
              <w:rPr>
                <w:szCs w:val="28"/>
                <w:lang w:eastAsia="en-IN" w:bidi="gu-IN"/>
              </w:rPr>
              <w:t xml:space="preserve"> </w:t>
            </w:r>
          </w:p>
        </w:tc>
      </w:tr>
      <w:tr w:rsidR="00832564" w:rsidRPr="0054633B" w14:paraId="587DE8DC" w14:textId="77777777" w:rsidTr="00AC62A4">
        <w:trPr>
          <w:trHeight w:val="73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30C" w14:textId="0262DCB3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Learnings and Skills Acquired 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0DF" w14:textId="4D632FD8" w:rsidR="002F775B" w:rsidRPr="002F775B" w:rsidRDefault="002F775B" w:rsidP="002F775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val="en-IN" w:eastAsia="en-IN" w:bidi="gu-IN"/>
              </w:rPr>
            </w:pPr>
            <w:r w:rsidRPr="002F775B">
              <w:rPr>
                <w:szCs w:val="28"/>
                <w:lang w:val="en-IN" w:eastAsia="en-IN" w:bidi="gu-IN"/>
              </w:rPr>
              <w:t>Gained insights into healthcare</w:t>
            </w:r>
            <w:r w:rsidR="00420F4E">
              <w:rPr>
                <w:szCs w:val="28"/>
                <w:lang w:val="en-IN" w:eastAsia="en-IN" w:bidi="gu-IN"/>
              </w:rPr>
              <w:t xml:space="preserve"> flow of the patient and admin.</w:t>
            </w:r>
          </w:p>
        </w:tc>
      </w:tr>
      <w:tr w:rsidR="00832564" w:rsidRPr="0054633B" w14:paraId="1BFC1F6D" w14:textId="77777777" w:rsidTr="00002232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5D29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Plan for Next Week</w:t>
            </w:r>
          </w:p>
          <w:p w14:paraId="262EDD24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152" w14:textId="0E4412F6" w:rsidR="005F049E" w:rsidRPr="00566F09" w:rsidRDefault="00420F4E" w:rsidP="005F049E">
            <w:pPr>
              <w:pStyle w:val="NormalWeb"/>
              <w:numPr>
                <w:ilvl w:val="0"/>
                <w:numId w:val="9"/>
              </w:numPr>
            </w:pPr>
            <w:r>
              <w:rPr>
                <w:sz w:val="28"/>
                <w:szCs w:val="28"/>
              </w:rPr>
              <w:t>Starting the frontend development</w:t>
            </w:r>
            <w:r w:rsidR="005F049E">
              <w:rPr>
                <w:sz w:val="28"/>
                <w:szCs w:val="28"/>
              </w:rPr>
              <w:t xml:space="preserve"> of designing onboarding form page. </w:t>
            </w:r>
            <w:r w:rsidR="005F049E" w:rsidRPr="005F049E">
              <w:rPr>
                <w:sz w:val="28"/>
                <w:szCs w:val="28"/>
              </w:rPr>
              <w:t xml:space="preserve"> </w:t>
            </w:r>
          </w:p>
        </w:tc>
      </w:tr>
    </w:tbl>
    <w:p w14:paraId="62A59A8F" w14:textId="649B6E6F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 w:rsidRPr="004279F0">
        <w:rPr>
          <w:rFonts w:ascii="Times New Rom" w:hAnsi="Times New Rom" w:cs="Times New Roman"/>
          <w:bCs/>
          <w:sz w:val="28"/>
          <w:szCs w:val="28"/>
          <w:u w:val="single"/>
        </w:rPr>
        <w:t>Signatures of Students:</w:t>
      </w:r>
    </w:p>
    <w:p w14:paraId="7E4D9311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4BE4520A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584ECB1B" w14:textId="77777777" w:rsidR="00D22EBE" w:rsidRPr="004279F0" w:rsidRDefault="00D22EBE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3151B21C" w14:textId="580A361F" w:rsidR="008E216B" w:rsidRPr="004279F0" w:rsidRDefault="008E216B" w:rsidP="008E216B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 Siddhit Kale                                    Denis Ruparel                                            Tanay Mahale</w:t>
      </w:r>
    </w:p>
    <w:p w14:paraId="30BD4516" w14:textId="72E9FA9D" w:rsidR="0054633B" w:rsidRPr="004279F0" w:rsidRDefault="008E216B" w:rsidP="00915333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(D23CS102)                                 </w:t>
      </w:r>
      <w:proofErr w:type="gramStart"/>
      <w:r w:rsidRPr="004279F0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="00B83DD9"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B83DD9">
        <w:rPr>
          <w:rFonts w:ascii="Times New Rom" w:hAnsi="Times New Rom" w:cs="Times New Roman"/>
          <w:bCs/>
          <w:sz w:val="28"/>
          <w:szCs w:val="32"/>
        </w:rPr>
        <w:t>(</w:t>
      </w:r>
      <w:proofErr w:type="gramEnd"/>
      <w:r w:rsidRPr="004279F0">
        <w:rPr>
          <w:rFonts w:ascii="Times New Rom" w:hAnsi="Times New Rom" w:cs="Times New Roman"/>
          <w:bCs/>
          <w:sz w:val="28"/>
          <w:szCs w:val="32"/>
        </w:rPr>
        <w:t xml:space="preserve">D23CS104)                                               (D23CS108)             </w:t>
      </w:r>
    </w:p>
    <w:p w14:paraId="2CBF9C50" w14:textId="5B0FAA23" w:rsidR="008B668F" w:rsidRDefault="008B668F" w:rsidP="00420F4E">
      <w:pPr>
        <w:rPr>
          <w:rFonts w:ascii="Times New Rom" w:hAnsi="Times New Rom"/>
          <w:bCs/>
        </w:rPr>
      </w:pPr>
    </w:p>
    <w:p w14:paraId="69022D8E" w14:textId="78102999" w:rsidR="00420F4E" w:rsidRPr="00420F4E" w:rsidRDefault="00420F4E" w:rsidP="00420F4E">
      <w:pPr>
        <w:jc w:val="center"/>
        <w:rPr>
          <w:rFonts w:ascii="Times New Rom" w:hAnsi="Times New Rom"/>
          <w:bCs/>
        </w:rPr>
      </w:pPr>
      <w:r w:rsidRPr="00420F4E">
        <w:rPr>
          <w:rFonts w:ascii="Times New Rom" w:hAnsi="Times New Rom"/>
          <w:bCs/>
          <w:noProof/>
        </w:rPr>
        <w:lastRenderedPageBreak/>
        <w:drawing>
          <wp:inline distT="0" distB="0" distL="0" distR="0" wp14:anchorId="7663AD74" wp14:editId="535911F0">
            <wp:extent cx="2171065" cy="9387840"/>
            <wp:effectExtent l="0" t="0" r="635" b="3810"/>
            <wp:docPr id="2110245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93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7045" w14:textId="77777777" w:rsidR="008B668F" w:rsidRPr="0054633B" w:rsidRDefault="008B668F" w:rsidP="00420F4E">
      <w:pPr>
        <w:rPr>
          <w:rFonts w:ascii="Times New Rom" w:hAnsi="Times New Rom"/>
          <w:bCs/>
        </w:rPr>
      </w:pPr>
    </w:p>
    <w:tbl>
      <w:tblPr>
        <w:tblStyle w:val="GridTable6Colorful"/>
        <w:tblW w:w="4854" w:type="pct"/>
        <w:jc w:val="center"/>
        <w:tblLook w:val="04A0" w:firstRow="1" w:lastRow="0" w:firstColumn="1" w:lastColumn="0" w:noHBand="0" w:noVBand="1"/>
      </w:tblPr>
      <w:tblGrid>
        <w:gridCol w:w="3256"/>
        <w:gridCol w:w="6895"/>
      </w:tblGrid>
      <w:tr w:rsidR="008B668F" w:rsidRPr="0054633B" w14:paraId="5C20973A" w14:textId="3B6B3762" w:rsidTr="008B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4ED012" w14:textId="77777777" w:rsidR="008B668F" w:rsidRPr="0054633B" w:rsidRDefault="008B668F" w:rsidP="008B668F">
            <w:pPr>
              <w:widowControl/>
              <w:autoSpaceDE/>
              <w:autoSpaceDN/>
              <w:jc w:val="center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3396" w:type="pct"/>
          </w:tcPr>
          <w:p w14:paraId="1B388D49" w14:textId="0EC09E73" w:rsidR="008B668F" w:rsidRPr="008B668F" w:rsidRDefault="008B668F" w:rsidP="00246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</w:pPr>
            <w:r w:rsidRPr="008B668F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D23CS10</w:t>
            </w:r>
            <w:r w:rsidR="00566F09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4</w:t>
            </w:r>
          </w:p>
        </w:tc>
      </w:tr>
      <w:tr w:rsidR="008B668F" w:rsidRPr="0054633B" w14:paraId="7D2255D9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5671A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Weekly Objectives (2 Marks)</w:t>
            </w:r>
          </w:p>
        </w:tc>
        <w:tc>
          <w:tcPr>
            <w:tcW w:w="3396" w:type="pct"/>
          </w:tcPr>
          <w:p w14:paraId="48BFC5B2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1BAC265D" w14:textId="77777777" w:rsidTr="008B668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29447206" w14:textId="77777777" w:rsidR="008B668F" w:rsidRPr="0054633B" w:rsidRDefault="008B668F" w:rsidP="0024635A">
            <w:pPr>
              <w:pStyle w:val="Heading2"/>
              <w:rPr>
                <w:rFonts w:ascii="Times New Rom" w:hAnsi="Times New Rom"/>
                <w:bCs/>
                <w:sz w:val="24"/>
                <w:u w:val="none"/>
              </w:rPr>
            </w:pPr>
            <w:r w:rsidRPr="0054633B">
              <w:rPr>
                <w:rFonts w:ascii="Times New Rom" w:hAnsi="Times New Rom"/>
                <w:bCs/>
                <w:sz w:val="24"/>
                <w:u w:val="none"/>
              </w:rPr>
              <w:t>Tasks Completed (3 Marks)</w:t>
            </w:r>
          </w:p>
        </w:tc>
        <w:tc>
          <w:tcPr>
            <w:tcW w:w="3396" w:type="pct"/>
          </w:tcPr>
          <w:p w14:paraId="03852B7F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55F73D8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36488F9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Work Progress (3 Marks)</w:t>
            </w:r>
          </w:p>
        </w:tc>
        <w:tc>
          <w:tcPr>
            <w:tcW w:w="3396" w:type="pct"/>
          </w:tcPr>
          <w:p w14:paraId="56396729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898E6EF" w14:textId="77777777" w:rsidTr="008B668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59EBDD24" w14:textId="77777777" w:rsidR="008B668F" w:rsidRPr="0054633B" w:rsidRDefault="008B668F" w:rsidP="0024635A">
            <w:pPr>
              <w:jc w:val="both"/>
              <w:rPr>
                <w:rFonts w:ascii="Times New Rom" w:hAnsi="Times New Rom"/>
                <w:bCs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Learnings and Skills</w:t>
            </w:r>
            <w:r>
              <w:rPr>
                <w:rFonts w:ascii="Times New Rom" w:hAnsi="Times New Rom"/>
                <w:sz w:val="24"/>
                <w:szCs w:val="24"/>
              </w:rPr>
              <w:t xml:space="preserve"> </w:t>
            </w: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(2 Marks)</w:t>
            </w:r>
          </w:p>
        </w:tc>
        <w:tc>
          <w:tcPr>
            <w:tcW w:w="3396" w:type="pct"/>
          </w:tcPr>
          <w:p w14:paraId="33107E3E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6111AD76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0CE027CF" w14:textId="77777777" w:rsidR="008B668F" w:rsidRPr="0054633B" w:rsidRDefault="008B668F" w:rsidP="0024635A">
            <w:pPr>
              <w:widowControl/>
              <w:autoSpaceDE/>
              <w:autoSpaceDN/>
              <w:jc w:val="both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auto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10)</w:t>
            </w:r>
          </w:p>
        </w:tc>
        <w:tc>
          <w:tcPr>
            <w:tcW w:w="3396" w:type="pct"/>
          </w:tcPr>
          <w:p w14:paraId="7F7FE598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</w:tbl>
    <w:p w14:paraId="5858E78F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7E38746F" w14:textId="635F414C" w:rsidR="00E63058" w:rsidRPr="0054633B" w:rsidRDefault="00E63058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Comments:</w:t>
      </w:r>
    </w:p>
    <w:p w14:paraId="56D7CE18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00A4DA7" w14:textId="77777777" w:rsidR="00E63058" w:rsidRDefault="00E63058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410161C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591B1B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457891" w14:textId="77777777" w:rsidR="008B668F" w:rsidRPr="0054633B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651DED4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9894D17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59F49BA8" w14:textId="7C2F3175" w:rsidR="00E63058" w:rsidRPr="0054633B" w:rsidRDefault="00E63058" w:rsidP="00E63058">
      <w:pPr>
        <w:spacing w:before="106"/>
        <w:rPr>
          <w:rFonts w:ascii="Times New Rom" w:hAnsi="Times New Rom"/>
          <w:bCs/>
          <w:noProof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Sign:</w:t>
      </w:r>
      <w:r w:rsidRPr="00237149">
        <w:rPr>
          <w:rFonts w:ascii="Times New Rom" w:hAnsi="Times New Rom"/>
          <w:bCs/>
          <w:noProof/>
        </w:rPr>
        <w:t xml:space="preserve"> </w:t>
      </w:r>
    </w:p>
    <w:sectPr w:rsidR="00E63058" w:rsidRPr="0054633B" w:rsidSect="00633B00">
      <w:footerReference w:type="default" r:id="rId1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DCD6B" w14:textId="77777777" w:rsidR="0073314D" w:rsidRDefault="0073314D" w:rsidP="00C26570">
      <w:pPr>
        <w:spacing w:after="0" w:line="240" w:lineRule="auto"/>
      </w:pPr>
      <w:r>
        <w:separator/>
      </w:r>
    </w:p>
  </w:endnote>
  <w:endnote w:type="continuationSeparator" w:id="0">
    <w:p w14:paraId="4101C260" w14:textId="77777777" w:rsidR="0073314D" w:rsidRDefault="0073314D" w:rsidP="00C2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196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519EE7" w14:textId="77777777" w:rsidR="00C26570" w:rsidRDefault="00C26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F0F0" w14:textId="77777777" w:rsidR="00C26570" w:rsidRDefault="00C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F9C43" w14:textId="77777777" w:rsidR="0073314D" w:rsidRDefault="0073314D" w:rsidP="00C26570">
      <w:pPr>
        <w:spacing w:after="0" w:line="240" w:lineRule="auto"/>
      </w:pPr>
      <w:r>
        <w:separator/>
      </w:r>
    </w:p>
  </w:footnote>
  <w:footnote w:type="continuationSeparator" w:id="0">
    <w:p w14:paraId="01F8F8D3" w14:textId="77777777" w:rsidR="0073314D" w:rsidRDefault="0073314D" w:rsidP="00C2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D0F"/>
    <w:multiLevelType w:val="hybridMultilevel"/>
    <w:tmpl w:val="BE5E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877"/>
    <w:multiLevelType w:val="multilevel"/>
    <w:tmpl w:val="394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1B9"/>
    <w:multiLevelType w:val="hybridMultilevel"/>
    <w:tmpl w:val="337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555E9"/>
    <w:multiLevelType w:val="hybridMultilevel"/>
    <w:tmpl w:val="3E12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A1056"/>
    <w:multiLevelType w:val="hybridMultilevel"/>
    <w:tmpl w:val="E0F49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97E26"/>
    <w:multiLevelType w:val="hybridMultilevel"/>
    <w:tmpl w:val="4742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4DF9"/>
    <w:multiLevelType w:val="multilevel"/>
    <w:tmpl w:val="34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A3695"/>
    <w:multiLevelType w:val="hybridMultilevel"/>
    <w:tmpl w:val="52AA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E51D0"/>
    <w:multiLevelType w:val="hybridMultilevel"/>
    <w:tmpl w:val="C360C572"/>
    <w:lvl w:ilvl="0" w:tplc="89DAF81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028"/>
    <w:multiLevelType w:val="hybridMultilevel"/>
    <w:tmpl w:val="498C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6665"/>
    <w:multiLevelType w:val="hybridMultilevel"/>
    <w:tmpl w:val="D1F0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A02"/>
    <w:multiLevelType w:val="multilevel"/>
    <w:tmpl w:val="889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045DC"/>
    <w:multiLevelType w:val="hybridMultilevel"/>
    <w:tmpl w:val="8E4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C6C1D"/>
    <w:multiLevelType w:val="multilevel"/>
    <w:tmpl w:val="C37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2387">
    <w:abstractNumId w:val="9"/>
  </w:num>
  <w:num w:numId="2" w16cid:durableId="825122488">
    <w:abstractNumId w:val="10"/>
  </w:num>
  <w:num w:numId="3" w16cid:durableId="948780955">
    <w:abstractNumId w:val="2"/>
  </w:num>
  <w:num w:numId="4" w16cid:durableId="637492839">
    <w:abstractNumId w:val="12"/>
  </w:num>
  <w:num w:numId="5" w16cid:durableId="468670464">
    <w:abstractNumId w:val="3"/>
  </w:num>
  <w:num w:numId="6" w16cid:durableId="1955211027">
    <w:abstractNumId w:val="0"/>
  </w:num>
  <w:num w:numId="7" w16cid:durableId="252277269">
    <w:abstractNumId w:val="7"/>
  </w:num>
  <w:num w:numId="8" w16cid:durableId="656878947">
    <w:abstractNumId w:val="4"/>
  </w:num>
  <w:num w:numId="9" w16cid:durableId="103497738">
    <w:abstractNumId w:val="5"/>
  </w:num>
  <w:num w:numId="10" w16cid:durableId="1144001963">
    <w:abstractNumId w:val="8"/>
  </w:num>
  <w:num w:numId="11" w16cid:durableId="771512032">
    <w:abstractNumId w:val="6"/>
  </w:num>
  <w:num w:numId="12" w16cid:durableId="406613153">
    <w:abstractNumId w:val="1"/>
  </w:num>
  <w:num w:numId="13" w16cid:durableId="278804317">
    <w:abstractNumId w:val="13"/>
  </w:num>
  <w:num w:numId="14" w16cid:durableId="1316756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00"/>
    <w:rsid w:val="00002232"/>
    <w:rsid w:val="00065A26"/>
    <w:rsid w:val="00075C9C"/>
    <w:rsid w:val="000C0E4E"/>
    <w:rsid w:val="00114966"/>
    <w:rsid w:val="001F205D"/>
    <w:rsid w:val="00212E02"/>
    <w:rsid w:val="00237149"/>
    <w:rsid w:val="00292273"/>
    <w:rsid w:val="002F775B"/>
    <w:rsid w:val="003401B9"/>
    <w:rsid w:val="00342EE9"/>
    <w:rsid w:val="0037291E"/>
    <w:rsid w:val="003D41FB"/>
    <w:rsid w:val="003F7791"/>
    <w:rsid w:val="004116F3"/>
    <w:rsid w:val="00420F4E"/>
    <w:rsid w:val="004279F0"/>
    <w:rsid w:val="004C0C70"/>
    <w:rsid w:val="005370AF"/>
    <w:rsid w:val="0054633B"/>
    <w:rsid w:val="00550C1F"/>
    <w:rsid w:val="00566F09"/>
    <w:rsid w:val="005F049E"/>
    <w:rsid w:val="00603D3F"/>
    <w:rsid w:val="00633B00"/>
    <w:rsid w:val="006670DD"/>
    <w:rsid w:val="006A6120"/>
    <w:rsid w:val="006B26DC"/>
    <w:rsid w:val="00714D64"/>
    <w:rsid w:val="0073314D"/>
    <w:rsid w:val="00787077"/>
    <w:rsid w:val="007B3C72"/>
    <w:rsid w:val="007F3862"/>
    <w:rsid w:val="00832564"/>
    <w:rsid w:val="00896CB5"/>
    <w:rsid w:val="008A373E"/>
    <w:rsid w:val="008B668F"/>
    <w:rsid w:val="008C709A"/>
    <w:rsid w:val="008E216B"/>
    <w:rsid w:val="008E7E0A"/>
    <w:rsid w:val="00914157"/>
    <w:rsid w:val="00915333"/>
    <w:rsid w:val="009B3862"/>
    <w:rsid w:val="00A366A7"/>
    <w:rsid w:val="00AC62A4"/>
    <w:rsid w:val="00B30C35"/>
    <w:rsid w:val="00B83032"/>
    <w:rsid w:val="00B83DD9"/>
    <w:rsid w:val="00C26570"/>
    <w:rsid w:val="00D03EC2"/>
    <w:rsid w:val="00D221C8"/>
    <w:rsid w:val="00D22EBE"/>
    <w:rsid w:val="00D308D3"/>
    <w:rsid w:val="00DE5922"/>
    <w:rsid w:val="00E169A8"/>
    <w:rsid w:val="00E44AA7"/>
    <w:rsid w:val="00E63058"/>
    <w:rsid w:val="00EA36B9"/>
    <w:rsid w:val="00EA3931"/>
    <w:rsid w:val="00F10FFA"/>
    <w:rsid w:val="00F4182E"/>
    <w:rsid w:val="00F574F6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E684"/>
  <w15:chartTrackingRefBased/>
  <w15:docId w15:val="{B18774B0-9CA3-4ED6-9326-AA75227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3B0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3B0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33B0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33B0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3B0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33B00"/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33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54633B"/>
    <w:pPr>
      <w:widowControl w:val="0"/>
      <w:autoSpaceDE w:val="0"/>
      <w:autoSpaceDN w:val="0"/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70"/>
  </w:style>
  <w:style w:type="paragraph" w:styleId="Footer">
    <w:name w:val="footer"/>
    <w:basedOn w:val="Normal"/>
    <w:link w:val="Foot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70"/>
  </w:style>
  <w:style w:type="paragraph" w:styleId="NormalWeb">
    <w:name w:val="Normal (Web)"/>
    <w:basedOn w:val="Normal"/>
    <w:uiPriority w:val="99"/>
    <w:unhideWhenUsed/>
    <w:rsid w:val="00F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9441-131F-46C9-9556-21E89CBE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Mahale</dc:creator>
  <cp:keywords/>
  <dc:description/>
  <cp:lastModifiedBy>Kale Siddhit</cp:lastModifiedBy>
  <cp:revision>49</cp:revision>
  <dcterms:created xsi:type="dcterms:W3CDTF">2024-12-29T17:58:00Z</dcterms:created>
  <dcterms:modified xsi:type="dcterms:W3CDTF">2025-01-20T05:12:00Z</dcterms:modified>
</cp:coreProperties>
</file>