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E41BDF" wp14:paraId="14485332" wp14:textId="49119D79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ТЕХНИЧЕСКОЕ ЗАДАНИЕ</w:t>
      </w:r>
    </w:p>
    <w:p xmlns:wp14="http://schemas.microsoft.com/office/word/2010/wordml" w:rsidP="12E41BDF" wp14:paraId="47394E52" wp14:textId="49A7D49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Введение</w:t>
      </w:r>
    </w:p>
    <w:p xmlns:wp14="http://schemas.microsoft.com/office/word/2010/wordml" w:rsidP="12E41BDF" wp14:paraId="5683390A" wp14:textId="4887527B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1.1.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Наименование программного продукта или программы: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Telegram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-бот для </w:t>
      </w:r>
      <w:r w:rsidRPr="12E41BDF" w:rsidR="729C2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заявок на заказы</w:t>
      </w:r>
    </w:p>
    <w:p xmlns:wp14="http://schemas.microsoft.com/office/word/2010/wordml" w:rsidP="12E41BDF" wp14:paraId="28A0BC7B" wp14:textId="7CEC1459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1.2.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Краткая характеристика области применения: Программа используется для автоматизации процесса оформления заказов для переварки через Telegram, включая сбор информации о покупателе и отправку заказа в администрацию магазина.</w:t>
      </w:r>
    </w:p>
    <w:p xmlns:wp14="http://schemas.microsoft.com/office/word/2010/wordml" w:rsidP="12E41BDF" wp14:paraId="6EC25735" wp14:textId="0883DEEE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Основания для разработки</w:t>
      </w:r>
    </w:p>
    <w:p xmlns:wp14="http://schemas.microsoft.com/office/word/2010/wordml" w:rsidP="12E41BDF" wp14:paraId="43F11F81" wp14:textId="682F9874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2.1.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Основания для проведения разработки: Компании понадобился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telegram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bot</w:t>
      </w:r>
      <w:proofErr w:type="spellEnd"/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12E41BDF" w:rsidR="259A7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заявок на продукт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2E41BDF" wp14:paraId="5BE04302" wp14:textId="6BACCDAB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2.2.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Наименование и условное обозначение разработки: Бот для </w:t>
      </w:r>
      <w:r w:rsidRPr="12E41BDF" w:rsidR="6FEFB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заявок на покупку товара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2E41BDF" wp14:paraId="52562E21" wp14:textId="1300E201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Назначение разработки</w:t>
      </w:r>
    </w:p>
    <w:p xmlns:wp14="http://schemas.microsoft.com/office/word/2010/wordml" w:rsidP="12E41BDF" wp14:paraId="0F20BA0F" wp14:textId="4E8815F6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Функциональное назначение: Бот предназначен для оформления з</w:t>
      </w:r>
      <w:r w:rsidRPr="12E41BDF" w:rsidR="150E3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аявок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сбора данных покупателя поэтапно, проверки данных, формирования и отправки заказа в администрацию.</w:t>
      </w:r>
    </w:p>
    <w:p xmlns:wp14="http://schemas.microsoft.com/office/word/2010/wordml" w:rsidP="12E41BDF" wp14:paraId="68F0FDF6" wp14:textId="6730D45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Эксплуатационное назначение: Бот предназначен</w:t>
      </w:r>
      <w:r w:rsidRPr="12E41BDF" w:rsidR="1E63F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упрощения процесса покупки и взаимодействия с клиентами.</w:t>
      </w:r>
    </w:p>
    <w:p xmlns:wp14="http://schemas.microsoft.com/office/word/2010/wordml" w:rsidP="12E41BDF" wp14:paraId="522AE600" wp14:textId="2A588DF5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Требования к продукту</w:t>
      </w:r>
    </w:p>
    <w:p xmlns:wp14="http://schemas.microsoft.com/office/word/2010/wordml" w:rsidP="12E41BDF" wp14:paraId="14288856" wp14:textId="260E91C0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Требования к функциональным характеристикам.</w:t>
      </w:r>
    </w:p>
    <w:p xmlns:wp14="http://schemas.microsoft.com/office/word/2010/wordml" w:rsidP="12E41BDF" wp14:paraId="7E8F1409" wp14:textId="49275DF4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4.1.1.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Состав выполняемых функций: хранение и демонстрация информации:</w:t>
      </w:r>
    </w:p>
    <w:p xmlns:wp14="http://schemas.microsoft.com/office/word/2010/wordml" w:rsidP="12E41BDF" wp14:paraId="197A14E0" wp14:textId="5462F8E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Ввод данных пользователем через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Telegram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(ФИО, телефон, </w:t>
      </w:r>
      <w:r w:rsidRPr="12E41BDF" w:rsidR="34B643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email</w:t>
      </w:r>
      <w:r w:rsidRPr="12E41BDF" w:rsidR="34B643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регион, способ покупки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xmlns:wp14="http://schemas.microsoft.com/office/word/2010/wordml" w:rsidP="12E41BDF" wp14:paraId="0850CF52" wp14:textId="6A1EB7E4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Поиск по введенным данным.</w:t>
      </w:r>
    </w:p>
    <w:p xmlns:wp14="http://schemas.microsoft.com/office/word/2010/wordml" w:rsidP="12E41BDF" wp14:paraId="7FE9CC21" wp14:textId="32F5767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Отправка данных о заказе в администрацию магазина.</w:t>
      </w:r>
    </w:p>
    <w:p xmlns:wp14="http://schemas.microsoft.com/office/word/2010/wordml" w:rsidP="12E41BDF" wp14:paraId="466FC8ED" wp14:textId="6D597BD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4.1.2.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Организация входных данных: </w:t>
      </w:r>
      <w:r w:rsidRPr="12E41BDF" w:rsidR="6BD85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оготип, макет бота</w:t>
      </w:r>
      <w:r w:rsidRPr="12E41BDF" w:rsidR="01D3B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логика того как бот работает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2E41BDF" wp14:paraId="4D9D3E9C" wp14:textId="1A19D9AA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4.1.3.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Организация выходных данных: Бот сохраняет введенные данные и передает их администраторам в структурированном виде через Telegram.</w:t>
      </w:r>
    </w:p>
    <w:p xmlns:wp14="http://schemas.microsoft.com/office/word/2010/wordml" w:rsidP="12E41BDF" wp14:paraId="61586A71" wp14:textId="6846300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4.1.4.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Временные характеристики: Бот работает в реальном времени, обеспечивая быстрое оформление заказов и передачу данных.</w:t>
      </w:r>
    </w:p>
    <w:p xmlns:wp14="http://schemas.microsoft.com/office/word/2010/wordml" w:rsidP="12E41BDF" wp14:paraId="628DDB44" wp14:textId="6F107760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4.2.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Требования к надежности.</w:t>
      </w:r>
    </w:p>
    <w:p xmlns:wp14="http://schemas.microsoft.com/office/word/2010/wordml" w:rsidP="12E41BDF" wp14:paraId="5C6C8E6C" wp14:textId="7259405F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4.2.1.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Требования к обеспечению надежного функционирования:</w:t>
      </w:r>
      <w:r>
        <w:br/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Руководство пользователя с детальным описанием функционала бота, его команд и процесса оформления заказов.</w:t>
      </w:r>
    </w:p>
    <w:p xmlns:wp14="http://schemas.microsoft.com/office/word/2010/wordml" w:rsidP="12E41BDF" wp14:paraId="49E03A12" wp14:textId="360450B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ошибок, которые могут возникать при вводе данных, и рекомендации по их исправлению</w:t>
      </w:r>
    </w:p>
    <w:p xmlns:wp14="http://schemas.microsoft.com/office/word/2010/wordml" w:rsidP="12E41BDF" wp14:paraId="11B2C72D" wp14:textId="0DB1E713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6E042E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Бот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предусматривать базовую защиту от основных видов атак:</w:t>
      </w:r>
    </w:p>
    <w:p xmlns:wp14="http://schemas.microsoft.com/office/word/2010/wordml" w:rsidP="12E41BDF" wp14:paraId="0C7A9330" wp14:textId="192322B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6882D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Бот выдерживает его одновременное использование семью людьми</w:t>
      </w:r>
    </w:p>
    <w:p xmlns:wp14="http://schemas.microsoft.com/office/word/2010/wordml" w:rsidP="12E41BDF" wp14:paraId="33F86D28" wp14:textId="24E5399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4.3.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Условия эксплуатации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Telegram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бот</w:t>
      </w:r>
    </w:p>
    <w:p xmlns:wp14="http://schemas.microsoft.com/office/word/2010/wordml" w:rsidP="12E41BDF" wp14:paraId="637F648D" wp14:textId="7391E263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4.3.3.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Требования к квалификации пользователя: знание ПК</w:t>
      </w:r>
      <w:r w:rsidRPr="12E41BDF" w:rsidR="3F083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устройств на базе </w:t>
      </w:r>
      <w:proofErr w:type="spellStart"/>
      <w:r w:rsidRPr="12E41BDF" w:rsidR="3F083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ios</w:t>
      </w:r>
      <w:proofErr w:type="spellEnd"/>
      <w:r w:rsidRPr="12E41BDF" w:rsidR="3F083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12E41BDF" w:rsidR="3F083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proofErr w:type="spellEnd"/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уровне пользователя.</w:t>
      </w:r>
    </w:p>
    <w:p xmlns:wp14="http://schemas.microsoft.com/office/word/2010/wordml" w:rsidP="12E41BDF" wp14:paraId="0746B776" wp14:textId="22BFAF3F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4.4.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Технические параметры.</w:t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Программный продукт требует следующей технической конфигурации персонального компьютера.</w:t>
      </w:r>
    </w:p>
    <w:p xmlns:wp14="http://schemas.microsoft.com/office/word/2010/wordml" w:rsidP="12E41BDF" wp14:paraId="381466BC" wp14:textId="507DE708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Требования к программной документации</w:t>
      </w:r>
    </w:p>
    <w:p xmlns:wp14="http://schemas.microsoft.com/office/word/2010/wordml" w:rsidP="12E41BDF" wp14:paraId="6302CE31" wp14:textId="435457E0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 – Календарный план</w:t>
      </w:r>
    </w:p>
    <w:p xmlns:wp14="http://schemas.microsoft.com/office/word/2010/wordml" w:rsidP="12E41BDF" wp14:paraId="4B1FC3C9" wp14:textId="24F23BE9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№ этапа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Название этапа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Исполнители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Сроки выполнения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Чем заключается этап</w:t>
      </w:r>
    </w:p>
    <w:p xmlns:wp14="http://schemas.microsoft.com/office/word/2010/wordml" w:rsidP="12E41BDF" wp14:paraId="49486EA8" wp14:textId="3DE22429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Сбор информации, анализ требований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Разработчики и аналитики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неделя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Сбор требований от конечных пользователей, анализ системы</w:t>
      </w:r>
    </w:p>
    <w:p xmlns:wp14="http://schemas.microsoft.com/office/word/2010/wordml" w:rsidP="12E41BDF" wp14:paraId="68C99ED2" wp14:textId="37D035B2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Оформление технического задания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Аналитики, проектировщики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дня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подробного технического задания</w:t>
      </w:r>
    </w:p>
    <w:p xmlns:wp14="http://schemas.microsoft.com/office/word/2010/wordml" w:rsidP="12E41BDF" wp14:paraId="254FCFEF" wp14:textId="543B7F64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Проектирование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Разработчики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 дня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архитектуры программы и интерфейса</w:t>
      </w:r>
    </w:p>
    <w:p xmlns:wp14="http://schemas.microsoft.com/office/word/2010/wordml" w:rsidP="12E41BDF" wp14:paraId="4832CBBE" wp14:textId="4E407421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программного продукта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Тестировщики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дня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функционала и устранение ошибок</w:t>
      </w:r>
    </w:p>
    <w:p xmlns:wp14="http://schemas.microsoft.com/office/word/2010/wordml" w:rsidP="12E41BDF" wp14:paraId="4FF3470A" wp14:textId="202EC774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Сопровождение (редактирование кода)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Разработчики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мере необходимости</w:t>
      </w:r>
      <w:r>
        <w:tab/>
      </w: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программы, исправление багов</w:t>
      </w:r>
    </w:p>
    <w:p xmlns:wp14="http://schemas.microsoft.com/office/word/2010/wordml" w:rsidP="12E41BDF" wp14:paraId="54AC4565" wp14:textId="10A53D63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2E41BDF" wp14:paraId="500C73FB" wp14:textId="79527546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1 -Календарный план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12"/>
        <w:gridCol w:w="2024"/>
        <w:gridCol w:w="1835"/>
        <w:gridCol w:w="2228"/>
      </w:tblGrid>
      <w:tr w:rsidR="12E41BDF" w:rsidTr="12E41BDF" w14:paraId="5E467255">
        <w:trPr>
          <w:trHeight w:val="300"/>
        </w:trPr>
        <w:tc>
          <w:tcPr>
            <w:tcW w:w="816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09431284" w14:textId="00221C6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№ этапа</w:t>
            </w:r>
          </w:p>
        </w:tc>
        <w:tc>
          <w:tcPr>
            <w:tcW w:w="2112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01C254C4" w14:textId="36E6C8E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Название этапа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0033D1AC" w14:textId="5304DD4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Исполнители</w:t>
            </w:r>
          </w:p>
        </w:tc>
        <w:tc>
          <w:tcPr>
            <w:tcW w:w="1835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4C2FDB11" w14:textId="2287684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7E2475C3" w14:textId="1CB1C04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Чем заключается этап</w:t>
            </w:r>
          </w:p>
        </w:tc>
      </w:tr>
      <w:tr w:rsidR="12E41BDF" w:rsidTr="12E41BDF" w14:paraId="667EE883">
        <w:trPr>
          <w:trHeight w:val="300"/>
        </w:trPr>
        <w:tc>
          <w:tcPr>
            <w:tcW w:w="816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3D084CEE" w14:textId="23E2F35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112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27AAFD2F" w14:textId="12723DB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Сбор информации, анализ требований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2A74F053" w14:textId="3364211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Разработчики и аналитики</w:t>
            </w:r>
          </w:p>
        </w:tc>
        <w:tc>
          <w:tcPr>
            <w:tcW w:w="1835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772919A3" w14:textId="12CABB2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0C2B5E63" w14:textId="560EFC2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Сбор требований от конечных пользователей, анализ системы</w:t>
            </w:r>
          </w:p>
        </w:tc>
      </w:tr>
      <w:tr w:rsidR="12E41BDF" w:rsidTr="12E41BDF" w14:paraId="058C8C7C">
        <w:trPr>
          <w:trHeight w:val="300"/>
        </w:trPr>
        <w:tc>
          <w:tcPr>
            <w:tcW w:w="816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145E48A2" w14:textId="39AAFC8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2112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2EA9F225" w14:textId="63AEF07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Оформление технического задания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12FEF804" w14:textId="0180882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Аналитики, проектировщики</w:t>
            </w:r>
          </w:p>
        </w:tc>
        <w:tc>
          <w:tcPr>
            <w:tcW w:w="1835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019F699A" w14:textId="4EAFCFA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 дня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58C0E726" w14:textId="6C61411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Создание подробного технического задания</w:t>
            </w:r>
          </w:p>
        </w:tc>
      </w:tr>
      <w:tr w:rsidR="12E41BDF" w:rsidTr="12E41BDF" w14:paraId="4884F257">
        <w:trPr>
          <w:trHeight w:val="300"/>
        </w:trPr>
        <w:tc>
          <w:tcPr>
            <w:tcW w:w="816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14BFD29B" w14:textId="35FBA18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112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48624BF8" w14:textId="68F622F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Проектирование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7C8C9C4E" w14:textId="53715F7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Разработчики</w:t>
            </w:r>
          </w:p>
        </w:tc>
        <w:tc>
          <w:tcPr>
            <w:tcW w:w="1835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4623A1D8" w14:textId="05F3970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 дня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6D5D5FE3" w14:textId="24C16B4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Разработка архитектуры программы и интерфейса</w:t>
            </w:r>
          </w:p>
        </w:tc>
      </w:tr>
      <w:tr w:rsidR="12E41BDF" w:rsidTr="12E41BDF" w14:paraId="3B8D05ED">
        <w:trPr>
          <w:trHeight w:val="300"/>
        </w:trPr>
        <w:tc>
          <w:tcPr>
            <w:tcW w:w="816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7B376201" w14:textId="657E18F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2112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103C0389" w14:textId="6420A8D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Тестирование программного продукта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43E5E4CB" w14:textId="72BFFF2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Тестировщики</w:t>
            </w:r>
          </w:p>
        </w:tc>
        <w:tc>
          <w:tcPr>
            <w:tcW w:w="1835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0AB8185C" w14:textId="2C4A763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 дня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78900943" w14:textId="707D745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Тестирование функционала и устранение ошибок</w:t>
            </w:r>
          </w:p>
        </w:tc>
      </w:tr>
      <w:tr w:rsidR="12E41BDF" w:rsidTr="12E41BDF" w14:paraId="0990D8F6">
        <w:trPr>
          <w:trHeight w:val="300"/>
        </w:trPr>
        <w:tc>
          <w:tcPr>
            <w:tcW w:w="816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49E14270" w14:textId="72665CB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2112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0DD2E5D7" w14:textId="243D1B7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Сопровождение (редактирование кода)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2FEE483F" w14:textId="220C4ED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Разработчики</w:t>
            </w:r>
          </w:p>
        </w:tc>
        <w:tc>
          <w:tcPr>
            <w:tcW w:w="1835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6B2543F6" w14:textId="7DD10D9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По мере необходимости</w:t>
            </w:r>
          </w:p>
        </w:tc>
        <w:tc>
          <w:tcPr>
            <w:tcW w:w="2228" w:type="dxa"/>
            <w:tcMar>
              <w:left w:w="105" w:type="dxa"/>
              <w:right w:w="105" w:type="dxa"/>
            </w:tcMar>
            <w:vAlign w:val="top"/>
          </w:tcPr>
          <w:p w:rsidR="12E41BDF" w:rsidP="12E41BDF" w:rsidRDefault="12E41BDF" w14:paraId="2A6E5247" w14:textId="4B43018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41BDF" w:rsidR="12E41B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Поддержка программы, исправление багов</w:t>
            </w:r>
          </w:p>
        </w:tc>
      </w:tr>
    </w:tbl>
    <w:p xmlns:wp14="http://schemas.microsoft.com/office/word/2010/wordml" w:rsidP="12E41BDF" wp14:paraId="55010DA8" wp14:textId="4F6DDE45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2E41BDF" wp14:paraId="79140181" wp14:textId="295E3E07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Основные этапы разработки</w:t>
      </w:r>
    </w:p>
    <w:p xmlns:wp14="http://schemas.microsoft.com/office/word/2010/wordml" w:rsidP="12E41BDF" wp14:paraId="467A15C9" wp14:textId="33838D4E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Сбор информации и анализ требований.</w:t>
      </w:r>
    </w:p>
    <w:p xmlns:wp14="http://schemas.microsoft.com/office/word/2010/wordml" w:rsidP="12E41BDF" wp14:paraId="38BC14FF" wp14:textId="5793B890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Проектирование и разработка архитектуры программы.</w:t>
      </w:r>
    </w:p>
    <w:p xmlns:wp14="http://schemas.microsoft.com/office/word/2010/wordml" w:rsidP="12E41BDF" wp14:paraId="4759CC69" wp14:textId="737ABA38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Реализация функций бота: ввод данных покупателя, отправка заказа</w:t>
      </w:r>
      <w:r w:rsidRPr="12E41BDF" w:rsidR="228F1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выдача часто задаваемых вопросов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2E41BDF" wp14:paraId="6E20A147" wp14:textId="0448BFC2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бота: проверка работоспособности ввода и вывода данных.</w:t>
      </w:r>
    </w:p>
    <w:p xmlns:wp14="http://schemas.microsoft.com/office/word/2010/wordml" w:rsidP="12E41BDF" wp14:paraId="67BB3D7A" wp14:textId="4755BEE5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Доработка и сопровождение программы.</w:t>
      </w:r>
    </w:p>
    <w:p xmlns:wp14="http://schemas.microsoft.com/office/word/2010/wordml" w:rsidP="12E41BDF" wp14:paraId="149C77CC" wp14:textId="4A41F797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________________________________________</w:t>
      </w:r>
    </w:p>
    <w:p xmlns:wp14="http://schemas.microsoft.com/office/word/2010/wordml" w:rsidP="12E41BDF" wp14:paraId="1AA5E410" wp14:textId="536AA01E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 Порядок контроля и приемки</w:t>
      </w:r>
    </w:p>
    <w:p xmlns:wp14="http://schemas.microsoft.com/office/word/2010/wordml" w:rsidP="12E41BDF" wp14:paraId="5F5C4AEB" wp14:textId="1455A4EA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7.1 Виды испытаний:</w:t>
      </w:r>
    </w:p>
    <w:p xmlns:wp14="http://schemas.microsoft.com/office/word/2010/wordml" w:rsidP="12E41BDF" wp14:paraId="031F1769" wp14:textId="09383BAD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Проверка корректности ввода и вывода данных.</w:t>
      </w:r>
    </w:p>
    <w:p xmlns:wp14="http://schemas.microsoft.com/office/word/2010/wordml" w:rsidP="12E41BDF" wp14:paraId="3381CB05" wp14:textId="18D512D6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Проверка работоспособности выбора товара и оформления заказа.</w:t>
      </w:r>
    </w:p>
    <w:p xmlns:wp14="http://schemas.microsoft.com/office/word/2010/wordml" w:rsidP="12E41BDF" wp14:paraId="73A58F54" wp14:textId="10947017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7.2 Критерии приемки:</w:t>
      </w:r>
    </w:p>
    <w:p xmlns:wp14="http://schemas.microsoft.com/office/word/2010/wordml" w:rsidP="12E41BDF" wp14:paraId="318C2CAA" wp14:textId="43CB7CF8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успешно собирает все данные от пользователя.</w:t>
      </w:r>
    </w:p>
    <w:p xmlns:wp14="http://schemas.microsoft.com/office/word/2010/wordml" w:rsidP="12E41BDF" wp14:paraId="57547FBA" wp14:textId="1F6E0719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Бот корректно отправляет собранную информацию о заказе администрации магазина.</w:t>
      </w:r>
    </w:p>
    <w:p xmlns:wp14="http://schemas.microsoft.com/office/word/2010/wordml" w:rsidP="12E41BDF" wp14:paraId="6C316B6A" wp14:textId="471FBC6F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функции работают без сбоев, включая ввод данных, их проверку и передачу информации администраторам.</w:t>
      </w:r>
    </w:p>
    <w:p xmlns:wp14="http://schemas.microsoft.com/office/word/2010/wordml" w:rsidP="12E41BDF" wp14:paraId="6EFA14A0" wp14:textId="4DD4CFC1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________________________________________</w:t>
      </w:r>
    </w:p>
    <w:p xmlns:wp14="http://schemas.microsoft.com/office/word/2010/wordml" w:rsidP="12E41BDF" wp14:paraId="720A454E" wp14:textId="417FA4A0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Примечания</w:t>
      </w:r>
    </w:p>
    <w:p xmlns:wp14="http://schemas.microsoft.com/office/word/2010/wordml" w:rsidP="12E41BDF" wp14:paraId="1BA593CF" wp14:textId="2CE5FE43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Система хранения данных: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пользователя хранятся в оперативной памяти в виде словаря или другой структуры данных, что позволяет быстро работать с ними.</w:t>
      </w:r>
    </w:p>
    <w:p xmlns:wp14="http://schemas.microsoft.com/office/word/2010/wordml" w:rsidP="12E41BDF" wp14:paraId="61E83F4C" wp14:textId="2D20A6E0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Повторный ввод данных: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Бот проверяет данные на повторный ввод и информирует пользователя, если введенные данные уже существуют.</w:t>
      </w:r>
    </w:p>
    <w:p xmlns:wp14="http://schemas.microsoft.com/office/word/2010/wordml" w:rsidP="12E41BDF" wp14:paraId="6EBCB976" wp14:textId="00CEF01F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Интерфейс пользователя: </w:t>
      </w:r>
      <w:r w:rsidRPr="12E41BDF" w:rsidR="4AF6B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использует клавиатуры Telegram для упрощения взаимодействия с пользователем.</w:t>
      </w:r>
    </w:p>
    <w:p xmlns:wp14="http://schemas.microsoft.com/office/word/2010/wordml" w:rsidP="12E41BDF" wp14:paraId="6FDA29FF" wp14:textId="769C2E86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xmlns:wp14="http://schemas.microsoft.com/office/word/2010/wordml" w:rsidP="12E41BDF" wp14:paraId="16465519" wp14:textId="23114B0C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Новосибирский химико-технологический колледж</w:t>
      </w:r>
    </w:p>
    <w:p xmlns:wp14="http://schemas.microsoft.com/office/word/2010/wordml" w:rsidP="12E41BDF" wp14:paraId="3A2F9635" wp14:textId="741CDFBC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2E41BDF" wp14:paraId="144B1466" wp14:textId="262B0474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Головин А.В Шестаков</w:t>
      </w:r>
      <w:r w:rsidRPr="12E41BDF" w:rsidR="3A57A6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2E41BDF" w:rsidR="26C08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Д.С</w:t>
      </w:r>
      <w:r w:rsidRPr="12E41BDF" w:rsidR="3A57A6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Новичков К.Д</w:t>
      </w:r>
    </w:p>
    <w:p xmlns:wp14="http://schemas.microsoft.com/office/word/2010/wordml" w:rsidP="12E41BDF" wp14:paraId="4C6817ED" wp14:textId="783FFB94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41BDF" w:rsidR="4AF6B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Новосибирск – 2024</w:t>
      </w:r>
    </w:p>
    <w:p xmlns:wp14="http://schemas.microsoft.com/office/word/2010/wordml" w:rsidP="12E41BDF" wp14:paraId="12AE8339" wp14:textId="11A8717B">
      <w:pPr>
        <w:shd w:val="clear" w:color="auto" w:fill="FFFFFF" w:themeFill="background1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2E41BDF" wp14:paraId="7D66C63E" wp14:textId="19BAF011">
      <w:pPr>
        <w:shd w:val="clear" w:color="auto" w:fill="FFFFFF" w:themeFill="background1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p14:paraId="501817AE" wp14:textId="4AF6FAD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84a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4e0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5CD30"/>
    <w:rsid w:val="00BCC7B9"/>
    <w:rsid w:val="00BCC7B9"/>
    <w:rsid w:val="01D3B307"/>
    <w:rsid w:val="08D17CB7"/>
    <w:rsid w:val="0B9174B8"/>
    <w:rsid w:val="0CBA849C"/>
    <w:rsid w:val="12E41BDF"/>
    <w:rsid w:val="130F459B"/>
    <w:rsid w:val="150E31F0"/>
    <w:rsid w:val="1E63FE2A"/>
    <w:rsid w:val="1F2F7680"/>
    <w:rsid w:val="20EE6A7D"/>
    <w:rsid w:val="228F1FAE"/>
    <w:rsid w:val="2519E0CA"/>
    <w:rsid w:val="259A7A97"/>
    <w:rsid w:val="26C08CF4"/>
    <w:rsid w:val="28DDE5B2"/>
    <w:rsid w:val="32AC1844"/>
    <w:rsid w:val="32AC1844"/>
    <w:rsid w:val="34B643B4"/>
    <w:rsid w:val="38671163"/>
    <w:rsid w:val="3A57A6B4"/>
    <w:rsid w:val="3DA95AC1"/>
    <w:rsid w:val="3F083CFB"/>
    <w:rsid w:val="43761503"/>
    <w:rsid w:val="43761503"/>
    <w:rsid w:val="4A3BB021"/>
    <w:rsid w:val="4AF6B5C9"/>
    <w:rsid w:val="4B253327"/>
    <w:rsid w:val="4DDA0B1A"/>
    <w:rsid w:val="4DDA0B1A"/>
    <w:rsid w:val="50F460DD"/>
    <w:rsid w:val="512E3F79"/>
    <w:rsid w:val="512E3F79"/>
    <w:rsid w:val="55A7FC68"/>
    <w:rsid w:val="57E0FA83"/>
    <w:rsid w:val="63F5CD30"/>
    <w:rsid w:val="6882D194"/>
    <w:rsid w:val="6BD85723"/>
    <w:rsid w:val="6CA9C783"/>
    <w:rsid w:val="6E042ED2"/>
    <w:rsid w:val="6E2B8BD5"/>
    <w:rsid w:val="6FEFB772"/>
    <w:rsid w:val="70D5E68B"/>
    <w:rsid w:val="729A1A58"/>
    <w:rsid w:val="729C2916"/>
    <w:rsid w:val="7BD7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CD30"/>
  <w15:chartTrackingRefBased/>
  <w15:docId w15:val="{2CF091FC-575E-405C-8198-C4073472B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523baabce54b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2024-12-19T15:03:15.4995956Z</dcterms:created>
  <dcterms:modified xsi:type="dcterms:W3CDTF">2024-12-19T15:23:34.3790608Z</dcterms:modified>
  <dc:creator>Александр Головин</dc:creator>
  <lastModifiedBy>Александр Головин</lastModifiedBy>
</coreProperties>
</file>