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661" w:rsidRDefault="00825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Классов А.Б.</w:t>
      </w:r>
    </w:p>
    <w:p w:rsidR="00825FD7" w:rsidRDefault="00825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 по работе № 1</w:t>
      </w:r>
    </w:p>
    <w:p w:rsidR="00825FD7" w:rsidRDefault="00825F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Анализ кадров в компьютерных сетях. Изучение протокола </w:t>
      </w:r>
      <w:r>
        <w:rPr>
          <w:rFonts w:ascii="Times New Roman" w:hAnsi="Times New Roman" w:cs="Times New Roman"/>
          <w:lang w:val="en-US"/>
        </w:rPr>
        <w:t>ARP</w:t>
      </w:r>
    </w:p>
    <w:p w:rsidR="00937A01" w:rsidRDefault="000001DB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5CF022C" wp14:editId="0575105B">
            <wp:extent cx="5429250" cy="4410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1B8" w:rsidRDefault="001E01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1. Внешний вид исследуемой сети</w:t>
      </w:r>
    </w:p>
    <w:p w:rsidR="001E01B8" w:rsidRDefault="001E01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E01B8" w:rsidRDefault="001E01B8" w:rsidP="001E01B8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1 – Отправка пакета </w:t>
      </w:r>
      <w:r>
        <w:rPr>
          <w:rFonts w:ascii="Times New Roman" w:hAnsi="Times New Roman" w:cs="Times New Roman"/>
          <w:lang w:val="en-US"/>
        </w:rPr>
        <w:t>ICMP</w:t>
      </w:r>
      <w:r w:rsidRPr="001E01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 </w:t>
      </w:r>
      <w:r>
        <w:rPr>
          <w:rFonts w:ascii="Times New Roman" w:hAnsi="Times New Roman" w:cs="Times New Roman"/>
          <w:lang w:val="en-US"/>
        </w:rPr>
        <w:t>PC</w:t>
      </w:r>
      <w:r w:rsidRPr="001E01B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к</w:t>
      </w:r>
      <w:r w:rsidRPr="001E01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PC</w:t>
      </w:r>
      <w:r w:rsidRPr="001E01B8">
        <w:rPr>
          <w:rFonts w:ascii="Times New Roman" w:hAnsi="Times New Roman" w:cs="Times New Roman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E01B8" w:rsidTr="001E01B8"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</w:rPr>
              <w:t>соб</w:t>
            </w:r>
            <w:proofErr w:type="spellEnd"/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Отпр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Получ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Прот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35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  <w:r>
              <w:rPr>
                <w:rFonts w:ascii="Times New Roman" w:hAnsi="Times New Roman" w:cs="Times New Roman"/>
              </w:rPr>
              <w:t>-таблица</w:t>
            </w:r>
            <w:r>
              <w:rPr>
                <w:rFonts w:ascii="Times New Roman" w:hAnsi="Times New Roman" w:cs="Times New Roman"/>
                <w:lang w:val="en-US"/>
              </w:rPr>
              <w:t xml:space="preserve"> PC0</w:t>
            </w: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  <w:r>
              <w:rPr>
                <w:rFonts w:ascii="Times New Roman" w:hAnsi="Times New Roman" w:cs="Times New Roman"/>
              </w:rPr>
              <w:t>-таблица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PC3</w:t>
            </w:r>
          </w:p>
        </w:tc>
        <w:tc>
          <w:tcPr>
            <w:tcW w:w="1335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MAC-</w:t>
            </w:r>
            <w:r>
              <w:rPr>
                <w:rFonts w:ascii="Times New Roman" w:hAnsi="Times New Roman" w:cs="Times New Roman"/>
              </w:rPr>
              <w:t>таблица</w:t>
            </w:r>
            <w:r>
              <w:rPr>
                <w:rFonts w:ascii="Times New Roman" w:hAnsi="Times New Roman" w:cs="Times New Roman"/>
                <w:lang w:val="en-US"/>
              </w:rPr>
              <w:t xml:space="preserve"> Switch0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01B8" w:rsidTr="001E01B8">
        <w:tc>
          <w:tcPr>
            <w:tcW w:w="1335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</w:tr>
      <w:tr w:rsidR="001E01B8" w:rsidTr="001E01B8">
        <w:tc>
          <w:tcPr>
            <w:tcW w:w="1335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</w:tr>
      <w:tr w:rsidR="001E01B8" w:rsidTr="001E01B8">
        <w:tc>
          <w:tcPr>
            <w:tcW w:w="1335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</w:tr>
      <w:tr w:rsidR="001E01B8" w:rsidTr="001E01B8">
        <w:tc>
          <w:tcPr>
            <w:tcW w:w="1335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</w:tr>
      <w:tr w:rsidR="001E01B8" w:rsidTr="001E01B8">
        <w:tc>
          <w:tcPr>
            <w:tcW w:w="1335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</w:tr>
      <w:tr w:rsidR="001E01B8" w:rsidTr="001E01B8">
        <w:tc>
          <w:tcPr>
            <w:tcW w:w="1335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</w:tr>
      <w:tr w:rsidR="001E01B8" w:rsidTr="001E01B8">
        <w:tc>
          <w:tcPr>
            <w:tcW w:w="1335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</w:tr>
      <w:tr w:rsidR="001E01B8" w:rsidTr="001E01B8">
        <w:tc>
          <w:tcPr>
            <w:tcW w:w="1335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</w:tr>
      <w:tr w:rsidR="001E01B8" w:rsidTr="001E01B8">
        <w:tc>
          <w:tcPr>
            <w:tcW w:w="1335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</w:tr>
      <w:tr w:rsidR="001E01B8" w:rsidTr="001E01B8">
        <w:tc>
          <w:tcPr>
            <w:tcW w:w="1335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</w:tr>
      <w:tr w:rsidR="001E01B8" w:rsidTr="001E01B8">
        <w:tc>
          <w:tcPr>
            <w:tcW w:w="1335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</w:tr>
    </w:tbl>
    <w:p w:rsidR="001E01B8" w:rsidRPr="001E01B8" w:rsidRDefault="001E01B8" w:rsidP="001E01B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E01B8" w:rsidRPr="001E0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D7"/>
    <w:rsid w:val="000001DB"/>
    <w:rsid w:val="001E01B8"/>
    <w:rsid w:val="005C0E48"/>
    <w:rsid w:val="00825FD7"/>
    <w:rsid w:val="00937A01"/>
    <w:rsid w:val="00DE6661"/>
    <w:rsid w:val="00E0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BA66B-C5DC-4BC2-AE7B-87AEA9A5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2024-09-09T04:07:00Z</dcterms:created>
  <dcterms:modified xsi:type="dcterms:W3CDTF">2024-09-09T05:50:00Z</dcterms:modified>
</cp:coreProperties>
</file>