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bottom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313845" w:rsidRPr="00C40EBB" w14:paraId="7F0DBBE0" w14:textId="77777777" w:rsidTr="00313845">
        <w:tc>
          <w:tcPr>
            <w:tcW w:w="9570" w:type="dxa"/>
          </w:tcPr>
          <w:tbl>
            <w:tblPr>
              <w:tblpPr w:leftFromText="180" w:rightFromText="180" w:vertAnchor="text" w:horzAnchor="margin" w:tblpXSpec="right" w:tblpY="-187"/>
              <w:tblW w:w="0" w:type="auto"/>
              <w:tblLook w:val="0000" w:firstRow="0" w:lastRow="0" w:firstColumn="0" w:lastColumn="0" w:noHBand="0" w:noVBand="0"/>
            </w:tblPr>
            <w:tblGrid>
              <w:gridCol w:w="2445"/>
              <w:gridCol w:w="285"/>
              <w:gridCol w:w="3824"/>
            </w:tblGrid>
            <w:tr w:rsidR="00313845" w:rsidRPr="00C40EBB" w14:paraId="0E5231DE" w14:textId="77777777" w:rsidTr="00313845">
              <w:trPr>
                <w:trHeight w:val="399"/>
              </w:trPr>
              <w:tc>
                <w:tcPr>
                  <w:tcW w:w="6554" w:type="dxa"/>
                  <w:gridSpan w:val="3"/>
                  <w:vAlign w:val="center"/>
                </w:tcPr>
                <w:p w14:paraId="74C395AE" w14:textId="77777777" w:rsidR="00313845" w:rsidRPr="00C40EBB" w:rsidRDefault="00313845" w:rsidP="00313845">
                  <w:pPr>
                    <w:pStyle w:val="phconfirmstamptitle"/>
                    <w:tabs>
                      <w:tab w:val="left" w:pos="1800"/>
                    </w:tabs>
                    <w:rPr>
                      <w:rFonts w:cs="Arial"/>
                      <w:color w:val="000000" w:themeColor="text1"/>
                    </w:rPr>
                  </w:pPr>
                  <w:r w:rsidRPr="00C40EBB">
                    <w:rPr>
                      <w:rFonts w:cs="Arial"/>
                      <w:color w:val="000000" w:themeColor="text1"/>
                    </w:rPr>
                    <w:t>УТВЕРЖДАЮ</w:t>
                  </w:r>
                </w:p>
              </w:tc>
            </w:tr>
            <w:tr w:rsidR="00313845" w:rsidRPr="00C40EBB" w14:paraId="4CD0C5B0" w14:textId="77777777" w:rsidTr="00313845">
              <w:trPr>
                <w:trHeight w:val="399"/>
              </w:trPr>
              <w:tc>
                <w:tcPr>
                  <w:tcW w:w="6554" w:type="dxa"/>
                  <w:gridSpan w:val="3"/>
                  <w:tcBorders>
                    <w:bottom w:val="single" w:sz="4" w:space="0" w:color="auto"/>
                  </w:tcBorders>
                  <w:vAlign w:val="center"/>
                </w:tcPr>
                <w:p w14:paraId="024FDCA8" w14:textId="77777777" w:rsidR="00313845" w:rsidRPr="00C40EBB" w:rsidRDefault="00313845" w:rsidP="00313845">
                  <w:pPr>
                    <w:jc w:val="center"/>
                    <w:rPr>
                      <w:rFonts w:cs="Arial"/>
                      <w:color w:val="000000" w:themeColor="text1"/>
                    </w:rPr>
                  </w:pPr>
                </w:p>
              </w:tc>
            </w:tr>
            <w:tr w:rsidR="00313845" w:rsidRPr="00C40EBB" w14:paraId="38B78BE6" w14:textId="77777777" w:rsidTr="00313845">
              <w:trPr>
                <w:trHeight w:val="399"/>
              </w:trPr>
              <w:tc>
                <w:tcPr>
                  <w:tcW w:w="6554" w:type="dxa"/>
                  <w:gridSpan w:val="3"/>
                  <w:tcBorders>
                    <w:top w:val="single" w:sz="4" w:space="0" w:color="auto"/>
                  </w:tcBorders>
                </w:tcPr>
                <w:p w14:paraId="003CD4AC" w14:textId="77777777" w:rsidR="00313845" w:rsidRPr="00C40EBB" w:rsidRDefault="00313845" w:rsidP="00313845">
                  <w:pPr>
                    <w:pStyle w:val="phconfirmstampstamp"/>
                    <w:jc w:val="center"/>
                    <w:rPr>
                      <w:rFonts w:cs="Arial"/>
                      <w:color w:val="000000" w:themeColor="text1"/>
                      <w:sz w:val="16"/>
                      <w:szCs w:val="16"/>
                    </w:rPr>
                  </w:pPr>
                  <w:r w:rsidRPr="00C40EBB">
                    <w:rPr>
                      <w:rFonts w:cs="Arial"/>
                      <w:color w:val="000000" w:themeColor="text1"/>
                      <w:sz w:val="16"/>
                      <w:szCs w:val="16"/>
                    </w:rPr>
                    <w:t>(наименование организации)</w:t>
                  </w:r>
                </w:p>
              </w:tc>
            </w:tr>
            <w:tr w:rsidR="00313845" w:rsidRPr="00C40EBB" w14:paraId="3D980F13" w14:textId="77777777" w:rsidTr="00313845">
              <w:trPr>
                <w:trHeight w:val="321"/>
              </w:trPr>
              <w:tc>
                <w:tcPr>
                  <w:tcW w:w="6554" w:type="dxa"/>
                  <w:gridSpan w:val="3"/>
                  <w:tcBorders>
                    <w:bottom w:val="single" w:sz="4" w:space="0" w:color="auto"/>
                  </w:tcBorders>
                  <w:vAlign w:val="center"/>
                </w:tcPr>
                <w:p w14:paraId="747EBFFC" w14:textId="77777777" w:rsidR="00313845" w:rsidRPr="00C40EBB" w:rsidRDefault="00313845" w:rsidP="00313845">
                  <w:pPr>
                    <w:jc w:val="center"/>
                    <w:rPr>
                      <w:rFonts w:cs="Arial"/>
                      <w:color w:val="000000" w:themeColor="text1"/>
                    </w:rPr>
                  </w:pPr>
                </w:p>
              </w:tc>
            </w:tr>
            <w:tr w:rsidR="00313845" w:rsidRPr="00C40EBB" w14:paraId="113EE40C" w14:textId="77777777" w:rsidTr="00313845">
              <w:trPr>
                <w:trHeight w:val="499"/>
              </w:trPr>
              <w:tc>
                <w:tcPr>
                  <w:tcW w:w="6554" w:type="dxa"/>
                  <w:gridSpan w:val="3"/>
                  <w:tcBorders>
                    <w:top w:val="single" w:sz="4" w:space="0" w:color="auto"/>
                  </w:tcBorders>
                </w:tcPr>
                <w:p w14:paraId="0D870E5E" w14:textId="77777777" w:rsidR="00313845" w:rsidRPr="00C40EBB" w:rsidRDefault="00313845" w:rsidP="00313845">
                  <w:pPr>
                    <w:pStyle w:val="phconfirmstampstamp"/>
                    <w:jc w:val="center"/>
                    <w:rPr>
                      <w:rFonts w:cs="Arial"/>
                      <w:color w:val="000000" w:themeColor="text1"/>
                      <w:sz w:val="16"/>
                      <w:szCs w:val="16"/>
                    </w:rPr>
                  </w:pPr>
                  <w:r w:rsidRPr="00C40EBB">
                    <w:rPr>
                      <w:rFonts w:cs="Arial"/>
                      <w:color w:val="000000" w:themeColor="text1"/>
                      <w:sz w:val="16"/>
                      <w:szCs w:val="16"/>
                    </w:rPr>
                    <w:t>(должность)</w:t>
                  </w:r>
                </w:p>
              </w:tc>
            </w:tr>
            <w:tr w:rsidR="00313845" w:rsidRPr="00C40EBB" w14:paraId="4BB3E318" w14:textId="77777777" w:rsidTr="00313845">
              <w:trPr>
                <w:trHeight w:val="499"/>
              </w:trPr>
              <w:tc>
                <w:tcPr>
                  <w:tcW w:w="2445" w:type="dxa"/>
                  <w:tcBorders>
                    <w:bottom w:val="single" w:sz="4" w:space="0" w:color="auto"/>
                  </w:tcBorders>
                  <w:vAlign w:val="center"/>
                </w:tcPr>
                <w:p w14:paraId="34BF672B" w14:textId="77777777" w:rsidR="00313845" w:rsidRPr="00C40EBB" w:rsidRDefault="00313845" w:rsidP="00313845">
                  <w:pPr>
                    <w:pStyle w:val="phconfirmstampstamp"/>
                    <w:rPr>
                      <w:rFonts w:cs="Arial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85" w:type="dxa"/>
                  <w:vAlign w:val="center"/>
                </w:tcPr>
                <w:p w14:paraId="2DE5A90D" w14:textId="77777777" w:rsidR="00313845" w:rsidRPr="00C40EBB" w:rsidRDefault="00313845" w:rsidP="00313845">
                  <w:pPr>
                    <w:rPr>
                      <w:rFonts w:cs="Arial"/>
                      <w:color w:val="000000" w:themeColor="text1"/>
                      <w:sz w:val="16"/>
                      <w:szCs w:val="16"/>
                    </w:rPr>
                  </w:pPr>
                </w:p>
              </w:tc>
              <w:tc>
                <w:tcPr>
                  <w:tcW w:w="3824" w:type="dxa"/>
                  <w:tcBorders>
                    <w:left w:val="nil"/>
                    <w:bottom w:val="single" w:sz="4" w:space="0" w:color="auto"/>
                  </w:tcBorders>
                  <w:vAlign w:val="center"/>
                </w:tcPr>
                <w:p w14:paraId="5E9315B0" w14:textId="77777777" w:rsidR="00313845" w:rsidRPr="00C40EBB" w:rsidRDefault="00313845" w:rsidP="00313845">
                  <w:pPr>
                    <w:rPr>
                      <w:rFonts w:cs="Arial"/>
                      <w:color w:val="000000" w:themeColor="text1"/>
                    </w:rPr>
                  </w:pPr>
                </w:p>
              </w:tc>
            </w:tr>
            <w:tr w:rsidR="00313845" w:rsidRPr="00C40EBB" w14:paraId="0F4D5E33" w14:textId="77777777" w:rsidTr="00313845">
              <w:trPr>
                <w:trHeight w:val="279"/>
              </w:trPr>
              <w:tc>
                <w:tcPr>
                  <w:tcW w:w="2445" w:type="dxa"/>
                  <w:tcBorders>
                    <w:top w:val="single" w:sz="4" w:space="0" w:color="auto"/>
                  </w:tcBorders>
                </w:tcPr>
                <w:p w14:paraId="4F1BE79C" w14:textId="77777777" w:rsidR="00313845" w:rsidRPr="00C40EBB" w:rsidRDefault="00313845" w:rsidP="00313845">
                  <w:pPr>
                    <w:pStyle w:val="phconfirmstampstamp"/>
                    <w:jc w:val="center"/>
                    <w:rPr>
                      <w:rFonts w:cs="Arial"/>
                      <w:color w:val="000000" w:themeColor="text1"/>
                      <w:sz w:val="16"/>
                      <w:szCs w:val="16"/>
                    </w:rPr>
                  </w:pPr>
                  <w:r w:rsidRPr="00C40EBB">
                    <w:rPr>
                      <w:rFonts w:cs="Arial"/>
                      <w:color w:val="000000" w:themeColor="text1"/>
                      <w:sz w:val="16"/>
                      <w:szCs w:val="16"/>
                    </w:rPr>
                    <w:t>(подпись)</w:t>
                  </w:r>
                </w:p>
              </w:tc>
              <w:tc>
                <w:tcPr>
                  <w:tcW w:w="285" w:type="dxa"/>
                </w:tcPr>
                <w:p w14:paraId="7C9127FB" w14:textId="77777777" w:rsidR="00313845" w:rsidRPr="00C40EBB" w:rsidRDefault="00313845" w:rsidP="00313845">
                  <w:pPr>
                    <w:rPr>
                      <w:rFonts w:cs="Arial"/>
                      <w:color w:val="000000" w:themeColor="text1"/>
                      <w:sz w:val="16"/>
                      <w:szCs w:val="16"/>
                    </w:rPr>
                  </w:pPr>
                </w:p>
              </w:tc>
              <w:tc>
                <w:tcPr>
                  <w:tcW w:w="3824" w:type="dxa"/>
                  <w:tcBorders>
                    <w:top w:val="single" w:sz="4" w:space="0" w:color="auto"/>
                    <w:left w:val="nil"/>
                  </w:tcBorders>
                </w:tcPr>
                <w:p w14:paraId="67B7BFFE" w14:textId="77777777" w:rsidR="00313845" w:rsidRPr="00C40EBB" w:rsidRDefault="00313845" w:rsidP="00313845">
                  <w:pPr>
                    <w:jc w:val="center"/>
                    <w:rPr>
                      <w:rFonts w:cs="Arial"/>
                      <w:color w:val="000000" w:themeColor="text1"/>
                      <w:sz w:val="16"/>
                      <w:szCs w:val="16"/>
                    </w:rPr>
                  </w:pPr>
                  <w:r w:rsidRPr="00C40EBB">
                    <w:rPr>
                      <w:rFonts w:cs="Arial"/>
                      <w:color w:val="000000" w:themeColor="text1"/>
                      <w:sz w:val="16"/>
                      <w:szCs w:val="16"/>
                    </w:rPr>
                    <w:t>(ФИО)</w:t>
                  </w:r>
                </w:p>
              </w:tc>
            </w:tr>
            <w:tr w:rsidR="00313845" w:rsidRPr="00C40EBB" w14:paraId="3BCDD0B7" w14:textId="77777777" w:rsidTr="00313845">
              <w:trPr>
                <w:trHeight w:val="377"/>
              </w:trPr>
              <w:tc>
                <w:tcPr>
                  <w:tcW w:w="6554" w:type="dxa"/>
                  <w:gridSpan w:val="3"/>
                  <w:tcBorders>
                    <w:bottom w:val="nil"/>
                  </w:tcBorders>
                </w:tcPr>
                <w:p w14:paraId="262385B9" w14:textId="77777777" w:rsidR="00313845" w:rsidRPr="00C40EBB" w:rsidRDefault="00313845" w:rsidP="00893D81">
                  <w:pPr>
                    <w:rPr>
                      <w:rFonts w:cs="Arial"/>
                      <w:color w:val="000000" w:themeColor="text1"/>
                      <w:sz w:val="16"/>
                      <w:szCs w:val="16"/>
                    </w:rPr>
                  </w:pPr>
                  <w:r w:rsidRPr="00C40EBB">
                    <w:rPr>
                      <w:rFonts w:cs="Arial"/>
                      <w:color w:val="000000" w:themeColor="text1"/>
                    </w:rPr>
                    <w:t>«___»___________________</w:t>
                  </w:r>
                  <w:r w:rsidRPr="00C40EBB">
                    <w:rPr>
                      <w:rFonts w:cs="Arial"/>
                      <w:color w:val="000000" w:themeColor="text1"/>
                    </w:rPr>
                    <w:fldChar w:fldCharType="begin"/>
                  </w:r>
                  <w:r w:rsidRPr="00C40EBB">
                    <w:rPr>
                      <w:rFonts w:cs="Arial"/>
                      <w:color w:val="000000" w:themeColor="text1"/>
                    </w:rPr>
                    <w:instrText xml:space="preserve"> CREATEDATE  \@ "yyyy"  \* MERGEFORMAT </w:instrText>
                  </w:r>
                  <w:r w:rsidRPr="00C40EBB">
                    <w:rPr>
                      <w:rFonts w:cs="Arial"/>
                      <w:color w:val="000000" w:themeColor="text1"/>
                    </w:rPr>
                    <w:fldChar w:fldCharType="separate"/>
                  </w:r>
                  <w:r w:rsidRPr="00C40EBB">
                    <w:rPr>
                      <w:rFonts w:cs="Arial"/>
                      <w:noProof/>
                      <w:color w:val="000000" w:themeColor="text1"/>
                    </w:rPr>
                    <w:t>201</w:t>
                  </w:r>
                  <w:r w:rsidRPr="00C40EBB">
                    <w:rPr>
                      <w:rFonts w:cs="Arial"/>
                      <w:color w:val="000000" w:themeColor="text1"/>
                    </w:rPr>
                    <w:fldChar w:fldCharType="end"/>
                  </w:r>
                  <w:r w:rsidR="00893D81">
                    <w:rPr>
                      <w:rFonts w:cs="Arial"/>
                      <w:color w:val="000000" w:themeColor="text1"/>
                    </w:rPr>
                    <w:t>9</w:t>
                  </w:r>
                  <w:r w:rsidRPr="00C40EBB">
                    <w:rPr>
                      <w:rFonts w:cs="Arial"/>
                      <w:color w:val="000000" w:themeColor="text1"/>
                    </w:rPr>
                    <w:t xml:space="preserve"> г.</w:t>
                  </w:r>
                </w:p>
              </w:tc>
            </w:tr>
          </w:tbl>
          <w:p w14:paraId="61CCD365" w14:textId="77777777" w:rsidR="00313845" w:rsidRPr="00C40EBB" w:rsidRDefault="00313845" w:rsidP="00313845">
            <w:pPr>
              <w:pStyle w:val="s24"/>
              <w:keepNext w:val="0"/>
              <w:rPr>
                <w:rFonts w:cs="Arial"/>
                <w:color w:val="000000" w:themeColor="text1"/>
              </w:rPr>
            </w:pPr>
          </w:p>
          <w:p w14:paraId="09D6BE82" w14:textId="77777777" w:rsidR="00313845" w:rsidRPr="00C40EBB" w:rsidRDefault="00313845" w:rsidP="00313845">
            <w:pPr>
              <w:pStyle w:val="s24"/>
              <w:keepNext w:val="0"/>
              <w:rPr>
                <w:rFonts w:cs="Arial"/>
                <w:color w:val="000000" w:themeColor="text1"/>
              </w:rPr>
            </w:pPr>
          </w:p>
          <w:p w14:paraId="0E573B86" w14:textId="77777777" w:rsidR="00313845" w:rsidRPr="00C40EBB" w:rsidRDefault="00313845" w:rsidP="00313845">
            <w:pPr>
              <w:pStyle w:val="s24"/>
              <w:keepNext w:val="0"/>
              <w:rPr>
                <w:rFonts w:cs="Arial"/>
                <w:color w:val="000000" w:themeColor="text1"/>
              </w:rPr>
            </w:pPr>
          </w:p>
          <w:p w14:paraId="4393434B" w14:textId="77777777" w:rsidR="00313845" w:rsidRPr="00C40EBB" w:rsidRDefault="00313845" w:rsidP="00313845">
            <w:pPr>
              <w:pStyle w:val="s24"/>
              <w:keepNext w:val="0"/>
              <w:rPr>
                <w:rFonts w:cs="Arial"/>
                <w:color w:val="000000" w:themeColor="text1"/>
              </w:rPr>
            </w:pPr>
          </w:p>
          <w:p w14:paraId="03897642" w14:textId="77777777" w:rsidR="00313845" w:rsidRPr="00C40EBB" w:rsidRDefault="00313845" w:rsidP="00313845">
            <w:pPr>
              <w:pStyle w:val="s24"/>
              <w:keepNext w:val="0"/>
              <w:rPr>
                <w:rFonts w:cs="Arial"/>
                <w:color w:val="000000" w:themeColor="text1"/>
              </w:rPr>
            </w:pPr>
          </w:p>
          <w:p w14:paraId="4B8A6591" w14:textId="77777777" w:rsidR="00313845" w:rsidRPr="00C40EBB" w:rsidRDefault="00313845" w:rsidP="00313845">
            <w:pPr>
              <w:pStyle w:val="s24"/>
              <w:keepNext w:val="0"/>
              <w:rPr>
                <w:rFonts w:cs="Arial"/>
                <w:color w:val="000000" w:themeColor="text1"/>
              </w:rPr>
            </w:pPr>
          </w:p>
          <w:p w14:paraId="1767503B" w14:textId="77777777" w:rsidR="00313845" w:rsidRPr="00C40EBB" w:rsidRDefault="00313845" w:rsidP="00313845">
            <w:pPr>
              <w:pStyle w:val="s22"/>
              <w:keepNext w:val="0"/>
              <w:tabs>
                <w:tab w:val="center" w:pos="4677"/>
                <w:tab w:val="left" w:pos="7500"/>
              </w:tabs>
              <w:rPr>
                <w:rFonts w:cs="Arial"/>
                <w:bCs w:val="0"/>
                <w:color w:val="000000" w:themeColor="text1"/>
                <w:sz w:val="32"/>
                <w:szCs w:val="20"/>
              </w:rPr>
            </w:pPr>
            <w:r w:rsidRPr="00C40EBB">
              <w:rPr>
                <w:b w:val="0"/>
                <w:bCs w:val="0"/>
                <w:noProof/>
                <w:sz w:val="22"/>
                <w:szCs w:val="24"/>
              </w:rPr>
              <w:drawing>
                <wp:inline distT="0" distB="0" distL="0" distR="0" wp14:anchorId="2E71A7FA" wp14:editId="05ED4362">
                  <wp:extent cx="3117774" cy="1255923"/>
                  <wp:effectExtent l="19050" t="0" r="6426" b="0"/>
                  <wp:docPr id="1" name="Рисунок 34" descr="Blank_Rasporyazenie_b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Blank_Rasporyazenie_b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0730" t="16176" r="280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774" cy="1255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DB821" w14:textId="77777777" w:rsidR="00313845" w:rsidRPr="00C40EBB" w:rsidRDefault="00313845" w:rsidP="00313845">
            <w:pPr>
              <w:pStyle w:val="s22"/>
              <w:keepNext w:val="0"/>
              <w:tabs>
                <w:tab w:val="center" w:pos="4677"/>
                <w:tab w:val="left" w:pos="7500"/>
              </w:tabs>
              <w:rPr>
                <w:rFonts w:cs="Arial"/>
                <w:color w:val="000000" w:themeColor="text1"/>
              </w:rPr>
            </w:pPr>
            <w:r w:rsidRPr="00C40EBB">
              <w:rPr>
                <w:rFonts w:cs="Arial"/>
                <w:bCs w:val="0"/>
                <w:color w:val="000000" w:themeColor="text1"/>
                <w:sz w:val="32"/>
                <w:szCs w:val="20"/>
              </w:rPr>
              <w:t>Группа компаний ГПН</w:t>
            </w:r>
          </w:p>
        </w:tc>
      </w:tr>
      <w:tr w:rsidR="00313845" w:rsidRPr="00C40EBB" w14:paraId="13DE7FB4" w14:textId="77777777" w:rsidTr="004E3572">
        <w:trPr>
          <w:trHeight w:val="1902"/>
        </w:trPr>
        <w:tc>
          <w:tcPr>
            <w:tcW w:w="9570" w:type="dxa"/>
          </w:tcPr>
          <w:p w14:paraId="4CED842C" w14:textId="77777777" w:rsidR="00313845" w:rsidRPr="00C40EBB" w:rsidRDefault="00313845" w:rsidP="00313845">
            <w:pPr>
              <w:pStyle w:val="s22"/>
              <w:keepNext w:val="0"/>
              <w:rPr>
                <w:rFonts w:cs="Arial"/>
              </w:rPr>
            </w:pPr>
            <w:r w:rsidRPr="00C40EBB">
              <w:rPr>
                <w:rFonts w:cs="Arial"/>
              </w:rPr>
              <w:t>Методический документ</w:t>
            </w:r>
          </w:p>
          <w:p w14:paraId="4EF4794E" w14:textId="77777777" w:rsidR="00313845" w:rsidRPr="004E3572" w:rsidRDefault="00CC3C8E" w:rsidP="004E3572">
            <w:pPr>
              <w:pStyle w:val="s24"/>
              <w:rPr>
                <w:rFonts w:cs="Arial"/>
              </w:rPr>
            </w:pPr>
            <w:r>
              <w:rPr>
                <w:rFonts w:cs="Arial"/>
              </w:rPr>
              <w:t>Требования к</w:t>
            </w:r>
            <w:r w:rsidR="00893D81">
              <w:rPr>
                <w:rFonts w:cs="Arial"/>
              </w:rPr>
              <w:t xml:space="preserve"> ч</w:t>
            </w:r>
            <w:r w:rsidR="00893D81" w:rsidRPr="00230CC0">
              <w:rPr>
                <w:rFonts w:cs="Arial"/>
              </w:rPr>
              <w:t>еловеко-машинн</w:t>
            </w:r>
            <w:r w:rsidR="00893D81">
              <w:rPr>
                <w:rFonts w:cs="Arial"/>
              </w:rPr>
              <w:t>о</w:t>
            </w:r>
            <w:r>
              <w:rPr>
                <w:rFonts w:cs="Arial"/>
              </w:rPr>
              <w:t>му</w:t>
            </w:r>
            <w:r w:rsidR="00893D81" w:rsidRPr="00230CC0">
              <w:rPr>
                <w:rFonts w:cs="Arial"/>
              </w:rPr>
              <w:t xml:space="preserve"> интерфейс</w:t>
            </w:r>
            <w:r>
              <w:rPr>
                <w:rFonts w:cs="Arial"/>
              </w:rPr>
              <w:t>у</w:t>
            </w:r>
            <w:r w:rsidR="00893D81" w:rsidRPr="00230CC0">
              <w:rPr>
                <w:rFonts w:cs="Arial"/>
              </w:rPr>
              <w:t xml:space="preserve"> </w:t>
            </w:r>
            <w:r w:rsidR="00893D81">
              <w:rPr>
                <w:rFonts w:cs="Arial"/>
              </w:rPr>
              <w:t>на базе</w:t>
            </w:r>
            <w:r w:rsidR="00893D81" w:rsidRPr="00E65DF8">
              <w:rPr>
                <w:rFonts w:cs="Arial"/>
              </w:rPr>
              <w:t xml:space="preserve"> ситуационного информирования</w:t>
            </w:r>
          </w:p>
        </w:tc>
      </w:tr>
    </w:tbl>
    <w:p w14:paraId="59D5D21D" w14:textId="77777777" w:rsidR="00313845" w:rsidRPr="00C40EBB" w:rsidRDefault="00313845" w:rsidP="00313845">
      <w:pPr>
        <w:pStyle w:val="s22"/>
        <w:keepNext w:val="0"/>
        <w:rPr>
          <w:rFonts w:cs="Arial"/>
          <w:color w:val="000000" w:themeColor="text1"/>
        </w:rPr>
      </w:pPr>
      <w:r w:rsidRPr="00C40EBB">
        <w:rPr>
          <w:rFonts w:cs="Arial"/>
          <w:color w:val="000000" w:themeColor="text1"/>
        </w:rPr>
        <w:t>Сведения о документе</w:t>
      </w:r>
    </w:p>
    <w:p w14:paraId="7AEA8570" w14:textId="77777777" w:rsidR="00313845" w:rsidRPr="00CA683C" w:rsidRDefault="00313845" w:rsidP="005C1153">
      <w:pPr>
        <w:pStyle w:val="s28-"/>
        <w:keepNext w:val="0"/>
        <w:numPr>
          <w:ilvl w:val="0"/>
          <w:numId w:val="16"/>
        </w:numPr>
        <w:rPr>
          <w:rFonts w:cs="Arial"/>
          <w:color w:val="000000" w:themeColor="text1"/>
        </w:rPr>
      </w:pPr>
      <w:r w:rsidRPr="00C40EBB">
        <w:rPr>
          <w:rFonts w:cs="Arial"/>
          <w:color w:val="000000" w:themeColor="text1"/>
        </w:rPr>
        <w:t xml:space="preserve">РАЗРАБОТАН </w:t>
      </w:r>
      <w:r w:rsidRPr="00CA683C">
        <w:rPr>
          <w:rFonts w:cs="Arial"/>
          <w:color w:val="000000" w:themeColor="text1"/>
        </w:rPr>
        <w:t>Управлением ИТАТ БРД ПАО «Газпром нефть»</w:t>
      </w:r>
    </w:p>
    <w:p w14:paraId="120E10E7" w14:textId="77777777" w:rsidR="00313845" w:rsidRPr="00CA683C" w:rsidRDefault="00313845" w:rsidP="005C1153">
      <w:pPr>
        <w:pStyle w:val="s28-"/>
        <w:keepNext w:val="0"/>
        <w:numPr>
          <w:ilvl w:val="0"/>
          <w:numId w:val="16"/>
        </w:numPr>
        <w:rPr>
          <w:rFonts w:cs="Arial"/>
          <w:color w:val="000000" w:themeColor="text1"/>
        </w:rPr>
      </w:pPr>
      <w:r w:rsidRPr="00CA683C">
        <w:rPr>
          <w:rFonts w:cs="Arial"/>
          <w:color w:val="000000" w:themeColor="text1"/>
        </w:rPr>
        <w:t>СОАВТОР Управление по метрологии, АСУТП, ИТ, КИПиА и связи ООО «Газпромнефть-Развитие»</w:t>
      </w:r>
    </w:p>
    <w:p w14:paraId="40AB2118" w14:textId="77777777" w:rsidR="00313845" w:rsidRDefault="00313845" w:rsidP="005C1153">
      <w:pPr>
        <w:pStyle w:val="s28-"/>
        <w:keepNext w:val="0"/>
        <w:numPr>
          <w:ilvl w:val="0"/>
          <w:numId w:val="16"/>
        </w:numPr>
        <w:rPr>
          <w:rFonts w:cs="Arial"/>
          <w:color w:val="000000" w:themeColor="text1"/>
        </w:rPr>
      </w:pPr>
      <w:r w:rsidRPr="00C40EBB">
        <w:rPr>
          <w:rFonts w:cs="Arial"/>
          <w:color w:val="000000" w:themeColor="text1"/>
        </w:rPr>
        <w:t>ВЛАДЕЛЕЦ ПРОЦЕССА Начальник Управления ИТАТ БРД ПАО «Газпром нефть»</w:t>
      </w:r>
    </w:p>
    <w:p w14:paraId="002171E3" w14:textId="77777777" w:rsidR="00AD43BB" w:rsidRDefault="00AD43BB" w:rsidP="00AD43BB">
      <w:pPr>
        <w:pStyle w:val="s28-"/>
        <w:numPr>
          <w:ilvl w:val="0"/>
          <w:numId w:val="16"/>
        </w:numPr>
        <w:tabs>
          <w:tab w:val="left" w:pos="708"/>
        </w:tabs>
        <w:textAlignment w:val="auto"/>
      </w:pPr>
      <w:r>
        <w:t>ДАТА ВВЕДЕНИЯ В ДЕЙСТВИЕ 21.04.2021.</w:t>
      </w:r>
    </w:p>
    <w:p w14:paraId="1E1AAE9D" w14:textId="77777777" w:rsidR="00AD43BB" w:rsidRDefault="00AD43BB" w:rsidP="00AD43BB">
      <w:pPr>
        <w:pStyle w:val="s28-"/>
        <w:numPr>
          <w:ilvl w:val="0"/>
          <w:numId w:val="16"/>
        </w:numPr>
        <w:tabs>
          <w:tab w:val="left" w:pos="708"/>
        </w:tabs>
        <w:textAlignment w:val="auto"/>
      </w:pPr>
      <w:r>
        <w:t>ДАННЫЙ ДОКУМЕНТ ОТМЕНЯЕТ ДЕЙСТВИЕ Методического документа М-15.05.01.01-0</w:t>
      </w:r>
      <w:r w:rsidRPr="00AD43BB">
        <w:t>6</w:t>
      </w:r>
      <w:r>
        <w:t xml:space="preserve">, версия </w:t>
      </w:r>
      <w:r w:rsidRPr="00AD43BB">
        <w:t>1</w:t>
      </w:r>
      <w:r>
        <w:t>.0, утвержденного 04.</w:t>
      </w:r>
      <w:r w:rsidRPr="00AD43BB">
        <w:t>07</w:t>
      </w:r>
      <w:r>
        <w:t>.2019</w:t>
      </w:r>
    </w:p>
    <w:p w14:paraId="00A989C4" w14:textId="77777777" w:rsidR="00AD43BB" w:rsidRDefault="00AD43BB" w:rsidP="00D92F70">
      <w:pPr>
        <w:pStyle w:val="s22"/>
        <w:rPr>
          <w:rFonts w:cs="Arial"/>
          <w:color w:val="000000" w:themeColor="text1"/>
        </w:rPr>
      </w:pPr>
    </w:p>
    <w:p w14:paraId="0316E612" w14:textId="77777777" w:rsidR="00D92F70" w:rsidRPr="00C40EBB" w:rsidRDefault="00D92F70" w:rsidP="00D92F70">
      <w:pPr>
        <w:pStyle w:val="s22"/>
        <w:rPr>
          <w:rFonts w:cs="Arial"/>
          <w:color w:val="000000" w:themeColor="text1"/>
        </w:rPr>
      </w:pPr>
      <w:r w:rsidRPr="00C40EBB">
        <w:rPr>
          <w:rFonts w:cs="Arial"/>
          <w:color w:val="000000" w:themeColor="text1"/>
        </w:rPr>
        <w:t>Введение</w:t>
      </w:r>
    </w:p>
    <w:p w14:paraId="2084E70E" w14:textId="77777777" w:rsidR="00867052" w:rsidRPr="00C40EBB" w:rsidRDefault="005C11EC" w:rsidP="003B1049">
      <w:pPr>
        <w:pStyle w:val="s00"/>
      </w:pPr>
      <w:r w:rsidRPr="00C40EBB">
        <w:t xml:space="preserve">Документ устанавливает единые требования к </w:t>
      </w:r>
      <w:r w:rsidR="00893D81">
        <w:t>организации автоматизированного рабочего места оператора и интерфейсу взаимодействия человека с системой.</w:t>
      </w:r>
    </w:p>
    <w:p w14:paraId="25A0D100" w14:textId="77777777" w:rsidR="00867052" w:rsidRPr="00C40EBB" w:rsidRDefault="00867052" w:rsidP="00867052">
      <w:pPr>
        <w:pStyle w:val="phconfirmstampstamp"/>
      </w:pPr>
      <w:r w:rsidRPr="00C40EBB">
        <w:br w:type="page"/>
      </w:r>
    </w:p>
    <w:p w14:paraId="257EAE14" w14:textId="77777777" w:rsidR="005C11EC" w:rsidRPr="00C40EBB" w:rsidRDefault="005C11EC" w:rsidP="005C11EC">
      <w:pPr>
        <w:widowControl w:val="0"/>
        <w:spacing w:before="60"/>
        <w:ind w:firstLine="284"/>
        <w:rPr>
          <w:rFonts w:cs="Arial"/>
          <w:color w:val="000000" w:themeColor="text1"/>
        </w:rPr>
      </w:pPr>
    </w:p>
    <w:bookmarkStart w:id="0" w:name="_Toc421086403" w:displacedByCustomXml="next"/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-531963145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szCs w:val="24"/>
          <w:lang w:eastAsia="ru-RU"/>
        </w:rPr>
      </w:sdtEndPr>
      <w:sdtContent>
        <w:p w14:paraId="07E8F286" w14:textId="77777777" w:rsidR="006410E8" w:rsidRPr="00C40EBB" w:rsidRDefault="00313845" w:rsidP="006B2C3E">
          <w:pPr>
            <w:pStyle w:val="a5"/>
            <w:numPr>
              <w:ilvl w:val="0"/>
              <w:numId w:val="0"/>
            </w:numPr>
            <w:spacing w:before="100" w:beforeAutospacing="1" w:after="100" w:afterAutospacing="1"/>
            <w:jc w:val="center"/>
          </w:pPr>
          <w:r w:rsidRPr="00C40EBB">
            <w:t>Содержание</w:t>
          </w:r>
        </w:p>
        <w:p w14:paraId="0EACB1D2" w14:textId="77777777" w:rsidR="006B2C3E" w:rsidRDefault="000067E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r w:rsidRPr="00C40EBB">
            <w:rPr>
              <w:caps/>
              <w:sz w:val="20"/>
            </w:rPr>
            <w:fldChar w:fldCharType="begin"/>
          </w:r>
          <w:r w:rsidRPr="00C40EBB">
            <w:rPr>
              <w:caps/>
              <w:sz w:val="20"/>
            </w:rPr>
            <w:instrText xml:space="preserve"> TOC \o "1-2" \h \z \u </w:instrText>
          </w:r>
          <w:r w:rsidRPr="00C40EBB">
            <w:rPr>
              <w:caps/>
              <w:sz w:val="20"/>
            </w:rPr>
            <w:fldChar w:fldCharType="separate"/>
          </w:r>
          <w:hyperlink w:anchor="_Toc8632074" w:history="1">
            <w:r w:rsidR="006B2C3E" w:rsidRPr="0079679B">
              <w:rPr>
                <w:rStyle w:val="a6"/>
              </w:rPr>
              <w:t>1</w:t>
            </w:r>
            <w:r w:rsidR="006B2C3E">
              <w:rPr>
                <w:rFonts w:asciiTheme="minorHAnsi" w:eastAsiaTheme="minorEastAsia" w:hAnsiTheme="minorHAnsi" w:cstheme="minorBidi"/>
                <w:b w:val="0"/>
                <w:bCs w:val="0"/>
                <w:szCs w:val="22"/>
              </w:rPr>
              <w:tab/>
            </w:r>
            <w:r w:rsidR="006B2C3E" w:rsidRPr="0079679B">
              <w:rPr>
                <w:rStyle w:val="a6"/>
              </w:rPr>
              <w:t>Область применения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_Toc8632074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3</w:t>
            </w:r>
            <w:r w:rsidR="006B2C3E">
              <w:rPr>
                <w:webHidden/>
              </w:rPr>
              <w:fldChar w:fldCharType="end"/>
            </w:r>
          </w:hyperlink>
        </w:p>
        <w:p w14:paraId="122E8ACA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75" w:history="1">
            <w:r w:rsidR="006B2C3E" w:rsidRPr="0079679B">
              <w:rPr>
                <w:rStyle w:val="a6"/>
                <w:rFonts w:cs="Arial"/>
              </w:rPr>
              <w:t>2</w:t>
            </w:r>
            <w:r w:rsidR="006B2C3E">
              <w:rPr>
                <w:rFonts w:asciiTheme="minorHAnsi" w:eastAsiaTheme="minorEastAsia" w:hAnsiTheme="minorHAnsi" w:cstheme="minorBidi"/>
                <w:b w:val="0"/>
                <w:bCs w:val="0"/>
                <w:szCs w:val="22"/>
              </w:rPr>
              <w:tab/>
            </w:r>
            <w:r w:rsidR="006B2C3E" w:rsidRPr="0079679B">
              <w:rPr>
                <w:rStyle w:val="a6"/>
              </w:rPr>
              <w:t>Нормативные</w:t>
            </w:r>
            <w:r w:rsidR="006B2C3E" w:rsidRPr="0079679B">
              <w:rPr>
                <w:rStyle w:val="a6"/>
                <w:rFonts w:cs="Arial"/>
              </w:rPr>
              <w:t xml:space="preserve"> ссылки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_Toc8632075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3</w:t>
            </w:r>
            <w:r w:rsidR="006B2C3E">
              <w:rPr>
                <w:webHidden/>
              </w:rPr>
              <w:fldChar w:fldCharType="end"/>
            </w:r>
          </w:hyperlink>
        </w:p>
        <w:p w14:paraId="1E8F19C6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76" w:history="1">
            <w:r w:rsidR="006B2C3E" w:rsidRPr="0079679B">
              <w:rPr>
                <w:rStyle w:val="a6"/>
              </w:rPr>
              <w:t>3</w:t>
            </w:r>
            <w:r w:rsidR="006B2C3E">
              <w:rPr>
                <w:rFonts w:asciiTheme="minorHAnsi" w:eastAsiaTheme="minorEastAsia" w:hAnsiTheme="minorHAnsi" w:cstheme="minorBidi"/>
                <w:b w:val="0"/>
                <w:bCs w:val="0"/>
                <w:szCs w:val="22"/>
              </w:rPr>
              <w:tab/>
            </w:r>
            <w:r w:rsidR="006B2C3E" w:rsidRPr="0079679B">
              <w:rPr>
                <w:rStyle w:val="a6"/>
              </w:rPr>
              <w:t>Термины и сокращения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_Toc8632076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3</w:t>
            </w:r>
            <w:r w:rsidR="006B2C3E">
              <w:rPr>
                <w:webHidden/>
              </w:rPr>
              <w:fldChar w:fldCharType="end"/>
            </w:r>
          </w:hyperlink>
        </w:p>
        <w:p w14:paraId="72DC8D77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77" w:history="1">
            <w:r w:rsidR="006B2C3E" w:rsidRPr="0079679B">
              <w:rPr>
                <w:rStyle w:val="a6"/>
              </w:rPr>
              <w:t>4</w:t>
            </w:r>
            <w:r w:rsidR="006B2C3E">
              <w:rPr>
                <w:rFonts w:asciiTheme="minorHAnsi" w:eastAsiaTheme="minorEastAsia" w:hAnsiTheme="minorHAnsi" w:cstheme="minorBidi"/>
                <w:b w:val="0"/>
                <w:bCs w:val="0"/>
                <w:szCs w:val="22"/>
              </w:rPr>
              <w:tab/>
            </w:r>
            <w:r w:rsidR="006B2C3E" w:rsidRPr="0079679B">
              <w:rPr>
                <w:rStyle w:val="a6"/>
              </w:rPr>
              <w:t>Требования к эргономике рабочего места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_Toc8632077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4</w:t>
            </w:r>
            <w:r w:rsidR="006B2C3E">
              <w:rPr>
                <w:webHidden/>
              </w:rPr>
              <w:fldChar w:fldCharType="end"/>
            </w:r>
          </w:hyperlink>
        </w:p>
        <w:p w14:paraId="122C1032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78" w:history="1">
            <w:r w:rsidR="006B2C3E" w:rsidRPr="0079679B">
              <w:rPr>
                <w:rStyle w:val="a6"/>
              </w:rPr>
              <w:t>5</w:t>
            </w:r>
            <w:r w:rsidR="006B2C3E">
              <w:rPr>
                <w:rFonts w:asciiTheme="minorHAnsi" w:eastAsiaTheme="minorEastAsia" w:hAnsiTheme="minorHAnsi" w:cstheme="minorBidi"/>
                <w:b w:val="0"/>
                <w:bCs w:val="0"/>
                <w:szCs w:val="22"/>
              </w:rPr>
              <w:tab/>
            </w:r>
            <w:r w:rsidR="006B2C3E" w:rsidRPr="0079679B">
              <w:rPr>
                <w:rStyle w:val="a6"/>
              </w:rPr>
              <w:t>Требования к мнемосхемам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_Toc8632078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5</w:t>
            </w:r>
            <w:r w:rsidR="006B2C3E">
              <w:rPr>
                <w:webHidden/>
              </w:rPr>
              <w:fldChar w:fldCharType="end"/>
            </w:r>
          </w:hyperlink>
        </w:p>
        <w:p w14:paraId="3F761712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79" w:history="1">
            <w:r w:rsidR="006B2C3E" w:rsidRPr="0079679B">
              <w:rPr>
                <w:rStyle w:val="a6"/>
              </w:rPr>
              <w:t>6</w:t>
            </w:r>
            <w:r w:rsidR="006B2C3E">
              <w:rPr>
                <w:rFonts w:asciiTheme="minorHAnsi" w:eastAsiaTheme="minorEastAsia" w:hAnsiTheme="minorHAnsi" w:cstheme="minorBidi"/>
                <w:b w:val="0"/>
                <w:bCs w:val="0"/>
                <w:szCs w:val="22"/>
              </w:rPr>
              <w:tab/>
            </w:r>
            <w:r w:rsidR="006B2C3E" w:rsidRPr="0079679B">
              <w:rPr>
                <w:rStyle w:val="a6"/>
              </w:rPr>
              <w:t>Требования по авторизации.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_Toc8632079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8</w:t>
            </w:r>
            <w:r w:rsidR="006B2C3E">
              <w:rPr>
                <w:webHidden/>
              </w:rPr>
              <w:fldChar w:fldCharType="end"/>
            </w:r>
          </w:hyperlink>
        </w:p>
        <w:p w14:paraId="305FDD44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80" w:history="1">
            <w:r w:rsidR="006B2C3E" w:rsidRPr="0079679B">
              <w:rPr>
                <w:rStyle w:val="a6"/>
              </w:rPr>
              <w:t>7</w:t>
            </w:r>
            <w:r w:rsidR="006B2C3E">
              <w:rPr>
                <w:rFonts w:asciiTheme="minorHAnsi" w:eastAsiaTheme="minorEastAsia" w:hAnsiTheme="minorHAnsi" w:cstheme="minorBidi"/>
                <w:b w:val="0"/>
                <w:bCs w:val="0"/>
                <w:szCs w:val="22"/>
              </w:rPr>
              <w:tab/>
            </w:r>
            <w:r w:rsidR="006B2C3E" w:rsidRPr="0079679B">
              <w:rPr>
                <w:rStyle w:val="a6"/>
              </w:rPr>
              <w:t>Требования к трендам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_Toc8632080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8</w:t>
            </w:r>
            <w:r w:rsidR="006B2C3E">
              <w:rPr>
                <w:webHidden/>
              </w:rPr>
              <w:fldChar w:fldCharType="end"/>
            </w:r>
          </w:hyperlink>
        </w:p>
        <w:p w14:paraId="68B8375E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81" w:history="1">
            <w:r w:rsidR="006B2C3E" w:rsidRPr="0079679B">
              <w:rPr>
                <w:rStyle w:val="a6"/>
              </w:rPr>
              <w:t>8</w:t>
            </w:r>
            <w:r w:rsidR="006B2C3E">
              <w:rPr>
                <w:rFonts w:asciiTheme="minorHAnsi" w:eastAsiaTheme="minorEastAsia" w:hAnsiTheme="minorHAnsi" w:cstheme="minorBidi"/>
                <w:b w:val="0"/>
                <w:bCs w:val="0"/>
                <w:szCs w:val="22"/>
              </w:rPr>
              <w:tab/>
            </w:r>
            <w:r w:rsidR="006B2C3E" w:rsidRPr="0079679B">
              <w:rPr>
                <w:rStyle w:val="a6"/>
              </w:rPr>
              <w:t>Концепция формирования и отображения событий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_Toc8632081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9</w:t>
            </w:r>
            <w:r w:rsidR="006B2C3E">
              <w:rPr>
                <w:webHidden/>
              </w:rPr>
              <w:fldChar w:fldCharType="end"/>
            </w:r>
          </w:hyperlink>
        </w:p>
        <w:p w14:paraId="7E30FDCA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82" w:history="1">
            <w:r w:rsidR="006B2C3E">
              <w:rPr>
                <w:rStyle w:val="a6"/>
              </w:rPr>
              <w:t>Приложение 1. Т</w:t>
            </w:r>
            <w:r w:rsidR="006B2C3E" w:rsidRPr="0079679B">
              <w:rPr>
                <w:rStyle w:val="a6"/>
              </w:rPr>
              <w:t>иповой вид организации рабочего места оператора.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_Toc8632082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13</w:t>
            </w:r>
            <w:r w:rsidR="006B2C3E">
              <w:rPr>
                <w:webHidden/>
              </w:rPr>
              <w:fldChar w:fldCharType="end"/>
            </w:r>
          </w:hyperlink>
        </w:p>
        <w:p w14:paraId="38853D1F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83" w:history="1">
            <w:r w:rsidR="006B2C3E">
              <w:rPr>
                <w:rStyle w:val="a6"/>
              </w:rPr>
              <w:t>Приложение 2. А</w:t>
            </w:r>
            <w:r w:rsidR="006B2C3E" w:rsidRPr="0079679B">
              <w:rPr>
                <w:rStyle w:val="a6"/>
              </w:rPr>
              <w:t>льбом экранных кадров.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_Toc8632083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14</w:t>
            </w:r>
            <w:r w:rsidR="006B2C3E">
              <w:rPr>
                <w:webHidden/>
              </w:rPr>
              <w:fldChar w:fldCharType="end"/>
            </w:r>
          </w:hyperlink>
        </w:p>
        <w:p w14:paraId="6A86A926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84" w:history="1">
            <w:r w:rsidR="006B2C3E">
              <w:rPr>
                <w:rStyle w:val="a6"/>
              </w:rPr>
              <w:t>Приложение 3. П</w:t>
            </w:r>
            <w:r w:rsidR="006B2C3E" w:rsidRPr="0079679B">
              <w:rPr>
                <w:rStyle w:val="a6"/>
              </w:rPr>
              <w:t>римеры отчетов для АРМ оператора.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_Toc8632084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30</w:t>
            </w:r>
            <w:r w:rsidR="006B2C3E">
              <w:rPr>
                <w:webHidden/>
              </w:rPr>
              <w:fldChar w:fldCharType="end"/>
            </w:r>
          </w:hyperlink>
        </w:p>
        <w:p w14:paraId="4B13FD4E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85" w:history="1">
            <w:r w:rsidR="006B2C3E" w:rsidRPr="0079679B">
              <w:rPr>
                <w:rStyle w:val="a6"/>
              </w:rPr>
              <w:t>Библиография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_Toc8632085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34</w:t>
            </w:r>
            <w:r w:rsidR="006B2C3E">
              <w:rPr>
                <w:webHidden/>
              </w:rPr>
              <w:fldChar w:fldCharType="end"/>
            </w:r>
          </w:hyperlink>
        </w:p>
        <w:p w14:paraId="58E985C2" w14:textId="77777777" w:rsidR="006B2C3E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Cs w:val="22"/>
            </w:rPr>
          </w:pPr>
          <w:hyperlink w:anchor="_Toc8632086" w:history="1">
            <w:r w:rsidR="006B2C3E" w:rsidRPr="0079679B">
              <w:rPr>
                <w:rStyle w:val="a6"/>
              </w:rPr>
              <w:t>История изменений документа</w:t>
            </w:r>
            <w:r w:rsidR="006B2C3E">
              <w:rPr>
                <w:webHidden/>
              </w:rPr>
              <w:tab/>
            </w:r>
            <w:r w:rsidR="006B2C3E">
              <w:rPr>
                <w:webHidden/>
              </w:rPr>
              <w:fldChar w:fldCharType="begin"/>
            </w:r>
            <w:r w:rsidR="006B2C3E">
              <w:rPr>
                <w:webHidden/>
              </w:rPr>
              <w:instrText xml:space="preserve"> PAGEREF _Toc8632086 \h </w:instrText>
            </w:r>
            <w:r w:rsidR="006B2C3E">
              <w:rPr>
                <w:webHidden/>
              </w:rPr>
            </w:r>
            <w:r w:rsidR="006B2C3E">
              <w:rPr>
                <w:webHidden/>
              </w:rPr>
              <w:fldChar w:fldCharType="separate"/>
            </w:r>
            <w:r w:rsidR="001072A6">
              <w:rPr>
                <w:webHidden/>
              </w:rPr>
              <w:t>35</w:t>
            </w:r>
            <w:r w:rsidR="006B2C3E">
              <w:rPr>
                <w:webHidden/>
              </w:rPr>
              <w:fldChar w:fldCharType="end"/>
            </w:r>
          </w:hyperlink>
        </w:p>
        <w:p w14:paraId="11BD36F3" w14:textId="77777777" w:rsidR="006410E8" w:rsidRPr="00C40EBB" w:rsidRDefault="000067EF">
          <w:r w:rsidRPr="00C40EBB"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2F1C918" w14:textId="77777777" w:rsidR="00D92F70" w:rsidRPr="00C40EBB" w:rsidRDefault="00D92F70" w:rsidP="00D92F70">
      <w:pPr>
        <w:rPr>
          <w:rFonts w:eastAsiaTheme="majorEastAsia" w:cs="Arial"/>
          <w:b/>
          <w:color w:val="000000"/>
          <w:sz w:val="28"/>
          <w:szCs w:val="28"/>
        </w:rPr>
      </w:pPr>
      <w:r w:rsidRPr="00C40EBB">
        <w:rPr>
          <w:rFonts w:cs="Arial"/>
        </w:rPr>
        <w:br w:type="page"/>
      </w:r>
    </w:p>
    <w:p w14:paraId="30BC55C4" w14:textId="77777777" w:rsidR="00D92F70" w:rsidRPr="00DD0264" w:rsidRDefault="00D92F70" w:rsidP="00313845">
      <w:pPr>
        <w:pStyle w:val="s01"/>
        <w:rPr>
          <w:sz w:val="22"/>
          <w:szCs w:val="22"/>
        </w:rPr>
      </w:pPr>
      <w:bookmarkStart w:id="1" w:name="_Toc107046021"/>
      <w:bookmarkStart w:id="2" w:name="_Toc107145135"/>
      <w:bookmarkStart w:id="3" w:name="_Toc107219318"/>
      <w:bookmarkStart w:id="4" w:name="_Toc107392781"/>
      <w:bookmarkStart w:id="5" w:name="_Toc107650103"/>
      <w:bookmarkStart w:id="6" w:name="_Toc107922100"/>
      <w:bookmarkStart w:id="7" w:name="_Toc269137165"/>
      <w:bookmarkStart w:id="8" w:name="_Toc421104926"/>
      <w:bookmarkStart w:id="9" w:name="_Toc8632074"/>
      <w:bookmarkEnd w:id="0"/>
      <w:r w:rsidRPr="00DD0264">
        <w:rPr>
          <w:sz w:val="22"/>
          <w:szCs w:val="22"/>
        </w:rPr>
        <w:lastRenderedPageBreak/>
        <w:t>Область применения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443314F2" w14:textId="77777777" w:rsidR="005760FF" w:rsidRPr="00DD0264" w:rsidRDefault="005760FF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bookmarkStart w:id="10" w:name="_Toc420951397"/>
      <w:bookmarkStart w:id="11" w:name="_Toc422242137"/>
      <w:bookmarkStart w:id="12" w:name="_Toc422938691"/>
      <w:bookmarkStart w:id="13" w:name="_Toc440900271"/>
      <w:bookmarkStart w:id="14" w:name="_Toc440973389"/>
      <w:bookmarkStart w:id="15" w:name="_Toc442258204"/>
      <w:r w:rsidRPr="00DD0264">
        <w:rPr>
          <w:szCs w:val="22"/>
        </w:rPr>
        <w:t xml:space="preserve">Настоящий методический документ </w:t>
      </w:r>
      <w:r w:rsidR="00893D81" w:rsidRPr="00DD0264">
        <w:rPr>
          <w:szCs w:val="22"/>
        </w:rPr>
        <w:t>М-15.05.0</w:t>
      </w:r>
      <w:r w:rsidR="00312FCA" w:rsidRPr="00312FCA">
        <w:rPr>
          <w:szCs w:val="22"/>
        </w:rPr>
        <w:t>2</w:t>
      </w:r>
      <w:r w:rsidR="00893D81" w:rsidRPr="00DD0264">
        <w:rPr>
          <w:szCs w:val="22"/>
        </w:rPr>
        <w:t>.01</w:t>
      </w:r>
      <w:r w:rsidR="00312FCA" w:rsidRPr="00312FCA">
        <w:rPr>
          <w:szCs w:val="22"/>
        </w:rPr>
        <w:t>.01</w:t>
      </w:r>
      <w:r w:rsidR="00893D81" w:rsidRPr="00DD0264">
        <w:rPr>
          <w:szCs w:val="22"/>
        </w:rPr>
        <w:t>-</w:t>
      </w:r>
      <w:r w:rsidR="00B26095" w:rsidRPr="00DD0264">
        <w:rPr>
          <w:szCs w:val="22"/>
        </w:rPr>
        <w:t>0</w:t>
      </w:r>
      <w:r w:rsidR="001072A6">
        <w:rPr>
          <w:szCs w:val="22"/>
        </w:rPr>
        <w:t>2</w:t>
      </w:r>
      <w:r w:rsidR="00B26095" w:rsidRPr="00DD0264">
        <w:rPr>
          <w:szCs w:val="22"/>
        </w:rPr>
        <w:t xml:space="preserve"> </w:t>
      </w:r>
      <w:r w:rsidR="00B26095" w:rsidRPr="00DD0264">
        <w:rPr>
          <w:rFonts w:cs="Arial"/>
          <w:szCs w:val="22"/>
        </w:rPr>
        <w:t>(</w:t>
      </w:r>
      <w:r w:rsidR="003D6737" w:rsidRPr="00DD0264">
        <w:rPr>
          <w:rFonts w:cs="Arial"/>
          <w:szCs w:val="22"/>
        </w:rPr>
        <w:t xml:space="preserve">далее - </w:t>
      </w:r>
      <w:r w:rsidR="00893D81" w:rsidRPr="00DD0264">
        <w:rPr>
          <w:rFonts w:cs="Arial"/>
          <w:szCs w:val="22"/>
        </w:rPr>
        <w:t>методика</w:t>
      </w:r>
      <w:r w:rsidR="003D6737" w:rsidRPr="00DD0264">
        <w:rPr>
          <w:rFonts w:cs="Arial"/>
          <w:szCs w:val="22"/>
        </w:rPr>
        <w:t xml:space="preserve">) </w:t>
      </w:r>
      <w:r w:rsidRPr="00DD0264">
        <w:rPr>
          <w:szCs w:val="22"/>
        </w:rPr>
        <w:t xml:space="preserve">разработан для функциональных подразделений ответственных за автоматизированные системы управления Группы Компаний Блока разведки и добычи ПАО «Газпром нефть» (далее – БРД Компании) и </w:t>
      </w:r>
      <w:r w:rsidR="003272D1" w:rsidRPr="00DD0264">
        <w:rPr>
          <w:rFonts w:cs="Arial"/>
          <w:szCs w:val="22"/>
        </w:rPr>
        <w:t xml:space="preserve">устанавливает единые требования </w:t>
      </w:r>
      <w:bookmarkEnd w:id="10"/>
      <w:bookmarkEnd w:id="11"/>
      <w:bookmarkEnd w:id="12"/>
      <w:bookmarkEnd w:id="13"/>
      <w:bookmarkEnd w:id="14"/>
      <w:bookmarkEnd w:id="15"/>
      <w:r w:rsidR="00B26095" w:rsidRPr="00DD0264">
        <w:rPr>
          <w:rFonts w:cs="Arial"/>
          <w:szCs w:val="22"/>
        </w:rPr>
        <w:t>к организации и составу</w:t>
      </w:r>
      <w:r w:rsidR="008465CA" w:rsidRPr="00DD0264">
        <w:rPr>
          <w:rFonts w:cs="Arial"/>
          <w:szCs w:val="22"/>
        </w:rPr>
        <w:t xml:space="preserve"> оборудования</w:t>
      </w:r>
      <w:r w:rsidR="00B26095" w:rsidRPr="00DD0264">
        <w:rPr>
          <w:rFonts w:cs="Arial"/>
          <w:szCs w:val="22"/>
        </w:rPr>
        <w:t xml:space="preserve"> рабочего места, типу и формату экранных кадров, формированию и взаимодействи</w:t>
      </w:r>
      <w:r w:rsidR="000418B4">
        <w:rPr>
          <w:rFonts w:cs="Arial"/>
          <w:szCs w:val="22"/>
        </w:rPr>
        <w:t>ю с журналами аварий, сообщений</w:t>
      </w:r>
      <w:r w:rsidRPr="00DD0264">
        <w:rPr>
          <w:szCs w:val="22"/>
        </w:rPr>
        <w:t>.</w:t>
      </w:r>
    </w:p>
    <w:p w14:paraId="76B77276" w14:textId="77777777" w:rsidR="005760FF" w:rsidRPr="00DD0264" w:rsidRDefault="005760FF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 xml:space="preserve">Положения настоящего </w:t>
      </w:r>
      <w:r w:rsidR="003D6737" w:rsidRPr="00DD0264">
        <w:rPr>
          <w:szCs w:val="22"/>
        </w:rPr>
        <w:t>положения</w:t>
      </w:r>
      <w:r w:rsidRPr="00DD0264">
        <w:rPr>
          <w:szCs w:val="22"/>
        </w:rPr>
        <w:t xml:space="preserve"> подлежат соблюдению в организациях Группы компаний ГПН, утвердивших собственный аналогичный документ.</w:t>
      </w:r>
    </w:p>
    <w:p w14:paraId="76AEFDF1" w14:textId="77777777" w:rsidR="005760FF" w:rsidRPr="00DD0264" w:rsidRDefault="005760FF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 xml:space="preserve">Положения настоящего </w:t>
      </w:r>
      <w:r w:rsidR="003D6737" w:rsidRPr="00DD0264">
        <w:rPr>
          <w:szCs w:val="22"/>
        </w:rPr>
        <w:t xml:space="preserve">положения </w:t>
      </w:r>
      <w:r w:rsidRPr="00DD0264">
        <w:rPr>
          <w:szCs w:val="22"/>
        </w:rPr>
        <w:t xml:space="preserve">вступают в силу с момента его утверждения и действуют до момента утверждения актуализированной версии </w:t>
      </w:r>
      <w:r w:rsidR="003D6737" w:rsidRPr="00DD0264">
        <w:rPr>
          <w:szCs w:val="22"/>
        </w:rPr>
        <w:t>положения</w:t>
      </w:r>
      <w:r w:rsidRPr="00DD0264">
        <w:rPr>
          <w:szCs w:val="22"/>
        </w:rPr>
        <w:t>, либо отмены настоящего документа.</w:t>
      </w:r>
    </w:p>
    <w:p w14:paraId="3251081A" w14:textId="77777777" w:rsidR="005760FF" w:rsidRPr="00DD0264" w:rsidRDefault="005760FF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 xml:space="preserve">Целями настоящего документа являются </w:t>
      </w:r>
    </w:p>
    <w:p w14:paraId="69B0A988" w14:textId="77777777" w:rsidR="00775F3C" w:rsidRPr="00DD0264" w:rsidRDefault="008465CA" w:rsidP="005760FF">
      <w:pPr>
        <w:pStyle w:val="s19-"/>
        <w:rPr>
          <w:szCs w:val="22"/>
        </w:rPr>
      </w:pPr>
      <w:r w:rsidRPr="00DD0264">
        <w:rPr>
          <w:szCs w:val="22"/>
        </w:rPr>
        <w:t xml:space="preserve">Повышение качества ведения технологического процесса за </w:t>
      </w:r>
      <w:r w:rsidR="002E7E08">
        <w:rPr>
          <w:szCs w:val="22"/>
        </w:rPr>
        <w:t xml:space="preserve">счёт </w:t>
      </w:r>
      <w:r w:rsidRPr="00DD0264">
        <w:rPr>
          <w:szCs w:val="22"/>
        </w:rPr>
        <w:t>повышени</w:t>
      </w:r>
      <w:r w:rsidR="002E7E08">
        <w:rPr>
          <w:szCs w:val="22"/>
        </w:rPr>
        <w:t>я</w:t>
      </w:r>
      <w:r w:rsidRPr="00DD0264">
        <w:rPr>
          <w:szCs w:val="22"/>
        </w:rPr>
        <w:t xml:space="preserve"> концентрации работы оператора и снижения воздействия внешних факторов;</w:t>
      </w:r>
    </w:p>
    <w:p w14:paraId="3964A950" w14:textId="77777777" w:rsidR="003272D1" w:rsidRPr="00DD0264" w:rsidRDefault="008465CA" w:rsidP="005760FF">
      <w:pPr>
        <w:pStyle w:val="s19-"/>
        <w:rPr>
          <w:szCs w:val="22"/>
        </w:rPr>
      </w:pPr>
      <w:r w:rsidRPr="00DD0264">
        <w:rPr>
          <w:szCs w:val="22"/>
        </w:rPr>
        <w:t>Сокращение риска не обнаруженных во время аварий, повышение качества безопасного ведения процесса;</w:t>
      </w:r>
    </w:p>
    <w:p w14:paraId="65C032E8" w14:textId="77777777" w:rsidR="008465CA" w:rsidRPr="00DD0264" w:rsidRDefault="008465CA" w:rsidP="008465CA">
      <w:pPr>
        <w:pStyle w:val="s19-"/>
        <w:rPr>
          <w:szCs w:val="22"/>
        </w:rPr>
      </w:pPr>
      <w:r w:rsidRPr="00DD0264">
        <w:rPr>
          <w:szCs w:val="22"/>
        </w:rPr>
        <w:t>Предиктивное обнаружение сигнализаций и блокировок на основе прогнозирования наступления ситуации, снижение риска возникновения инцидента;</w:t>
      </w:r>
    </w:p>
    <w:p w14:paraId="196DEE1D" w14:textId="77777777" w:rsidR="005760FF" w:rsidRPr="00DD0264" w:rsidRDefault="008465CA" w:rsidP="005760FF">
      <w:pPr>
        <w:pStyle w:val="s19-"/>
        <w:rPr>
          <w:szCs w:val="22"/>
        </w:rPr>
      </w:pPr>
      <w:r w:rsidRPr="00DD0264">
        <w:rPr>
          <w:szCs w:val="22"/>
        </w:rPr>
        <w:t>Стандартизация экранных кадров</w:t>
      </w:r>
      <w:r w:rsidR="00775F3C" w:rsidRPr="00DD0264">
        <w:rPr>
          <w:szCs w:val="22"/>
        </w:rPr>
        <w:t xml:space="preserve"> всех предприятий, исключ</w:t>
      </w:r>
      <w:r w:rsidRPr="00DD0264">
        <w:rPr>
          <w:szCs w:val="22"/>
        </w:rPr>
        <w:t xml:space="preserve">ение </w:t>
      </w:r>
      <w:r w:rsidR="00775F3C" w:rsidRPr="00DD0264">
        <w:rPr>
          <w:szCs w:val="22"/>
        </w:rPr>
        <w:t xml:space="preserve">издержки на обучение и </w:t>
      </w:r>
      <w:r w:rsidR="009569CC" w:rsidRPr="00DD0264">
        <w:rPr>
          <w:szCs w:val="22"/>
        </w:rPr>
        <w:t>адаптации</w:t>
      </w:r>
      <w:r w:rsidR="00775F3C" w:rsidRPr="00DD0264">
        <w:rPr>
          <w:szCs w:val="22"/>
        </w:rPr>
        <w:t xml:space="preserve"> персонала к интерфейсу при ротации кадров</w:t>
      </w:r>
      <w:r w:rsidR="005760FF" w:rsidRPr="00DD0264">
        <w:rPr>
          <w:szCs w:val="22"/>
        </w:rPr>
        <w:t>;</w:t>
      </w:r>
    </w:p>
    <w:p w14:paraId="29547D5E" w14:textId="77777777" w:rsidR="005760FF" w:rsidRPr="00DD0264" w:rsidRDefault="005760FF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>Положения настоящего документа предназначены для исполнения</w:t>
      </w:r>
    </w:p>
    <w:p w14:paraId="295A46C8" w14:textId="77777777" w:rsidR="005760FF" w:rsidRPr="00A447F1" w:rsidRDefault="005760FF" w:rsidP="003272D1">
      <w:pPr>
        <w:pStyle w:val="s19-"/>
        <w:rPr>
          <w:szCs w:val="22"/>
        </w:rPr>
      </w:pPr>
      <w:r w:rsidRPr="00DD0264">
        <w:rPr>
          <w:szCs w:val="22"/>
        </w:rPr>
        <w:t xml:space="preserve">Подразделениями </w:t>
      </w:r>
      <w:proofErr w:type="spellStart"/>
      <w:r w:rsidRPr="00A447F1">
        <w:rPr>
          <w:szCs w:val="22"/>
        </w:rPr>
        <w:t>УМАСи</w:t>
      </w:r>
      <w:r w:rsidR="001C43A0" w:rsidRPr="00A447F1">
        <w:rPr>
          <w:szCs w:val="22"/>
        </w:rPr>
        <w:t>И</w:t>
      </w:r>
      <w:r w:rsidRPr="00A447F1">
        <w:rPr>
          <w:szCs w:val="22"/>
        </w:rPr>
        <w:t>Т</w:t>
      </w:r>
      <w:proofErr w:type="spellEnd"/>
      <w:r w:rsidR="002E3D9A">
        <w:rPr>
          <w:szCs w:val="22"/>
        </w:rPr>
        <w:t xml:space="preserve"> (</w:t>
      </w:r>
      <w:r w:rsidR="002E3D9A" w:rsidRPr="002E3D9A">
        <w:rPr>
          <w:szCs w:val="22"/>
        </w:rPr>
        <w:t>Управление метрологии, автоматизации, связи и информационных технологий</w:t>
      </w:r>
      <w:r w:rsidR="002E3D9A">
        <w:rPr>
          <w:szCs w:val="22"/>
        </w:rPr>
        <w:t>)</w:t>
      </w:r>
      <w:r w:rsidRPr="00A447F1">
        <w:rPr>
          <w:szCs w:val="22"/>
        </w:rPr>
        <w:t xml:space="preserve"> Дочернего общества при </w:t>
      </w:r>
      <w:r w:rsidR="00611EE4">
        <w:rPr>
          <w:szCs w:val="22"/>
        </w:rPr>
        <w:t>формировании технических требований на АСУТП</w:t>
      </w:r>
      <w:r w:rsidRPr="00A447F1">
        <w:rPr>
          <w:szCs w:val="22"/>
        </w:rPr>
        <w:t>;</w:t>
      </w:r>
    </w:p>
    <w:p w14:paraId="075A3303" w14:textId="77777777" w:rsidR="005760FF" w:rsidRPr="00DD0264" w:rsidRDefault="005760FF" w:rsidP="005760FF">
      <w:pPr>
        <w:pStyle w:val="s19-"/>
        <w:rPr>
          <w:szCs w:val="22"/>
        </w:rPr>
      </w:pPr>
      <w:r w:rsidRPr="00A447F1">
        <w:rPr>
          <w:szCs w:val="22"/>
        </w:rPr>
        <w:t xml:space="preserve">Организациями, </w:t>
      </w:r>
      <w:r w:rsidR="00775F3C" w:rsidRPr="00A447F1">
        <w:rPr>
          <w:szCs w:val="22"/>
        </w:rPr>
        <w:t>занимающи</w:t>
      </w:r>
      <w:r w:rsidR="008465CA" w:rsidRPr="00A447F1">
        <w:rPr>
          <w:szCs w:val="22"/>
        </w:rPr>
        <w:t>еся проектированием, поставкой, разработкой</w:t>
      </w:r>
      <w:r w:rsidR="008465CA" w:rsidRPr="00DD0264">
        <w:rPr>
          <w:szCs w:val="22"/>
        </w:rPr>
        <w:t xml:space="preserve"> программного обеспечения для автоматизированных систем управления</w:t>
      </w:r>
      <w:r w:rsidRPr="00DD0264">
        <w:rPr>
          <w:szCs w:val="22"/>
        </w:rPr>
        <w:t>;</w:t>
      </w:r>
    </w:p>
    <w:p w14:paraId="2A63B117" w14:textId="77777777" w:rsidR="00D277BE" w:rsidRPr="00DD0264" w:rsidRDefault="00D277BE" w:rsidP="00D277BE">
      <w:pPr>
        <w:pStyle w:val="s05"/>
        <w:rPr>
          <w:szCs w:val="22"/>
        </w:rPr>
      </w:pPr>
      <w:r w:rsidRPr="00DD0264">
        <w:rPr>
          <w:szCs w:val="22"/>
        </w:rPr>
        <w:t xml:space="preserve">Действие данного документа распространяется на подрядчиков на основании условий договоров, </w:t>
      </w:r>
      <w:r w:rsidR="002E7E08" w:rsidRPr="00DD0264">
        <w:rPr>
          <w:szCs w:val="22"/>
        </w:rPr>
        <w:t>заключённых</w:t>
      </w:r>
      <w:r w:rsidRPr="00DD0264">
        <w:rPr>
          <w:szCs w:val="22"/>
        </w:rPr>
        <w:t xml:space="preserve"> между Дочерним обществом и подрядчиком.</w:t>
      </w:r>
    </w:p>
    <w:p w14:paraId="4D8D7F45" w14:textId="77777777" w:rsidR="005760FF" w:rsidRPr="00A447F1" w:rsidRDefault="005760FF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A447F1">
        <w:rPr>
          <w:szCs w:val="22"/>
        </w:rPr>
        <w:t>Положения настоящего документа подлежат внедрению в ДО</w:t>
      </w:r>
      <w:r w:rsidR="00611EE4">
        <w:rPr>
          <w:szCs w:val="22"/>
        </w:rPr>
        <w:t>/СП</w:t>
      </w:r>
      <w:r w:rsidRPr="00A447F1">
        <w:rPr>
          <w:szCs w:val="22"/>
        </w:rPr>
        <w:t xml:space="preserve"> без возможности адаптации</w:t>
      </w:r>
      <w:bookmarkStart w:id="16" w:name="_Toc440900273"/>
      <w:bookmarkStart w:id="17" w:name="_Toc440973391"/>
      <w:bookmarkStart w:id="18" w:name="_Toc442258206"/>
      <w:r w:rsidRPr="00A447F1">
        <w:rPr>
          <w:szCs w:val="22"/>
        </w:rPr>
        <w:t>.</w:t>
      </w:r>
    </w:p>
    <w:bookmarkEnd w:id="16"/>
    <w:bookmarkEnd w:id="17"/>
    <w:bookmarkEnd w:id="18"/>
    <w:p w14:paraId="48585195" w14:textId="77777777" w:rsidR="005760FF" w:rsidRPr="00DD0264" w:rsidRDefault="005760FF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>Положение данного документа не распространяется на зарубежные и шельфовые объекты ПАО «Газпром нефть».</w:t>
      </w:r>
    </w:p>
    <w:p w14:paraId="7F3EA0F5" w14:textId="77777777" w:rsidR="00D92F70" w:rsidRPr="00DD0264" w:rsidRDefault="00D92F70" w:rsidP="003272D1">
      <w:pPr>
        <w:pStyle w:val="s01"/>
        <w:rPr>
          <w:rFonts w:cs="Arial"/>
          <w:sz w:val="22"/>
          <w:szCs w:val="22"/>
        </w:rPr>
      </w:pPr>
      <w:bookmarkStart w:id="19" w:name="_Toc107046022"/>
      <w:bookmarkStart w:id="20" w:name="_Toc107145136"/>
      <w:bookmarkStart w:id="21" w:name="_Toc107219319"/>
      <w:bookmarkStart w:id="22" w:name="_Toc107392782"/>
      <w:bookmarkStart w:id="23" w:name="_Toc107650104"/>
      <w:bookmarkStart w:id="24" w:name="_Toc107922101"/>
      <w:bookmarkStart w:id="25" w:name="_Toc210540140"/>
      <w:bookmarkStart w:id="26" w:name="_Toc241982712"/>
      <w:bookmarkStart w:id="27" w:name="_Toc292976777"/>
      <w:bookmarkStart w:id="28" w:name="_Toc421104927"/>
      <w:bookmarkStart w:id="29" w:name="_Toc8632075"/>
      <w:r w:rsidRPr="00DD0264">
        <w:rPr>
          <w:sz w:val="22"/>
          <w:szCs w:val="22"/>
        </w:rPr>
        <w:t>Нормативные</w:t>
      </w:r>
      <w:r w:rsidRPr="00DD0264">
        <w:rPr>
          <w:rFonts w:cs="Arial"/>
          <w:sz w:val="22"/>
          <w:szCs w:val="22"/>
        </w:rPr>
        <w:t xml:space="preserve"> ссылки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0B1E36C" w14:textId="77777777" w:rsidR="00D92F70" w:rsidRPr="00DD0264" w:rsidRDefault="00D92F70" w:rsidP="006062E4">
      <w:pPr>
        <w:pStyle w:val="s00"/>
        <w:rPr>
          <w:rFonts w:cs="Arial"/>
          <w:szCs w:val="22"/>
        </w:rPr>
      </w:pPr>
      <w:r w:rsidRPr="00DD0264">
        <w:rPr>
          <w:rFonts w:cs="Arial"/>
          <w:szCs w:val="22"/>
        </w:rPr>
        <w:t>Настоящие технические требования разработаны в соответствии с действующими государственными и отраслевыми стандартами, в соответствии с руководящими и нормативно-техническими документами, а также стандартами КЦ и ДО:</w:t>
      </w:r>
    </w:p>
    <w:p w14:paraId="636E68FE" w14:textId="77777777" w:rsidR="00D92F70" w:rsidRPr="00DD0264" w:rsidRDefault="004E3572" w:rsidP="006062E4">
      <w:pPr>
        <w:pStyle w:val="s00"/>
        <w:rPr>
          <w:rFonts w:cs="Arial"/>
          <w:szCs w:val="22"/>
        </w:rPr>
      </w:pPr>
      <w:r>
        <w:rPr>
          <w:rFonts w:cs="Arial"/>
          <w:szCs w:val="22"/>
        </w:rPr>
        <w:t xml:space="preserve">Каталог Группы компаний ГПН </w:t>
      </w:r>
      <w:r w:rsidR="00D92F70" w:rsidRPr="00DD0264">
        <w:rPr>
          <w:rFonts w:cs="Arial"/>
          <w:szCs w:val="22"/>
        </w:rPr>
        <w:t xml:space="preserve">КТ-003 </w:t>
      </w:r>
      <w:r>
        <w:rPr>
          <w:rFonts w:cs="Arial"/>
          <w:szCs w:val="22"/>
        </w:rPr>
        <w:t>«</w:t>
      </w:r>
      <w:r w:rsidR="00D92F70" w:rsidRPr="00DD0264">
        <w:rPr>
          <w:rFonts w:cs="Arial"/>
          <w:szCs w:val="22"/>
        </w:rPr>
        <w:t>Группа компаний</w:t>
      </w:r>
      <w:r>
        <w:rPr>
          <w:rFonts w:cs="Arial"/>
          <w:szCs w:val="22"/>
        </w:rPr>
        <w:t>»</w:t>
      </w:r>
      <w:r w:rsidR="006062E4" w:rsidRPr="00DD0264">
        <w:rPr>
          <w:rFonts w:cs="Arial"/>
          <w:szCs w:val="22"/>
        </w:rPr>
        <w:t>;</w:t>
      </w:r>
    </w:p>
    <w:p w14:paraId="1DBED269" w14:textId="77777777" w:rsidR="00D92F70" w:rsidRPr="00DD0264" w:rsidRDefault="00B904F1" w:rsidP="006062E4">
      <w:pPr>
        <w:pStyle w:val="s00"/>
        <w:rPr>
          <w:rFonts w:cs="Arial"/>
          <w:szCs w:val="22"/>
        </w:rPr>
      </w:pPr>
      <w:r>
        <w:rPr>
          <w:rFonts w:cs="Arial"/>
          <w:szCs w:val="22"/>
        </w:rPr>
        <w:t xml:space="preserve">Каталог Группы компаний ГПН </w:t>
      </w:r>
      <w:r w:rsidR="006062E4" w:rsidRPr="00DD0264">
        <w:rPr>
          <w:rFonts w:cs="Arial"/>
          <w:szCs w:val="22"/>
        </w:rPr>
        <w:t xml:space="preserve">КТ-004 </w:t>
      </w:r>
      <w:r w:rsidR="004D295D">
        <w:rPr>
          <w:rFonts w:cs="Arial"/>
          <w:szCs w:val="22"/>
        </w:rPr>
        <w:t>«</w:t>
      </w:r>
      <w:r w:rsidR="006062E4" w:rsidRPr="00DD0264">
        <w:rPr>
          <w:rFonts w:cs="Arial"/>
          <w:szCs w:val="22"/>
        </w:rPr>
        <w:t>Термины и сокращения</w:t>
      </w:r>
      <w:r w:rsidR="004D295D">
        <w:rPr>
          <w:rFonts w:cs="Arial"/>
          <w:szCs w:val="22"/>
        </w:rPr>
        <w:t>»</w:t>
      </w:r>
      <w:r w:rsidR="006062E4" w:rsidRPr="00DD0264">
        <w:rPr>
          <w:rFonts w:cs="Arial"/>
          <w:szCs w:val="22"/>
        </w:rPr>
        <w:t>;</w:t>
      </w:r>
    </w:p>
    <w:p w14:paraId="3C9ABC78" w14:textId="77777777" w:rsidR="00D92F70" w:rsidRPr="00DD0264" w:rsidRDefault="004D295D" w:rsidP="006062E4">
      <w:pPr>
        <w:pStyle w:val="s00"/>
        <w:rPr>
          <w:rFonts w:cs="Arial"/>
          <w:szCs w:val="22"/>
        </w:rPr>
      </w:pPr>
      <w:r>
        <w:rPr>
          <w:rFonts w:cs="Arial"/>
          <w:szCs w:val="22"/>
        </w:rPr>
        <w:t>Каталог Группы компаний ГПН</w:t>
      </w:r>
      <w:r w:rsidRPr="00DD0264">
        <w:rPr>
          <w:rFonts w:cs="Arial"/>
          <w:szCs w:val="22"/>
        </w:rPr>
        <w:t xml:space="preserve"> </w:t>
      </w:r>
      <w:r w:rsidR="00D92F70" w:rsidRPr="00DD0264">
        <w:rPr>
          <w:rFonts w:cs="Arial"/>
          <w:szCs w:val="22"/>
        </w:rPr>
        <w:t xml:space="preserve">КТ-390 </w:t>
      </w:r>
      <w:r>
        <w:rPr>
          <w:rFonts w:cs="Arial"/>
          <w:szCs w:val="22"/>
        </w:rPr>
        <w:t>«</w:t>
      </w:r>
      <w:r w:rsidR="00D92F70" w:rsidRPr="00DD0264">
        <w:rPr>
          <w:rFonts w:cs="Arial"/>
          <w:szCs w:val="22"/>
        </w:rPr>
        <w:t>Составные технологические и производственные объекты нефтедобычи, подлежащие обеспеченностью средствами АСУ ТП</w:t>
      </w:r>
      <w:r>
        <w:rPr>
          <w:rFonts w:cs="Arial"/>
          <w:szCs w:val="22"/>
        </w:rPr>
        <w:t>»</w:t>
      </w:r>
      <w:r w:rsidR="006062E4" w:rsidRPr="00DD0264">
        <w:rPr>
          <w:rFonts w:cs="Arial"/>
          <w:szCs w:val="22"/>
        </w:rPr>
        <w:t>;</w:t>
      </w:r>
    </w:p>
    <w:p w14:paraId="173D1586" w14:textId="77777777" w:rsidR="003B1049" w:rsidRPr="00DD0264" w:rsidRDefault="003B1049" w:rsidP="005C1153">
      <w:pPr>
        <w:pStyle w:val="s01"/>
        <w:keepNext w:val="0"/>
        <w:numPr>
          <w:ilvl w:val="0"/>
          <w:numId w:val="6"/>
        </w:numPr>
        <w:rPr>
          <w:sz w:val="22"/>
          <w:szCs w:val="22"/>
        </w:rPr>
      </w:pPr>
      <w:bookmarkStart w:id="30" w:name="_Toc507765167"/>
      <w:bookmarkStart w:id="31" w:name="_Toc8632076"/>
      <w:r w:rsidRPr="00DD0264">
        <w:rPr>
          <w:sz w:val="22"/>
          <w:szCs w:val="22"/>
        </w:rPr>
        <w:t>Термины и сокращения</w:t>
      </w:r>
      <w:bookmarkEnd w:id="30"/>
      <w:bookmarkEnd w:id="31"/>
    </w:p>
    <w:p w14:paraId="1D6F6590" w14:textId="77777777" w:rsidR="003B1049" w:rsidRPr="00DD0264" w:rsidRDefault="003B1049" w:rsidP="003B1049">
      <w:pPr>
        <w:pStyle w:val="s00"/>
        <w:rPr>
          <w:szCs w:val="22"/>
        </w:rPr>
      </w:pPr>
      <w:r w:rsidRPr="00DD0264">
        <w:rPr>
          <w:szCs w:val="22"/>
        </w:rPr>
        <w:t xml:space="preserve">В </w:t>
      </w:r>
      <w:r w:rsidR="003D6737" w:rsidRPr="00DD0264">
        <w:rPr>
          <w:szCs w:val="22"/>
        </w:rPr>
        <w:t xml:space="preserve">положения </w:t>
      </w:r>
      <w:r w:rsidRPr="00DD0264">
        <w:rPr>
          <w:szCs w:val="22"/>
        </w:rPr>
        <w:t xml:space="preserve">используются термины и сокращения, </w:t>
      </w:r>
      <w:r w:rsidR="004B56AF" w:rsidRPr="00DD0264">
        <w:rPr>
          <w:szCs w:val="22"/>
        </w:rPr>
        <w:t>определённые</w:t>
      </w:r>
      <w:r w:rsidRPr="00DD0264">
        <w:rPr>
          <w:szCs w:val="22"/>
        </w:rPr>
        <w:t xml:space="preserve"> в каталоге КТ-004, а также следующие термины:</w:t>
      </w:r>
    </w:p>
    <w:p w14:paraId="5597FB69" w14:textId="77777777" w:rsidR="003B1049" w:rsidRPr="00DD0264" w:rsidRDefault="003B1049" w:rsidP="003B1049">
      <w:pPr>
        <w:pStyle w:val="s00"/>
        <w:rPr>
          <w:rStyle w:val="st1"/>
          <w:szCs w:val="22"/>
        </w:rPr>
      </w:pPr>
      <w:r w:rsidRPr="00DD0264">
        <w:rPr>
          <w:rStyle w:val="st1"/>
          <w:b/>
          <w:szCs w:val="22"/>
        </w:rPr>
        <w:t>Автоматизированная система управления технологическим процессом (АСУ ТП):</w:t>
      </w:r>
      <w:r w:rsidRPr="00DD0264">
        <w:rPr>
          <w:rStyle w:val="st1"/>
          <w:szCs w:val="22"/>
        </w:rPr>
        <w:t xml:space="preserve"> Группа решений технических и программных средств, предназначенных для </w:t>
      </w:r>
      <w:r w:rsidRPr="00DD0264">
        <w:rPr>
          <w:rStyle w:val="st1"/>
          <w:szCs w:val="22"/>
        </w:rPr>
        <w:lastRenderedPageBreak/>
        <w:t>автоматизации управления технологическим оборудованием на промышленных предприятиях.</w:t>
      </w:r>
    </w:p>
    <w:p w14:paraId="4294CA87" w14:textId="77777777" w:rsidR="003B1049" w:rsidRPr="00DD0264" w:rsidRDefault="003B1049" w:rsidP="003B1049">
      <w:pPr>
        <w:pStyle w:val="s00"/>
        <w:rPr>
          <w:rStyle w:val="aff1"/>
          <w:rFonts w:eastAsia="Courier New"/>
          <w:b w:val="0"/>
          <w:bCs w:val="0"/>
          <w:szCs w:val="22"/>
        </w:rPr>
      </w:pPr>
      <w:proofErr w:type="spellStart"/>
      <w:r w:rsidRPr="00DD0264">
        <w:rPr>
          <w:rStyle w:val="aff1"/>
          <w:szCs w:val="22"/>
        </w:rPr>
        <w:t>Контрольно</w:t>
      </w:r>
      <w:proofErr w:type="spellEnd"/>
      <w:r w:rsidRPr="00DD0264">
        <w:rPr>
          <w:rStyle w:val="aff1"/>
          <w:szCs w:val="22"/>
        </w:rPr>
        <w:t xml:space="preserve"> Измерительные Приборы и Автоматика (КИПиА)</w:t>
      </w:r>
      <w:r w:rsidRPr="00DD0264">
        <w:rPr>
          <w:rFonts w:eastAsia="Courier New"/>
          <w:szCs w:val="22"/>
        </w:rPr>
        <w:t>: оборудование, предназначенное для измерения технологических параметров и управления технологическим процессом в объеме АСУ ТП систем.</w:t>
      </w:r>
    </w:p>
    <w:p w14:paraId="612A7FA6" w14:textId="77777777" w:rsidR="00977B1F" w:rsidRPr="00977B1F" w:rsidRDefault="00977B1F" w:rsidP="00977B1F">
      <w:pPr>
        <w:keepNext/>
        <w:widowControl w:val="0"/>
        <w:autoSpaceDE w:val="0"/>
        <w:autoSpaceDN w:val="0"/>
        <w:adjustRightInd w:val="0"/>
        <w:spacing w:before="60" w:after="60"/>
        <w:ind w:firstLine="340"/>
        <w:jc w:val="both"/>
        <w:rPr>
          <w:rFonts w:cs="Arial"/>
          <w:b/>
          <w:bCs/>
        </w:rPr>
      </w:pPr>
      <w:r w:rsidRPr="00877525">
        <w:rPr>
          <w:rFonts w:cs="Arial"/>
          <w:b/>
          <w:bCs/>
        </w:rPr>
        <w:t>Система противоаварийной защиты (ПАЗ):</w:t>
      </w:r>
      <w:r w:rsidRPr="00877525">
        <w:rPr>
          <w:rFonts w:cs="Arial"/>
          <w:bCs/>
        </w:rPr>
        <w:t xml:space="preserve"> </w:t>
      </w:r>
      <w:r w:rsidRPr="00977B1F">
        <w:rPr>
          <w:rStyle w:val="afff4"/>
          <w:b w:val="0"/>
          <w:szCs w:val="22"/>
        </w:rPr>
        <w:t>совокупность функционально объединённых противоаварийных авто</w:t>
      </w:r>
      <w:r w:rsidRPr="00977B1F">
        <w:rPr>
          <w:rStyle w:val="afff4"/>
          <w:b w:val="0"/>
          <w:szCs w:val="22"/>
        </w:rPr>
        <w:softHyphen/>
        <w:t>матических защит, базирующаяся на средствах и элементах КИПиА, микропроцессорной и вычислительной техники и управляемых ими исполнительных устройствах и предназначенных для обеспечения безопасной остановки оборудования и/или перевода технологического процесса и (или) оборудования в безопасное состояние по заданной программе. Система ПАЗ может строиться как функционально выделенной и не зависимой от других систем, так и в составе единой АСУТП в виде блокировок безопасности.</w:t>
      </w:r>
    </w:p>
    <w:p w14:paraId="366FDEA5" w14:textId="77777777" w:rsidR="000418B4" w:rsidRPr="00DD0264" w:rsidRDefault="000418B4" w:rsidP="003B1049">
      <w:pPr>
        <w:pStyle w:val="s00"/>
        <w:rPr>
          <w:szCs w:val="22"/>
        </w:rPr>
      </w:pPr>
      <w:r w:rsidRPr="000418B4">
        <w:rPr>
          <w:b/>
          <w:szCs w:val="22"/>
        </w:rPr>
        <w:t>Персональный компьютер (ПК):</w:t>
      </w:r>
      <w:r>
        <w:rPr>
          <w:szCs w:val="22"/>
        </w:rPr>
        <w:t xml:space="preserve"> компьютер, предназначенный для эксплуатации одним пользователем.</w:t>
      </w:r>
    </w:p>
    <w:p w14:paraId="7CBD2386" w14:textId="77777777" w:rsidR="003B1049" w:rsidRDefault="003B1049" w:rsidP="003B1049">
      <w:pPr>
        <w:pStyle w:val="s00"/>
        <w:rPr>
          <w:rStyle w:val="afff4"/>
          <w:b w:val="0"/>
          <w:szCs w:val="22"/>
        </w:rPr>
      </w:pPr>
      <w:r w:rsidRPr="00DD0264">
        <w:rPr>
          <w:rStyle w:val="afff4"/>
          <w:szCs w:val="22"/>
        </w:rPr>
        <w:t>Средства автоматизации (СА):</w:t>
      </w:r>
      <w:r w:rsidRPr="00DD0264">
        <w:rPr>
          <w:rStyle w:val="afff4"/>
          <w:b w:val="0"/>
          <w:szCs w:val="22"/>
        </w:rPr>
        <w:t xml:space="preserve"> основные элементы автоматических систем управления.</w:t>
      </w:r>
    </w:p>
    <w:p w14:paraId="7F08C5BC" w14:textId="77777777" w:rsidR="005C631B" w:rsidRPr="005C631B" w:rsidRDefault="00B904F1" w:rsidP="005C631B">
      <w:pPr>
        <w:pStyle w:val="s00"/>
        <w:rPr>
          <w:bCs/>
          <w:szCs w:val="22"/>
        </w:rPr>
      </w:pPr>
      <w:r>
        <w:rPr>
          <w:rStyle w:val="afff4"/>
          <w:szCs w:val="22"/>
        </w:rPr>
        <w:t>Система</w:t>
      </w:r>
      <w:r w:rsidR="005C631B" w:rsidRPr="00DD0264">
        <w:rPr>
          <w:rStyle w:val="afff4"/>
          <w:szCs w:val="22"/>
        </w:rPr>
        <w:t xml:space="preserve"> </w:t>
      </w:r>
      <w:r>
        <w:rPr>
          <w:rStyle w:val="afff4"/>
          <w:szCs w:val="22"/>
        </w:rPr>
        <w:t>аварийного отключения</w:t>
      </w:r>
      <w:r w:rsidR="005C631B" w:rsidRPr="00DD0264">
        <w:rPr>
          <w:rStyle w:val="afff4"/>
          <w:szCs w:val="22"/>
        </w:rPr>
        <w:t xml:space="preserve"> (СА</w:t>
      </w:r>
      <w:r>
        <w:rPr>
          <w:rStyle w:val="afff4"/>
          <w:szCs w:val="22"/>
        </w:rPr>
        <w:t>О</w:t>
      </w:r>
      <w:r w:rsidR="005C631B" w:rsidRPr="00DD0264">
        <w:rPr>
          <w:rStyle w:val="afff4"/>
          <w:szCs w:val="22"/>
        </w:rPr>
        <w:t>):</w:t>
      </w:r>
      <w:r w:rsidR="005C631B" w:rsidRPr="00DD0264">
        <w:rPr>
          <w:rStyle w:val="afff4"/>
          <w:b w:val="0"/>
          <w:szCs w:val="22"/>
        </w:rPr>
        <w:t xml:space="preserve"> </w:t>
      </w:r>
      <w:r>
        <w:rPr>
          <w:rStyle w:val="afff4"/>
          <w:b w:val="0"/>
          <w:szCs w:val="22"/>
        </w:rPr>
        <w:t>градация систем противоаварийной защиты по уровню воздействия на технологию и процесс</w:t>
      </w:r>
      <w:r w:rsidR="005C631B" w:rsidRPr="00DD0264">
        <w:rPr>
          <w:rStyle w:val="afff4"/>
          <w:b w:val="0"/>
          <w:szCs w:val="22"/>
        </w:rPr>
        <w:t>.</w:t>
      </w:r>
    </w:p>
    <w:p w14:paraId="0E96B975" w14:textId="77777777" w:rsidR="004B56AF" w:rsidRDefault="004B56AF" w:rsidP="003B1049">
      <w:pPr>
        <w:pStyle w:val="s00"/>
      </w:pPr>
      <w:r w:rsidRPr="000E27A0">
        <w:rPr>
          <w:b/>
        </w:rPr>
        <w:t>Средств</w:t>
      </w:r>
      <w:r>
        <w:rPr>
          <w:b/>
        </w:rPr>
        <w:t>о</w:t>
      </w:r>
      <w:r w:rsidRPr="000E27A0">
        <w:rPr>
          <w:b/>
        </w:rPr>
        <w:t xml:space="preserve"> измерений (СИ):</w:t>
      </w:r>
      <w:r>
        <w:t xml:space="preserve"> техническое средство, предназначенное для измерений и имеющее нормированные метрологические характеристики.</w:t>
      </w:r>
    </w:p>
    <w:p w14:paraId="4755703B" w14:textId="77777777" w:rsidR="00903A45" w:rsidRPr="00DD0264" w:rsidRDefault="00903A45" w:rsidP="00903A45">
      <w:pPr>
        <w:pStyle w:val="s00"/>
        <w:rPr>
          <w:rStyle w:val="afff4"/>
          <w:b w:val="0"/>
          <w:szCs w:val="22"/>
        </w:rPr>
      </w:pPr>
      <w:r w:rsidRPr="00903A45">
        <w:rPr>
          <w:b/>
          <w:szCs w:val="22"/>
        </w:rPr>
        <w:t>Сбросной пружинный предохранительный клапан (СППК):</w:t>
      </w:r>
      <w:r>
        <w:rPr>
          <w:szCs w:val="22"/>
        </w:rPr>
        <w:t xml:space="preserve"> клапан, предназначенный для защиты различного промышленного оборудования от недопустимого превышения давления.</w:t>
      </w:r>
    </w:p>
    <w:p w14:paraId="33BF6026" w14:textId="77777777" w:rsidR="0049104F" w:rsidRPr="00DD0264" w:rsidRDefault="009569CC" w:rsidP="00313845">
      <w:pPr>
        <w:pStyle w:val="s01"/>
        <w:rPr>
          <w:sz w:val="22"/>
          <w:szCs w:val="22"/>
        </w:rPr>
      </w:pPr>
      <w:bookmarkStart w:id="32" w:name="_Toc8632077"/>
      <w:r w:rsidRPr="00DD0264">
        <w:rPr>
          <w:sz w:val="22"/>
          <w:szCs w:val="22"/>
        </w:rPr>
        <w:t>Требования к эргономике рабочего места</w:t>
      </w:r>
      <w:bookmarkEnd w:id="32"/>
    </w:p>
    <w:p w14:paraId="4FD86E0A" w14:textId="77777777" w:rsidR="00D856DD" w:rsidRPr="00DD0264" w:rsidRDefault="00F92174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>Эргономика рабочего места оператора должна позволять полноценно управлять технологическим процессом, включая прямое управление оборудованием, оповещение оперативного персонала по средствам связи</w:t>
      </w:r>
      <w:r w:rsidR="00D277BE" w:rsidRPr="00DD0264">
        <w:rPr>
          <w:szCs w:val="22"/>
        </w:rPr>
        <w:t>.</w:t>
      </w:r>
    </w:p>
    <w:p w14:paraId="3D02667A" w14:textId="77777777" w:rsidR="00094A89" w:rsidRPr="00DD0264" w:rsidRDefault="002E7E08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>
        <w:rPr>
          <w:szCs w:val="22"/>
        </w:rPr>
        <w:t xml:space="preserve">Вид одного </w:t>
      </w:r>
      <w:r w:rsidR="005E63E7">
        <w:rPr>
          <w:szCs w:val="22"/>
        </w:rPr>
        <w:t>организованного</w:t>
      </w:r>
      <w:r w:rsidR="00094A89" w:rsidRPr="00DD0264">
        <w:rPr>
          <w:szCs w:val="22"/>
        </w:rPr>
        <w:t xml:space="preserve"> </w:t>
      </w:r>
      <w:r w:rsidR="005E63E7">
        <w:rPr>
          <w:szCs w:val="22"/>
        </w:rPr>
        <w:t xml:space="preserve">рабочего места </w:t>
      </w:r>
      <w:r w:rsidR="00C87618">
        <w:rPr>
          <w:szCs w:val="22"/>
        </w:rPr>
        <w:t>приведён</w:t>
      </w:r>
      <w:r w:rsidR="00094A89" w:rsidRPr="00DD0264">
        <w:rPr>
          <w:szCs w:val="22"/>
        </w:rPr>
        <w:t xml:space="preserve"> в приложении 1.</w:t>
      </w:r>
    </w:p>
    <w:p w14:paraId="20221EEE" w14:textId="77777777" w:rsidR="004E1BD6" w:rsidRPr="00DD0264" w:rsidRDefault="00F92174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>В качестве лучших практик и использование безлюдных и малолюдных технологий рекомендуется использовать систему технологического видеомониторинга.</w:t>
      </w:r>
    </w:p>
    <w:p w14:paraId="5809444F" w14:textId="77777777" w:rsidR="00126489" w:rsidRPr="00DD0264" w:rsidRDefault="00126489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>Эргономику следует разбивать на:</w:t>
      </w:r>
    </w:p>
    <w:p w14:paraId="768E7F36" w14:textId="77777777" w:rsidR="00126489" w:rsidRPr="00DD0264" w:rsidRDefault="00126489" w:rsidP="00126489">
      <w:pPr>
        <w:pStyle w:val="s19-"/>
        <w:keepLines/>
        <w:widowControl/>
        <w:rPr>
          <w:szCs w:val="22"/>
        </w:rPr>
      </w:pPr>
      <w:r w:rsidRPr="00DD0264">
        <w:rPr>
          <w:szCs w:val="22"/>
        </w:rPr>
        <w:t>Комплект мебели для оператора;</w:t>
      </w:r>
    </w:p>
    <w:p w14:paraId="53B325C4" w14:textId="77777777" w:rsidR="00126489" w:rsidRPr="00DD0264" w:rsidRDefault="00126489" w:rsidP="00126489">
      <w:pPr>
        <w:pStyle w:val="s19-"/>
        <w:keepLines/>
        <w:widowControl/>
        <w:rPr>
          <w:szCs w:val="22"/>
        </w:rPr>
      </w:pPr>
      <w:r w:rsidRPr="00DD0264">
        <w:rPr>
          <w:szCs w:val="22"/>
        </w:rPr>
        <w:t>Оборудования для управления технологическим процессом</w:t>
      </w:r>
      <w:r w:rsidR="000D0438">
        <w:rPr>
          <w:szCs w:val="22"/>
        </w:rPr>
        <w:t xml:space="preserve"> (технологические АРМы)</w:t>
      </w:r>
      <w:r w:rsidRPr="00DD0264">
        <w:rPr>
          <w:szCs w:val="22"/>
        </w:rPr>
        <w:t>;</w:t>
      </w:r>
    </w:p>
    <w:p w14:paraId="1ABCA074" w14:textId="77777777" w:rsidR="00126489" w:rsidRPr="00DD0264" w:rsidRDefault="00126489" w:rsidP="00126489">
      <w:pPr>
        <w:pStyle w:val="s19-"/>
        <w:keepLines/>
        <w:widowControl/>
        <w:rPr>
          <w:szCs w:val="22"/>
        </w:rPr>
      </w:pPr>
      <w:r w:rsidRPr="00DD0264">
        <w:rPr>
          <w:szCs w:val="22"/>
        </w:rPr>
        <w:t>Оборудования аварийного управления;</w:t>
      </w:r>
    </w:p>
    <w:p w14:paraId="51644A39" w14:textId="77777777" w:rsidR="00126489" w:rsidRPr="00DD0264" w:rsidRDefault="002A780F" w:rsidP="002A780F">
      <w:pPr>
        <w:pStyle w:val="s19-"/>
        <w:keepLines/>
        <w:widowControl/>
        <w:rPr>
          <w:szCs w:val="22"/>
        </w:rPr>
      </w:pPr>
      <w:r>
        <w:rPr>
          <w:szCs w:val="22"/>
        </w:rPr>
        <w:t>Средства связи</w:t>
      </w:r>
      <w:r w:rsidR="005E63E7">
        <w:rPr>
          <w:szCs w:val="22"/>
        </w:rPr>
        <w:t>.</w:t>
      </w:r>
    </w:p>
    <w:p w14:paraId="0F803C82" w14:textId="77777777" w:rsidR="00094A89" w:rsidRPr="00DD0264" w:rsidRDefault="00094A89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>Эргономика рабочего места оператора должн</w:t>
      </w:r>
      <w:r w:rsidR="00903A45">
        <w:rPr>
          <w:szCs w:val="22"/>
        </w:rPr>
        <w:t>а удовлетворять ГОСТ Р 50923-96</w:t>
      </w:r>
      <w:r w:rsidR="00903A45" w:rsidRPr="00903A45">
        <w:rPr>
          <w:szCs w:val="22"/>
        </w:rPr>
        <w:t>[1].</w:t>
      </w:r>
    </w:p>
    <w:p w14:paraId="459E0BDC" w14:textId="77777777" w:rsidR="00094A89" w:rsidRPr="00DD0264" w:rsidRDefault="00094A89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>При проектировании мебели следует учитывать возможность работы со всеми элементами управления на расстоянии вытянутой руки оператора.</w:t>
      </w:r>
    </w:p>
    <w:p w14:paraId="5B39DF72" w14:textId="77777777" w:rsidR="00094A89" w:rsidRPr="00CA683C" w:rsidRDefault="00094A89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DD0264">
        <w:rPr>
          <w:rFonts w:cs="Arial"/>
          <w:color w:val="333333"/>
          <w:szCs w:val="22"/>
        </w:rPr>
        <w:t xml:space="preserve">Конструкция рабочего стула (кресла) должна обеспечивать поддержание рациональной рабочей позы при работе на АРМ позволять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следует выбирать с учётом роста пользователя, характера и продолжительности работы с АРМ. </w:t>
      </w:r>
      <w:r w:rsidRPr="00DD0264">
        <w:rPr>
          <w:szCs w:val="22"/>
        </w:rPr>
        <w:t xml:space="preserve">Рабочий стул (кресло) должен быть подъёмно-поворотным, регулируемым по высоте и углам наклона сиденья и спинки, а также </w:t>
      </w:r>
      <w:r w:rsidRPr="00CA683C">
        <w:rPr>
          <w:szCs w:val="22"/>
        </w:rPr>
        <w:t>расстоянию спинки от переднего края сиденья, при этом регулировка каждого параметра должна быть независимой, легко осуществляемой и иметь надёжную фиксацию.</w:t>
      </w:r>
    </w:p>
    <w:p w14:paraId="563E012A" w14:textId="77777777" w:rsidR="00094A89" w:rsidRPr="00CA683C" w:rsidRDefault="00094A89" w:rsidP="002E7E08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rFonts w:cs="Arial"/>
          <w:color w:val="333333"/>
          <w:szCs w:val="22"/>
        </w:rPr>
        <w:lastRenderedPageBreak/>
        <w:t>Конструкция стола должна позволять разме</w:t>
      </w:r>
      <w:r w:rsidR="002E7E08" w:rsidRPr="00CA683C">
        <w:rPr>
          <w:rFonts w:cs="Arial"/>
          <w:color w:val="333333"/>
          <w:szCs w:val="22"/>
        </w:rPr>
        <w:t>стить все оборудование согласно</w:t>
      </w:r>
      <w:r w:rsidRPr="00CA683C">
        <w:rPr>
          <w:rFonts w:cs="Arial"/>
          <w:color w:val="333333"/>
          <w:szCs w:val="22"/>
        </w:rPr>
        <w:t xml:space="preserve"> приложени</w:t>
      </w:r>
      <w:r w:rsidR="002E7E08" w:rsidRPr="00CA683C">
        <w:rPr>
          <w:rFonts w:cs="Arial"/>
          <w:color w:val="333333"/>
          <w:szCs w:val="22"/>
        </w:rPr>
        <w:t>я</w:t>
      </w:r>
      <w:r w:rsidRPr="00CA683C">
        <w:rPr>
          <w:rFonts w:cs="Arial"/>
          <w:color w:val="333333"/>
          <w:szCs w:val="22"/>
        </w:rPr>
        <w:t xml:space="preserve"> 1.</w:t>
      </w:r>
      <w:r w:rsidRPr="00CA683C">
        <w:rPr>
          <w:szCs w:val="22"/>
        </w:rPr>
        <w:t xml:space="preserve"> Для исключения последствий сидячего образа жизни оператора рекомендуется использовать столы с подъёмным механизмом.</w:t>
      </w:r>
      <w:r w:rsidR="005E63E7" w:rsidRPr="00CA683C">
        <w:rPr>
          <w:szCs w:val="22"/>
        </w:rPr>
        <w:t xml:space="preserve"> Для мониторов необходимо использовать кронштейны, механизм подъёма стола должен предусматривать равномерный подъем всего закреплённого оборудования.</w:t>
      </w:r>
      <w:r w:rsidR="002E7E08" w:rsidRPr="00CA683C">
        <w:rPr>
          <w:szCs w:val="22"/>
        </w:rPr>
        <w:t xml:space="preserve"> </w:t>
      </w:r>
      <w:r w:rsidR="002E7E08" w:rsidRPr="00CA683C">
        <w:rPr>
          <w:rFonts w:cs="Arial"/>
          <w:color w:val="333333"/>
          <w:szCs w:val="22"/>
        </w:rPr>
        <w:t>Для обозначения занятости оператора, важности проведения текущих технологических операций на нижней части стола следует установить подсветку красного цвета, подсветка управляется оператором</w:t>
      </w:r>
      <w:r w:rsidR="002E7E08" w:rsidRPr="00CA683C">
        <w:rPr>
          <w:szCs w:val="22"/>
        </w:rPr>
        <w:t>.</w:t>
      </w:r>
    </w:p>
    <w:p w14:paraId="23BF7F8D" w14:textId="77777777" w:rsidR="003E3B04" w:rsidRPr="00CA683C" w:rsidRDefault="003E3B04" w:rsidP="00325B94">
      <w:pPr>
        <w:pStyle w:val="s05"/>
        <w:keepNext w:val="0"/>
        <w:numPr>
          <w:ilvl w:val="1"/>
          <w:numId w:val="6"/>
        </w:numPr>
        <w:tabs>
          <w:tab w:val="clear" w:pos="794"/>
          <w:tab w:val="clear" w:pos="1134"/>
          <w:tab w:val="left" w:pos="851"/>
        </w:tabs>
        <w:rPr>
          <w:szCs w:val="22"/>
        </w:rPr>
      </w:pPr>
      <w:r w:rsidRPr="00CA683C">
        <w:rPr>
          <w:rFonts w:cs="Arial"/>
          <w:color w:val="333333"/>
          <w:szCs w:val="22"/>
        </w:rPr>
        <w:t>Стандартная комплектация оборудования оператора должна состоять из:</w:t>
      </w:r>
    </w:p>
    <w:p w14:paraId="048D0F28" w14:textId="77777777" w:rsidR="003E3B04" w:rsidRPr="00CA683C" w:rsidRDefault="003A3CD2" w:rsidP="00E80FCF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о</w:t>
      </w:r>
      <w:r w:rsidR="000418B4" w:rsidRPr="00CA683C">
        <w:rPr>
          <w:szCs w:val="22"/>
        </w:rPr>
        <w:t>сновного</w:t>
      </w:r>
      <w:r w:rsidR="003E3B04" w:rsidRPr="00CA683C">
        <w:rPr>
          <w:szCs w:val="22"/>
        </w:rPr>
        <w:t xml:space="preserve"> </w:t>
      </w:r>
      <w:r w:rsidR="00E80FCF" w:rsidRPr="00CA683C">
        <w:rPr>
          <w:szCs w:val="22"/>
        </w:rPr>
        <w:t>и резервного АРМ оператора</w:t>
      </w:r>
      <w:r w:rsidR="003E3B04" w:rsidRPr="00CA683C">
        <w:rPr>
          <w:szCs w:val="22"/>
        </w:rPr>
        <w:t>;</w:t>
      </w:r>
    </w:p>
    <w:p w14:paraId="328B1739" w14:textId="77777777" w:rsidR="003E3B04" w:rsidRPr="00CA683C" w:rsidRDefault="00E80FCF" w:rsidP="003E3B0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АРМ</w:t>
      </w:r>
      <w:r w:rsidR="003E3B04" w:rsidRPr="00CA683C">
        <w:rPr>
          <w:szCs w:val="22"/>
        </w:rPr>
        <w:t xml:space="preserve"> </w:t>
      </w:r>
      <w:r w:rsidR="00731E46" w:rsidRPr="00CA683C">
        <w:rPr>
          <w:szCs w:val="22"/>
        </w:rPr>
        <w:t>активных событий</w:t>
      </w:r>
      <w:r w:rsidR="000D5D63" w:rsidRPr="00CA683C">
        <w:rPr>
          <w:szCs w:val="22"/>
        </w:rPr>
        <w:t xml:space="preserve"> </w:t>
      </w:r>
      <w:r w:rsidR="003E3B04" w:rsidRPr="00CA683C">
        <w:rPr>
          <w:szCs w:val="22"/>
        </w:rPr>
        <w:t>с собственным монитором без органов управления;</w:t>
      </w:r>
    </w:p>
    <w:p w14:paraId="1D06A732" w14:textId="77777777" w:rsidR="003E3B04" w:rsidRPr="00CA683C" w:rsidRDefault="00E80FCF" w:rsidP="003E3B0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интерфейсный(КВМ)</w:t>
      </w:r>
      <w:r w:rsidR="003E3B04" w:rsidRPr="00CA683C">
        <w:rPr>
          <w:szCs w:val="22"/>
        </w:rPr>
        <w:t xml:space="preserve"> переключатель на </w:t>
      </w:r>
      <w:r w:rsidR="00A447F1" w:rsidRPr="00CA683C">
        <w:rPr>
          <w:szCs w:val="22"/>
        </w:rPr>
        <w:t>2-8 мониторов (ограничивается одним рабочим местом для персонала)</w:t>
      </w:r>
      <w:r w:rsidR="003E3B04" w:rsidRPr="00CA683C">
        <w:rPr>
          <w:szCs w:val="22"/>
        </w:rPr>
        <w:t>, мышь, клавиатуру;</w:t>
      </w:r>
    </w:p>
    <w:p w14:paraId="2348F990" w14:textId="77777777" w:rsidR="003E3B04" w:rsidRPr="00CA683C" w:rsidRDefault="00E80FCF" w:rsidP="003E3B0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АРМ</w:t>
      </w:r>
      <w:r w:rsidR="00C87618" w:rsidRPr="00CA683C">
        <w:rPr>
          <w:szCs w:val="22"/>
        </w:rPr>
        <w:t xml:space="preserve"> технологического видеомониторинга с собственным пультом управления;</w:t>
      </w:r>
    </w:p>
    <w:p w14:paraId="419ADF55" w14:textId="77777777" w:rsidR="00C87618" w:rsidRPr="00CA683C" w:rsidRDefault="00771F36" w:rsidP="003E3B0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пульт</w:t>
      </w:r>
      <w:r w:rsidR="00C87618" w:rsidRPr="00CA683C">
        <w:rPr>
          <w:szCs w:val="22"/>
        </w:rPr>
        <w:t xml:space="preserve"> авари</w:t>
      </w:r>
      <w:r w:rsidR="002E62F1" w:rsidRPr="00CA683C">
        <w:rPr>
          <w:szCs w:val="22"/>
        </w:rPr>
        <w:t>й</w:t>
      </w:r>
      <w:r w:rsidR="00C87618" w:rsidRPr="00CA683C">
        <w:rPr>
          <w:szCs w:val="22"/>
        </w:rPr>
        <w:t>ного останова</w:t>
      </w:r>
      <w:r w:rsidR="00A447F1" w:rsidRPr="00CA683C">
        <w:rPr>
          <w:szCs w:val="22"/>
        </w:rPr>
        <w:t xml:space="preserve"> технологической установки/объекта</w:t>
      </w:r>
      <w:r w:rsidR="00C87618" w:rsidRPr="00CA683C">
        <w:rPr>
          <w:szCs w:val="22"/>
        </w:rPr>
        <w:t>;</w:t>
      </w:r>
    </w:p>
    <w:p w14:paraId="6D76876F" w14:textId="77777777" w:rsidR="00C87618" w:rsidRPr="00CA683C" w:rsidRDefault="003A3CD2" w:rsidP="003E3B0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р</w:t>
      </w:r>
      <w:r w:rsidR="00C87618" w:rsidRPr="00CA683C">
        <w:rPr>
          <w:szCs w:val="22"/>
        </w:rPr>
        <w:t>езервная панель управления (в случае необходимости);</w:t>
      </w:r>
    </w:p>
    <w:p w14:paraId="77369911" w14:textId="77777777" w:rsidR="00C87618" w:rsidRPr="00CA683C" w:rsidRDefault="003A3CD2" w:rsidP="003E3B0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р</w:t>
      </w:r>
      <w:r w:rsidR="00C87618" w:rsidRPr="00CA683C">
        <w:rPr>
          <w:szCs w:val="22"/>
        </w:rPr>
        <w:t xml:space="preserve">ация </w:t>
      </w:r>
      <w:r w:rsidR="000D0438" w:rsidRPr="00CA683C">
        <w:rPr>
          <w:szCs w:val="22"/>
        </w:rPr>
        <w:t>и пульты системы громкоговорящей связи и системы оповещения при ЧС</w:t>
      </w:r>
      <w:r w:rsidR="00C87618" w:rsidRPr="00CA683C">
        <w:rPr>
          <w:szCs w:val="22"/>
        </w:rPr>
        <w:t>;</w:t>
      </w:r>
    </w:p>
    <w:p w14:paraId="049B292D" w14:textId="77777777" w:rsidR="00C87618" w:rsidRPr="00CA683C" w:rsidRDefault="003A3CD2" w:rsidP="003E3B0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о</w:t>
      </w:r>
      <w:r w:rsidR="00C87618" w:rsidRPr="00CA683C">
        <w:rPr>
          <w:szCs w:val="22"/>
        </w:rPr>
        <w:t>фисный ПК с собственны</w:t>
      </w:r>
      <w:r w:rsidR="003F281D" w:rsidRPr="00CA683C">
        <w:rPr>
          <w:szCs w:val="22"/>
        </w:rPr>
        <w:t>м монитором, клавиатурой, мышью;</w:t>
      </w:r>
    </w:p>
    <w:p w14:paraId="4F874A89" w14:textId="77777777" w:rsidR="00C87618" w:rsidRPr="00CA683C" w:rsidRDefault="00C87618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 xml:space="preserve">Каждый из двух резервируемых АРМ </w:t>
      </w:r>
      <w:r w:rsidR="00E80FCF" w:rsidRPr="00CA683C">
        <w:rPr>
          <w:szCs w:val="22"/>
        </w:rPr>
        <w:t xml:space="preserve">оператора </w:t>
      </w:r>
      <w:r w:rsidRPr="00CA683C">
        <w:rPr>
          <w:szCs w:val="22"/>
        </w:rPr>
        <w:t xml:space="preserve">должен иметь вывод данных </w:t>
      </w:r>
      <w:r w:rsidR="00A447F1" w:rsidRPr="00CA683C">
        <w:rPr>
          <w:szCs w:val="22"/>
        </w:rPr>
        <w:t>на мониторы</w:t>
      </w:r>
      <w:r w:rsidRPr="00CA683C">
        <w:rPr>
          <w:szCs w:val="22"/>
        </w:rPr>
        <w:t xml:space="preserve">, </w:t>
      </w:r>
      <w:r w:rsidR="003F281D" w:rsidRPr="00CA683C">
        <w:rPr>
          <w:szCs w:val="22"/>
        </w:rPr>
        <w:t>отображение на мониторах</w:t>
      </w:r>
      <w:r w:rsidRPr="00CA683C">
        <w:rPr>
          <w:szCs w:val="22"/>
        </w:rPr>
        <w:t xml:space="preserve"> и </w:t>
      </w:r>
      <w:r w:rsidR="003F281D" w:rsidRPr="00CA683C">
        <w:rPr>
          <w:szCs w:val="22"/>
        </w:rPr>
        <w:t>взаимодействие с органами</w:t>
      </w:r>
      <w:r w:rsidRPr="00CA683C">
        <w:rPr>
          <w:szCs w:val="22"/>
        </w:rPr>
        <w:t xml:space="preserve"> управления производится при помощи КВМ переключателя.</w:t>
      </w:r>
    </w:p>
    <w:p w14:paraId="14434389" w14:textId="77777777" w:rsidR="00C87618" w:rsidRPr="00CA683C" w:rsidRDefault="00C87618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 xml:space="preserve">АРМ </w:t>
      </w:r>
      <w:r w:rsidR="00731E46" w:rsidRPr="00CA683C">
        <w:rPr>
          <w:szCs w:val="22"/>
        </w:rPr>
        <w:t>активных событий</w:t>
      </w:r>
      <w:r w:rsidRPr="00CA683C">
        <w:rPr>
          <w:szCs w:val="22"/>
        </w:rPr>
        <w:t xml:space="preserve"> не имеет органов управления, квитирование аварий производится при помощи основного и резервного АРМ.</w:t>
      </w:r>
    </w:p>
    <w:p w14:paraId="7382A978" w14:textId="77777777" w:rsidR="00890E1D" w:rsidRPr="00CA683C" w:rsidRDefault="00890E1D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>Приоритетно использовать модели корпусов АРМ с малым форм фактором, с креплением на монитор.</w:t>
      </w:r>
    </w:p>
    <w:p w14:paraId="76AC6477" w14:textId="77777777" w:rsidR="00890E1D" w:rsidRPr="00CA683C" w:rsidRDefault="00890E1D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 xml:space="preserve">Для управления </w:t>
      </w:r>
      <w:r w:rsidR="00DD0264" w:rsidRPr="00CA683C">
        <w:rPr>
          <w:szCs w:val="22"/>
        </w:rPr>
        <w:t xml:space="preserve">технологическим </w:t>
      </w:r>
      <w:r w:rsidRPr="00CA683C">
        <w:rPr>
          <w:szCs w:val="22"/>
        </w:rPr>
        <w:t>видеонаблюдением следует использовать специализированную клавиатуру с джойстиком.</w:t>
      </w:r>
    </w:p>
    <w:p w14:paraId="4E971D72" w14:textId="77777777" w:rsidR="00DD0264" w:rsidRPr="00CA683C" w:rsidRDefault="00DD0264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>Аварийное управление должно быть предоставлено в виде пульта аварийного останова и панели аварийного управления технологическим процессом</w:t>
      </w:r>
      <w:r w:rsidR="00C87618" w:rsidRPr="00CA683C">
        <w:rPr>
          <w:szCs w:val="22"/>
        </w:rPr>
        <w:t xml:space="preserve"> (в случае необходимости)</w:t>
      </w:r>
      <w:r w:rsidRPr="00CA683C">
        <w:rPr>
          <w:szCs w:val="22"/>
        </w:rPr>
        <w:t>.</w:t>
      </w:r>
      <w:r w:rsidR="002E7E08" w:rsidRPr="00CA683C">
        <w:rPr>
          <w:szCs w:val="22"/>
        </w:rPr>
        <w:t xml:space="preserve"> Панель должна иметь независимую линию связи с контроллером противоаварийных защит, функционал панели должен быть направлен на перевод технологического оборудования в безопасное состояние.</w:t>
      </w:r>
      <w:r w:rsidR="00E80FCF" w:rsidRPr="00CA683C">
        <w:rPr>
          <w:szCs w:val="22"/>
        </w:rPr>
        <w:t xml:space="preserve"> Пульт аварийного управления должен </w:t>
      </w:r>
      <w:r w:rsidR="00E446FC" w:rsidRPr="00CA683C">
        <w:rPr>
          <w:szCs w:val="22"/>
        </w:rPr>
        <w:t>позволять выполнить все</w:t>
      </w:r>
      <w:r w:rsidR="00E80FCF" w:rsidRPr="00CA683C">
        <w:rPr>
          <w:szCs w:val="22"/>
        </w:rPr>
        <w:t xml:space="preserve"> варианты перевода технологического оборудования в безопасное состояние</w:t>
      </w:r>
      <w:r w:rsidR="00E446FC" w:rsidRPr="00CA683C">
        <w:rPr>
          <w:szCs w:val="22"/>
        </w:rPr>
        <w:t xml:space="preserve"> и представлен</w:t>
      </w:r>
      <w:r w:rsidR="00E80FCF" w:rsidRPr="00CA683C">
        <w:rPr>
          <w:szCs w:val="22"/>
        </w:rPr>
        <w:t xml:space="preserve"> в виде </w:t>
      </w:r>
      <w:r w:rsidR="00E446FC" w:rsidRPr="00CA683C">
        <w:rPr>
          <w:szCs w:val="22"/>
        </w:rPr>
        <w:t>панели с раздельными</w:t>
      </w:r>
      <w:r w:rsidR="00E80FCF" w:rsidRPr="00CA683C">
        <w:rPr>
          <w:szCs w:val="22"/>
        </w:rPr>
        <w:t xml:space="preserve"> подписанн</w:t>
      </w:r>
      <w:r w:rsidR="00E446FC" w:rsidRPr="00CA683C">
        <w:rPr>
          <w:szCs w:val="22"/>
        </w:rPr>
        <w:t>ыми</w:t>
      </w:r>
      <w:r w:rsidR="00E80FCF" w:rsidRPr="00CA683C">
        <w:rPr>
          <w:szCs w:val="22"/>
        </w:rPr>
        <w:t xml:space="preserve"> </w:t>
      </w:r>
      <w:proofErr w:type="spellStart"/>
      <w:r w:rsidR="00E80FCF" w:rsidRPr="00CA683C">
        <w:rPr>
          <w:szCs w:val="22"/>
        </w:rPr>
        <w:t>кнопок</w:t>
      </w:r>
      <w:r w:rsidR="00E446FC" w:rsidRPr="00CA683C">
        <w:rPr>
          <w:szCs w:val="22"/>
        </w:rPr>
        <w:t>ами</w:t>
      </w:r>
      <w:proofErr w:type="spellEnd"/>
      <w:r w:rsidR="00E80FCF" w:rsidRPr="00CA683C">
        <w:rPr>
          <w:szCs w:val="22"/>
        </w:rPr>
        <w:t xml:space="preserve"> с защитными элементами:</w:t>
      </w:r>
    </w:p>
    <w:p w14:paraId="16516DC4" w14:textId="77777777" w:rsidR="00E80FCF" w:rsidRPr="00CA683C" w:rsidRDefault="00E80FCF" w:rsidP="00E80FCF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в случае разбиения технологического оборудования на независимые блоки</w:t>
      </w:r>
      <w:r w:rsidR="005833CA" w:rsidRPr="00CA683C">
        <w:rPr>
          <w:szCs w:val="22"/>
        </w:rPr>
        <w:t>,</w:t>
      </w:r>
      <w:r w:rsidRPr="00CA683C">
        <w:rPr>
          <w:szCs w:val="22"/>
        </w:rPr>
        <w:t xml:space="preserve"> отсечение со сбросом продукта/без сброса продукта и полный останов установки со сбросом/без сброса;</w:t>
      </w:r>
    </w:p>
    <w:p w14:paraId="4CECB964" w14:textId="77777777" w:rsidR="00E80FCF" w:rsidRPr="00CA683C" w:rsidRDefault="00E80FCF" w:rsidP="00E80FCF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в случае отсутствия разбиения полный останов установки со сбросом/без сброса;</w:t>
      </w:r>
    </w:p>
    <w:p w14:paraId="30910C38" w14:textId="77777777" w:rsidR="00DD0264" w:rsidRPr="00CA683C" w:rsidRDefault="00DD0264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>Средства связи представлены в виде стационарной рации и системы управления громко говорящей связью.</w:t>
      </w:r>
    </w:p>
    <w:p w14:paraId="478E807B" w14:textId="77777777" w:rsidR="004E1BD6" w:rsidRPr="00CA683C" w:rsidRDefault="004E1BD6" w:rsidP="004E1BD6">
      <w:pPr>
        <w:pStyle w:val="s01"/>
        <w:rPr>
          <w:sz w:val="22"/>
          <w:szCs w:val="22"/>
        </w:rPr>
      </w:pPr>
      <w:bookmarkStart w:id="33" w:name="_Toc8632078"/>
      <w:r w:rsidRPr="00CA683C">
        <w:rPr>
          <w:sz w:val="22"/>
          <w:szCs w:val="22"/>
        </w:rPr>
        <w:t>Требования к мнемосхемам</w:t>
      </w:r>
      <w:bookmarkEnd w:id="33"/>
    </w:p>
    <w:p w14:paraId="40E3DB1B" w14:textId="77777777" w:rsidR="002D6751" w:rsidRPr="00CA683C" w:rsidRDefault="002D6751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 xml:space="preserve">Мнемосхемы </w:t>
      </w:r>
      <w:r w:rsidR="00126489" w:rsidRPr="00CA683C">
        <w:rPr>
          <w:szCs w:val="22"/>
        </w:rPr>
        <w:t xml:space="preserve">для </w:t>
      </w:r>
      <w:r w:rsidRPr="00CA683C">
        <w:rPr>
          <w:szCs w:val="22"/>
        </w:rPr>
        <w:t xml:space="preserve">объектов БРД должны формироваться преимущественно из альбома типовых экранных кадров, но не исключать </w:t>
      </w:r>
      <w:r w:rsidR="00F92174" w:rsidRPr="00CA683C">
        <w:rPr>
          <w:szCs w:val="22"/>
        </w:rPr>
        <w:t>иные произвольные элементы, построенные по тому же принципу.</w:t>
      </w:r>
      <w:r w:rsidR="002E7E08" w:rsidRPr="00CA683C">
        <w:rPr>
          <w:szCs w:val="22"/>
        </w:rPr>
        <w:t xml:space="preserve"> Типовой альбом экранных кадров приведён в приложении 2.</w:t>
      </w:r>
    </w:p>
    <w:p w14:paraId="00596E48" w14:textId="77777777" w:rsidR="007E42B6" w:rsidRPr="00CA683C" w:rsidRDefault="007E42B6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>При разработке мнемосхем следует оценивать количество рассматриваемой оператором информации.</w:t>
      </w:r>
    </w:p>
    <w:p w14:paraId="01E880F9" w14:textId="77777777" w:rsidR="00126489" w:rsidRPr="00CA683C" w:rsidRDefault="00126489" w:rsidP="007E42B6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 xml:space="preserve">При разработке мнемосхем для АРМ и панелей АСУ ТП необходимо </w:t>
      </w:r>
      <w:r w:rsidRPr="00CA683C">
        <w:rPr>
          <w:szCs w:val="22"/>
        </w:rPr>
        <w:lastRenderedPageBreak/>
        <w:t>руководствоваться следующими принципами:</w:t>
      </w:r>
    </w:p>
    <w:p w14:paraId="4FA88881" w14:textId="77777777" w:rsidR="00A435A6" w:rsidRPr="00CA683C" w:rsidRDefault="00A435A6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мнемосхема должна содержать только те элементы, которые необходимы оператору для контроля и управления объектом;</w:t>
      </w:r>
    </w:p>
    <w:p w14:paraId="0F899FFC" w14:textId="77777777" w:rsidR="000D0438" w:rsidRPr="00CA683C" w:rsidRDefault="000D0438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 xml:space="preserve">экранные кадры должны быть разделены на общие виды (по оборудованию/технологической линии), детализированные (по площадке, аппарату, блоку, </w:t>
      </w:r>
      <w:r w:rsidR="00061818" w:rsidRPr="00CA683C">
        <w:rPr>
          <w:szCs w:val="22"/>
        </w:rPr>
        <w:t>локальной системе</w:t>
      </w:r>
      <w:r w:rsidRPr="00CA683C">
        <w:rPr>
          <w:szCs w:val="22"/>
        </w:rPr>
        <w:t>), панели управления (</w:t>
      </w:r>
      <w:r w:rsidRPr="00CA683C">
        <w:rPr>
          <w:szCs w:val="22"/>
          <w:lang w:val="en-US"/>
        </w:rPr>
        <w:t>faceplate</w:t>
      </w:r>
      <w:r w:rsidRPr="00CA683C">
        <w:rPr>
          <w:szCs w:val="22"/>
        </w:rPr>
        <w:t>), детальные панели (</w:t>
      </w:r>
      <w:r w:rsidRPr="00CA683C">
        <w:rPr>
          <w:szCs w:val="22"/>
          <w:lang w:val="en-US"/>
        </w:rPr>
        <w:t>detail</w:t>
      </w:r>
      <w:r w:rsidRPr="00CA683C">
        <w:rPr>
          <w:szCs w:val="22"/>
        </w:rPr>
        <w:t>).</w:t>
      </w:r>
    </w:p>
    <w:p w14:paraId="2DCB4603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экранные кадры не должны быть перегружены информацией;</w:t>
      </w:r>
    </w:p>
    <w:p w14:paraId="6A49B528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не должно быть мнемосхем с дублирующим функционалом</w:t>
      </w:r>
      <w:r w:rsidR="00061818" w:rsidRPr="00CA683C">
        <w:rPr>
          <w:szCs w:val="22"/>
        </w:rPr>
        <w:t>, количество мнемосхем должно быть минимально возможным</w:t>
      </w:r>
      <w:r w:rsidRPr="00CA683C">
        <w:rPr>
          <w:szCs w:val="22"/>
        </w:rPr>
        <w:t>;</w:t>
      </w:r>
    </w:p>
    <w:p w14:paraId="28B7B818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элементы в нормальном состоянии не должны быть ярких и вызывающих цветов, в нормальном состоянии схема должна находится в цветовой гамме оттенков серого;</w:t>
      </w:r>
    </w:p>
    <w:p w14:paraId="2B1E2E29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задний фон должен соответствовать оттенкам серого цвета;</w:t>
      </w:r>
    </w:p>
    <w:p w14:paraId="3FDDB2A3" w14:textId="77777777" w:rsidR="00126489" w:rsidRPr="00CA683C" w:rsidRDefault="003A3CD2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аварийное, предупредительное, предиктивное</w:t>
      </w:r>
      <w:r w:rsidR="00126489" w:rsidRPr="00CA683C">
        <w:rPr>
          <w:szCs w:val="22"/>
        </w:rPr>
        <w:t xml:space="preserve"> изменение состояния оборудования должно мигать с частотой 1с, в статическом нормальном состоянии любое движение или изменение цвета не допускается;</w:t>
      </w:r>
    </w:p>
    <w:p w14:paraId="371AE597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для управления механизма в любой точке системы совершается не более 4х действий без учета авторизации;</w:t>
      </w:r>
    </w:p>
    <w:p w14:paraId="1DE6AB8C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элементы должны быть равномерно распределены на мнемосхеме,</w:t>
      </w:r>
      <w:r w:rsidR="00061818" w:rsidRPr="00CA683C">
        <w:rPr>
          <w:szCs w:val="22"/>
        </w:rPr>
        <w:t xml:space="preserve"> количество контролируемых параметров не должно превышать 100,</w:t>
      </w:r>
      <w:r w:rsidRPr="00CA683C">
        <w:rPr>
          <w:szCs w:val="22"/>
        </w:rPr>
        <w:t xml:space="preserve"> не должно быть пе</w:t>
      </w:r>
      <w:r w:rsidR="00A435A6" w:rsidRPr="00CA683C">
        <w:rPr>
          <w:szCs w:val="22"/>
        </w:rPr>
        <w:t>регруженных и пустых мест, должно быть обеспечено пространственное соответствие между расположением элементов на мнемосхеме</w:t>
      </w:r>
    </w:p>
    <w:p w14:paraId="354FDD98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элементы должны быть симметричны подобным и располагаться на равнозначном расстоянии друг от друга;</w:t>
      </w:r>
    </w:p>
    <w:p w14:paraId="53F4F1D9" w14:textId="77777777" w:rsidR="00061818" w:rsidRPr="00CA683C" w:rsidRDefault="00061818" w:rsidP="00061818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не должно происходить перекрытие основных параметров техпроцесса при открытии панелей управления и настройки.</w:t>
      </w:r>
    </w:p>
    <w:p w14:paraId="76EF05AB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необходимо использование элементов пропорционального масштаба на одной мнемосхеме;</w:t>
      </w:r>
    </w:p>
    <w:p w14:paraId="4AB96A48" w14:textId="77777777" w:rsidR="00A435A6" w:rsidRPr="00CA683C" w:rsidRDefault="00A435A6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соединительные линии на мнемосхеме должны быть сплошными, простой конфигурации, минимальной длины и иметь наименьшее число пересечений, следует избегать большого числа параллельных линий, расположенных рядом;</w:t>
      </w:r>
    </w:p>
    <w:p w14:paraId="462F1B0E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допускается использование не более 3-х шрифтов на одной из мнемосхем и не более 6-ти во всей системе;</w:t>
      </w:r>
    </w:p>
    <w:p w14:paraId="182DCC31" w14:textId="77777777" w:rsidR="00D178D2" w:rsidRPr="00CA683C" w:rsidRDefault="00D178D2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элементы на мнемосхеме должны располагаться слева на право согласно течению технического процесса;</w:t>
      </w:r>
    </w:p>
    <w:p w14:paraId="2FFF410E" w14:textId="77777777" w:rsidR="00126489" w:rsidRPr="00CA683C" w:rsidRDefault="00126489" w:rsidP="00DD0264">
      <w:pPr>
        <w:pStyle w:val="s19-"/>
        <w:keepNext w:val="0"/>
        <w:widowControl/>
        <w:rPr>
          <w:szCs w:val="22"/>
        </w:rPr>
      </w:pPr>
      <w:r w:rsidRPr="00CA683C">
        <w:rPr>
          <w:szCs w:val="22"/>
        </w:rPr>
        <w:t>переходы между мнемосхемами должны быть стру</w:t>
      </w:r>
      <w:r w:rsidR="003A3CD2" w:rsidRPr="00CA683C">
        <w:rPr>
          <w:szCs w:val="22"/>
        </w:rPr>
        <w:t xml:space="preserve">ктурированы и поддерживать </w:t>
      </w:r>
      <w:r w:rsidRPr="00CA683C">
        <w:rPr>
          <w:szCs w:val="22"/>
        </w:rPr>
        <w:t xml:space="preserve">древовидную форму. </w:t>
      </w:r>
    </w:p>
    <w:p w14:paraId="6E6F73F9" w14:textId="77777777" w:rsidR="00126489" w:rsidRPr="00CA683C" w:rsidRDefault="00126489" w:rsidP="00747261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>В цветовом оснащении следует руководствоваться</w:t>
      </w:r>
      <w:r w:rsidR="00EC26A5" w:rsidRPr="00CA683C">
        <w:rPr>
          <w:szCs w:val="22"/>
        </w:rPr>
        <w:t>:</w:t>
      </w:r>
    </w:p>
    <w:p w14:paraId="44C11902" w14:textId="77777777" w:rsidR="00126489" w:rsidRPr="00CA683C" w:rsidRDefault="003A3CD2" w:rsidP="00747261">
      <w:pPr>
        <w:pStyle w:val="s19-"/>
        <w:keepNext w:val="0"/>
        <w:rPr>
          <w:szCs w:val="22"/>
        </w:rPr>
      </w:pPr>
      <w:r w:rsidRPr="00CA683C">
        <w:rPr>
          <w:szCs w:val="22"/>
        </w:rPr>
        <w:t>н</w:t>
      </w:r>
      <w:r w:rsidR="0097107D" w:rsidRPr="00CA683C">
        <w:rPr>
          <w:szCs w:val="22"/>
        </w:rPr>
        <w:t>ормальный режим работы оборудования: чёрно-белые оттенки от белого до чёрного, преимущественно серые тона</w:t>
      </w:r>
      <w:r w:rsidR="00126489" w:rsidRPr="00CA683C">
        <w:rPr>
          <w:szCs w:val="22"/>
        </w:rPr>
        <w:t>;</w:t>
      </w:r>
    </w:p>
    <w:p w14:paraId="3EE93DD0" w14:textId="77777777" w:rsidR="003A3CD2" w:rsidRPr="00CA683C" w:rsidRDefault="003A3CD2" w:rsidP="00747261">
      <w:pPr>
        <w:pStyle w:val="s19-"/>
        <w:keepNext w:val="0"/>
        <w:rPr>
          <w:szCs w:val="22"/>
        </w:rPr>
      </w:pPr>
      <w:r w:rsidRPr="00CA683C">
        <w:rPr>
          <w:szCs w:val="22"/>
        </w:rPr>
        <w:t xml:space="preserve">оборудование в автоматическом режиме должно иметь оттенки </w:t>
      </w:r>
      <w:r w:rsidR="00EC26A5" w:rsidRPr="00CA683C">
        <w:rPr>
          <w:szCs w:val="22"/>
        </w:rPr>
        <w:t>тёмного</w:t>
      </w:r>
      <w:r w:rsidRPr="00CA683C">
        <w:rPr>
          <w:szCs w:val="22"/>
        </w:rPr>
        <w:t xml:space="preserve"> цвета;</w:t>
      </w:r>
    </w:p>
    <w:p w14:paraId="14F53779" w14:textId="77777777" w:rsidR="00061818" w:rsidRPr="00CA683C" w:rsidRDefault="00061818" w:rsidP="00747261">
      <w:pPr>
        <w:pStyle w:val="s19-"/>
        <w:keepNext w:val="0"/>
        <w:rPr>
          <w:szCs w:val="22"/>
        </w:rPr>
      </w:pPr>
      <w:r w:rsidRPr="00CA683C">
        <w:rPr>
          <w:szCs w:val="22"/>
        </w:rPr>
        <w:t>открытые запорные механизмы должны иметь оттенки тёмного цвета;</w:t>
      </w:r>
    </w:p>
    <w:p w14:paraId="1E5DC772" w14:textId="77777777" w:rsidR="0097107D" w:rsidRPr="00CA683C" w:rsidRDefault="003A3CD2" w:rsidP="00747261">
      <w:pPr>
        <w:pStyle w:val="s19-"/>
        <w:keepNext w:val="0"/>
        <w:rPr>
          <w:szCs w:val="22"/>
        </w:rPr>
      </w:pPr>
      <w:r w:rsidRPr="00CA683C">
        <w:rPr>
          <w:szCs w:val="22"/>
        </w:rPr>
        <w:t>в</w:t>
      </w:r>
      <w:r w:rsidR="0097107D" w:rsidRPr="00CA683C">
        <w:rPr>
          <w:szCs w:val="22"/>
        </w:rPr>
        <w:t>ключённое оборудование</w:t>
      </w:r>
      <w:r w:rsidRPr="00CA683C">
        <w:rPr>
          <w:szCs w:val="22"/>
        </w:rPr>
        <w:t xml:space="preserve"> должно иметь</w:t>
      </w:r>
      <w:r w:rsidR="0097107D" w:rsidRPr="00CA683C">
        <w:rPr>
          <w:szCs w:val="22"/>
        </w:rPr>
        <w:t xml:space="preserve"> темно зелёный цвет</w:t>
      </w:r>
      <w:r w:rsidR="00061818" w:rsidRPr="00CA683C">
        <w:rPr>
          <w:szCs w:val="22"/>
        </w:rPr>
        <w:t xml:space="preserve"> (кроме процессов генерации, распределения электроэнергии)</w:t>
      </w:r>
      <w:r w:rsidR="0097107D" w:rsidRPr="00CA683C">
        <w:rPr>
          <w:szCs w:val="22"/>
        </w:rPr>
        <w:t>;</w:t>
      </w:r>
    </w:p>
    <w:p w14:paraId="0EB91385" w14:textId="77777777" w:rsidR="0097107D" w:rsidRPr="00CA683C" w:rsidRDefault="003A3CD2" w:rsidP="00DD0264">
      <w:pPr>
        <w:pStyle w:val="s19-"/>
        <w:keepLines/>
        <w:widowControl/>
        <w:rPr>
          <w:szCs w:val="22"/>
        </w:rPr>
      </w:pPr>
      <w:r w:rsidRPr="00CA683C">
        <w:rPr>
          <w:szCs w:val="22"/>
        </w:rPr>
        <w:t>т</w:t>
      </w:r>
      <w:r w:rsidR="0097107D" w:rsidRPr="00CA683C">
        <w:rPr>
          <w:szCs w:val="22"/>
        </w:rPr>
        <w:t xml:space="preserve">рубопроводы </w:t>
      </w:r>
      <w:r w:rsidRPr="00CA683C">
        <w:rPr>
          <w:szCs w:val="22"/>
        </w:rPr>
        <w:t xml:space="preserve">отображаются </w:t>
      </w:r>
      <w:r w:rsidR="0097107D" w:rsidRPr="00CA683C">
        <w:rPr>
          <w:szCs w:val="22"/>
        </w:rPr>
        <w:t xml:space="preserve">в соответствии с таблицей </w:t>
      </w:r>
      <w:r w:rsidR="00325B94">
        <w:rPr>
          <w:szCs w:val="22"/>
        </w:rPr>
        <w:t>2.</w:t>
      </w:r>
      <w:r w:rsidR="0097107D" w:rsidRPr="00CA683C">
        <w:rPr>
          <w:szCs w:val="22"/>
        </w:rPr>
        <w:t>1</w:t>
      </w:r>
      <w:r w:rsidRPr="00CA683C">
        <w:rPr>
          <w:szCs w:val="22"/>
        </w:rPr>
        <w:t xml:space="preserve"> приложения 2</w:t>
      </w:r>
      <w:r w:rsidR="0097107D" w:rsidRPr="00CA683C">
        <w:rPr>
          <w:szCs w:val="22"/>
        </w:rPr>
        <w:t>;</w:t>
      </w:r>
    </w:p>
    <w:p w14:paraId="6D2E8425" w14:textId="77777777" w:rsidR="0097107D" w:rsidRPr="00CA683C" w:rsidRDefault="003A3CD2" w:rsidP="00DD0264">
      <w:pPr>
        <w:pStyle w:val="s19-"/>
        <w:keepLines/>
        <w:widowControl/>
        <w:rPr>
          <w:szCs w:val="22"/>
        </w:rPr>
      </w:pPr>
      <w:r w:rsidRPr="00CA683C">
        <w:rPr>
          <w:szCs w:val="22"/>
        </w:rPr>
        <w:t>э</w:t>
      </w:r>
      <w:r w:rsidR="0097107D" w:rsidRPr="00CA683C">
        <w:rPr>
          <w:szCs w:val="22"/>
        </w:rPr>
        <w:t xml:space="preserve">лементы предупреждений, аварий, предиктивная аналитика в соответствии с таблицей </w:t>
      </w:r>
      <w:r w:rsidR="00325B94">
        <w:rPr>
          <w:szCs w:val="22"/>
        </w:rPr>
        <w:t>2.2</w:t>
      </w:r>
      <w:r w:rsidR="00AD4392">
        <w:rPr>
          <w:szCs w:val="22"/>
        </w:rPr>
        <w:t xml:space="preserve"> приложения 2</w:t>
      </w:r>
      <w:r w:rsidR="0097107D" w:rsidRPr="00CA683C">
        <w:rPr>
          <w:szCs w:val="22"/>
        </w:rPr>
        <w:t>;</w:t>
      </w:r>
    </w:p>
    <w:p w14:paraId="2C906D70" w14:textId="77777777" w:rsidR="00036B42" w:rsidRPr="00CA683C" w:rsidRDefault="00036B42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>В качества анализа изменения величины следует выводить мини тренд по ключевым параметрам каждого технологического агрегата, установке, площадке, группе площадок:</w:t>
      </w:r>
    </w:p>
    <w:p w14:paraId="3BC32E0A" w14:textId="77777777" w:rsidR="00036B42" w:rsidRPr="00CA683C" w:rsidRDefault="003A3CD2" w:rsidP="00036B42">
      <w:pPr>
        <w:pStyle w:val="s19-"/>
        <w:keepLines/>
        <w:widowControl/>
        <w:rPr>
          <w:szCs w:val="22"/>
        </w:rPr>
      </w:pPr>
      <w:r w:rsidRPr="00CA683C">
        <w:rPr>
          <w:szCs w:val="22"/>
        </w:rPr>
        <w:lastRenderedPageBreak/>
        <w:t>д</w:t>
      </w:r>
      <w:r w:rsidR="00036B42" w:rsidRPr="00CA683C">
        <w:rPr>
          <w:szCs w:val="22"/>
        </w:rPr>
        <w:t>ля ёмкостей выводить тренд изменения уровня;</w:t>
      </w:r>
    </w:p>
    <w:p w14:paraId="49CA12FE" w14:textId="77777777" w:rsidR="00036B42" w:rsidRPr="00CA683C" w:rsidRDefault="003A3CD2" w:rsidP="00036B42">
      <w:pPr>
        <w:pStyle w:val="s19-"/>
        <w:keepLines/>
        <w:widowControl/>
        <w:rPr>
          <w:szCs w:val="22"/>
        </w:rPr>
      </w:pPr>
      <w:r w:rsidRPr="00CA683C">
        <w:rPr>
          <w:szCs w:val="22"/>
        </w:rPr>
        <w:t>д</w:t>
      </w:r>
      <w:r w:rsidR="00036B42" w:rsidRPr="00CA683C">
        <w:rPr>
          <w:szCs w:val="22"/>
        </w:rPr>
        <w:t>ля насоса, насосной тренд расхода и выходного давления;</w:t>
      </w:r>
    </w:p>
    <w:p w14:paraId="6847808C" w14:textId="77777777" w:rsidR="00036B42" w:rsidRPr="00CA683C" w:rsidRDefault="003A3CD2" w:rsidP="00036B42">
      <w:pPr>
        <w:pStyle w:val="s19-"/>
        <w:keepLines/>
        <w:widowControl/>
        <w:rPr>
          <w:szCs w:val="22"/>
        </w:rPr>
      </w:pPr>
      <w:r w:rsidRPr="00CA683C">
        <w:rPr>
          <w:szCs w:val="22"/>
        </w:rPr>
        <w:t>д</w:t>
      </w:r>
      <w:r w:rsidR="00C76A4E" w:rsidRPr="00CA683C">
        <w:rPr>
          <w:szCs w:val="22"/>
        </w:rPr>
        <w:t>ля блока подачи расход реагента;</w:t>
      </w:r>
    </w:p>
    <w:p w14:paraId="1A1B78BE" w14:textId="77777777" w:rsidR="00C76A4E" w:rsidRPr="00CA683C" w:rsidRDefault="003A3CD2" w:rsidP="00036B42">
      <w:pPr>
        <w:pStyle w:val="s19-"/>
        <w:keepLines/>
        <w:widowControl/>
        <w:rPr>
          <w:szCs w:val="22"/>
        </w:rPr>
      </w:pPr>
      <w:r w:rsidRPr="00CA683C">
        <w:rPr>
          <w:szCs w:val="22"/>
        </w:rPr>
        <w:t>д</w:t>
      </w:r>
      <w:r w:rsidR="00C76A4E" w:rsidRPr="00CA683C">
        <w:rPr>
          <w:szCs w:val="22"/>
        </w:rPr>
        <w:t>ля компрессорной установки выходное давление;</w:t>
      </w:r>
    </w:p>
    <w:p w14:paraId="2AF3CA7F" w14:textId="77777777" w:rsidR="00126489" w:rsidRPr="00CA683C" w:rsidRDefault="0097107D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>Запрещено использовать всплывающие сообщения при аварийных событиях, оператор должен видеть тот элемент, который может изменить цветовую гамму.</w:t>
      </w:r>
    </w:p>
    <w:p w14:paraId="65AC29D3" w14:textId="77777777" w:rsidR="0097107D" w:rsidRPr="00CA683C" w:rsidRDefault="0097107D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>Главный экран</w:t>
      </w:r>
      <w:r w:rsidR="00061818" w:rsidRPr="00CA683C">
        <w:rPr>
          <w:szCs w:val="22"/>
        </w:rPr>
        <w:t xml:space="preserve"> (общий вид)</w:t>
      </w:r>
      <w:r w:rsidRPr="00CA683C">
        <w:rPr>
          <w:szCs w:val="22"/>
        </w:rPr>
        <w:t xml:space="preserve"> преимущественно содержит сводные параметры управления технологического процесса и упрощённую мнемосхему.</w:t>
      </w:r>
      <w:r w:rsidR="005E5825" w:rsidRPr="00CA683C">
        <w:rPr>
          <w:szCs w:val="22"/>
        </w:rPr>
        <w:t xml:space="preserve"> Рекомендуется использовать главный экран на одном из экранов АРМ оператора непрерывно.</w:t>
      </w:r>
    </w:p>
    <w:p w14:paraId="18CD6CA1" w14:textId="77777777" w:rsidR="005E5825" w:rsidRPr="00CA683C" w:rsidRDefault="005E5825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>Каждая мнемосхема в правом верхнем углу содержит свод опасных факторов и категорию опасности объекта (</w:t>
      </w:r>
      <w:r w:rsidR="00B54544" w:rsidRPr="00CA683C">
        <w:rPr>
          <w:szCs w:val="22"/>
        </w:rPr>
        <w:t xml:space="preserve">зона взрывоопасности, </w:t>
      </w:r>
      <w:r w:rsidRPr="00CA683C">
        <w:rPr>
          <w:szCs w:val="22"/>
        </w:rPr>
        <w:t xml:space="preserve">категория опасного производственного объекта, категория взрывоопасности, категория </w:t>
      </w:r>
      <w:proofErr w:type="spellStart"/>
      <w:r w:rsidRPr="00CA683C">
        <w:rPr>
          <w:szCs w:val="22"/>
        </w:rPr>
        <w:t>взрывопожароопасности</w:t>
      </w:r>
      <w:proofErr w:type="spellEnd"/>
      <w:r w:rsidRPr="00CA683C">
        <w:rPr>
          <w:szCs w:val="22"/>
        </w:rPr>
        <w:t>). Все формируемые аварии подсвечивают соответствующий вид опасности.</w:t>
      </w:r>
    </w:p>
    <w:p w14:paraId="1BCD2253" w14:textId="77777777" w:rsidR="005E5825" w:rsidRPr="00CA683C" w:rsidRDefault="005E5825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>При разработке мнемосхем следует предусмотреть карту мнемосхем с вложенностью не более 3х порядков (например, Основная-</w:t>
      </w:r>
      <w:r w:rsidR="005833CA" w:rsidRPr="00CA683C">
        <w:rPr>
          <w:szCs w:val="22"/>
        </w:rPr>
        <w:t>Насосная внешней откачки</w:t>
      </w:r>
      <w:r w:rsidRPr="00CA683C">
        <w:rPr>
          <w:szCs w:val="22"/>
        </w:rPr>
        <w:t>-</w:t>
      </w:r>
      <w:r w:rsidR="005833CA" w:rsidRPr="00CA683C">
        <w:rPr>
          <w:szCs w:val="22"/>
        </w:rPr>
        <w:t>Насос откачки</w:t>
      </w:r>
      <w:r w:rsidRPr="00CA683C">
        <w:rPr>
          <w:szCs w:val="22"/>
        </w:rPr>
        <w:t>). Возврат с мнемосхем на уровень вверх должен быть однозначен и возвращать на мнемосхему, находящуюся выше по иерархии</w:t>
      </w:r>
      <w:r w:rsidR="00D178D2" w:rsidRPr="00CA683C">
        <w:rPr>
          <w:szCs w:val="22"/>
        </w:rPr>
        <w:t>, предусмотреть быстрый возврат на основную мнемосхему.</w:t>
      </w:r>
    </w:p>
    <w:p w14:paraId="27AA88B8" w14:textId="77777777" w:rsidR="005E5825" w:rsidRPr="00CA683C" w:rsidRDefault="005E5825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>При разработке мнемосхем следует разделять жидкие и газовые продукты, а также проводить г</w:t>
      </w:r>
      <w:r w:rsidR="00E03FE4" w:rsidRPr="00CA683C">
        <w:rPr>
          <w:szCs w:val="22"/>
        </w:rPr>
        <w:t>радацию на опасные и не опасные</w:t>
      </w:r>
      <w:r w:rsidRPr="00CA683C">
        <w:rPr>
          <w:szCs w:val="22"/>
        </w:rPr>
        <w:t>.</w:t>
      </w:r>
    </w:p>
    <w:p w14:paraId="544BC805" w14:textId="77777777" w:rsidR="00F30009" w:rsidRPr="00CA683C" w:rsidRDefault="00F30009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>На мнемосхемах требуется обозначать СППК и прочие средства защиты на аппаратах и трубопроводах.</w:t>
      </w:r>
    </w:p>
    <w:p w14:paraId="7A454519" w14:textId="77777777" w:rsidR="007D3370" w:rsidRPr="00CA683C" w:rsidRDefault="007D3370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 xml:space="preserve">Отдельной формируется мнемосхема </w:t>
      </w:r>
      <w:r w:rsidR="005833CA" w:rsidRPr="00CA683C">
        <w:rPr>
          <w:szCs w:val="22"/>
        </w:rPr>
        <w:t>в форме генплана с расположением элементов системы контроля</w:t>
      </w:r>
      <w:r w:rsidRPr="00CA683C">
        <w:rPr>
          <w:szCs w:val="22"/>
        </w:rPr>
        <w:t xml:space="preserve"> загазованности (зона обнаружения, система оповещения, </w:t>
      </w:r>
      <w:r w:rsidR="007E2D11">
        <w:rPr>
          <w:szCs w:val="22"/>
        </w:rPr>
        <w:t>ручной выбор розы ветров оператором</w:t>
      </w:r>
      <w:r w:rsidRPr="00CA683C">
        <w:rPr>
          <w:szCs w:val="22"/>
        </w:rPr>
        <w:t xml:space="preserve">) и </w:t>
      </w:r>
      <w:r w:rsidR="005833CA" w:rsidRPr="00CA683C">
        <w:rPr>
          <w:szCs w:val="22"/>
        </w:rPr>
        <w:t xml:space="preserve">обнаружения, тушения </w:t>
      </w:r>
      <w:r w:rsidRPr="00CA683C">
        <w:rPr>
          <w:szCs w:val="22"/>
        </w:rPr>
        <w:t>пожара (пожар помещения, распространение пламени на соседние сооружения).</w:t>
      </w:r>
      <w:r w:rsidR="00BB1F47" w:rsidRPr="00CA683C">
        <w:rPr>
          <w:szCs w:val="22"/>
        </w:rPr>
        <w:t xml:space="preserve"> Пример мнемосхемы приведён в приложении 2, Таблица </w:t>
      </w:r>
      <w:r w:rsidR="00325B94">
        <w:rPr>
          <w:szCs w:val="22"/>
        </w:rPr>
        <w:t>2.</w:t>
      </w:r>
      <w:r w:rsidR="001B551F">
        <w:rPr>
          <w:szCs w:val="22"/>
        </w:rPr>
        <w:t>6</w:t>
      </w:r>
      <w:r w:rsidR="00BB1F47" w:rsidRPr="00CA683C">
        <w:rPr>
          <w:szCs w:val="22"/>
        </w:rPr>
        <w:t>.</w:t>
      </w:r>
      <w:r w:rsidR="00041D3C">
        <w:rPr>
          <w:szCs w:val="22"/>
        </w:rPr>
        <w:t xml:space="preserve"> При формировании путей эвакуации за основу берётся утверждённый план эвакуации, отображаются оптимальные пути движения персонала в зависимости от работы текущего оборудования и варианта локализации пожара и загазованности.</w:t>
      </w:r>
    </w:p>
    <w:p w14:paraId="4E78D5C1" w14:textId="77777777" w:rsidR="00BB1F47" w:rsidRPr="00CA683C" w:rsidRDefault="00BB1F47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 xml:space="preserve">Отдельной формируется мнемосхема причинно-следственных связей с указанием оборудования, находящегося в работе и отображением включённых и отключённых актуальных блокировок. Пример мнемосхемы приведён в приложении 2, Таблица </w:t>
      </w:r>
      <w:r w:rsidR="00325B94">
        <w:rPr>
          <w:szCs w:val="22"/>
        </w:rPr>
        <w:t>2.</w:t>
      </w:r>
      <w:r w:rsidR="001B551F">
        <w:rPr>
          <w:szCs w:val="22"/>
        </w:rPr>
        <w:t>6</w:t>
      </w:r>
      <w:r w:rsidRPr="00CA683C">
        <w:rPr>
          <w:szCs w:val="22"/>
        </w:rPr>
        <w:t>.</w:t>
      </w:r>
    </w:p>
    <w:p w14:paraId="0CAD28C1" w14:textId="77777777" w:rsidR="00AB1E56" w:rsidRPr="00CA683C" w:rsidRDefault="00903A45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>Каждый технологический элемент должен иметь 4 статуса:</w:t>
      </w:r>
      <w:r w:rsidR="005833CA" w:rsidRPr="00CA683C">
        <w:rPr>
          <w:szCs w:val="22"/>
        </w:rPr>
        <w:t xml:space="preserve"> </w:t>
      </w:r>
    </w:p>
    <w:p w14:paraId="6A012D35" w14:textId="77777777" w:rsidR="00234618" w:rsidRPr="00CA683C" w:rsidRDefault="005833CA" w:rsidP="00234618">
      <w:pPr>
        <w:pStyle w:val="afff8"/>
        <w:ind w:firstLine="340"/>
        <w:rPr>
          <w:sz w:val="22"/>
          <w:szCs w:val="22"/>
        </w:rPr>
      </w:pPr>
      <w:r w:rsidRPr="00CA683C">
        <w:rPr>
          <w:sz w:val="22"/>
          <w:szCs w:val="22"/>
        </w:rPr>
        <w:t>0</w:t>
      </w:r>
      <w:r w:rsidR="00AD4392">
        <w:rPr>
          <w:sz w:val="22"/>
          <w:szCs w:val="22"/>
        </w:rPr>
        <w:t xml:space="preserve"> </w:t>
      </w:r>
      <w:r w:rsidR="00041D3C">
        <w:rPr>
          <w:sz w:val="22"/>
          <w:szCs w:val="22"/>
        </w:rPr>
        <w:t xml:space="preserve">– </w:t>
      </w:r>
      <w:r w:rsidR="00041D3C" w:rsidRPr="00CA683C">
        <w:rPr>
          <w:sz w:val="22"/>
          <w:szCs w:val="22"/>
        </w:rPr>
        <w:t>в</w:t>
      </w:r>
      <w:r w:rsidRPr="00CA683C">
        <w:rPr>
          <w:sz w:val="22"/>
          <w:szCs w:val="22"/>
        </w:rPr>
        <w:t xml:space="preserve"> ремонте/исключён</w:t>
      </w:r>
      <w:r w:rsidR="00AB1E56" w:rsidRPr="00CA683C">
        <w:rPr>
          <w:sz w:val="22"/>
          <w:szCs w:val="22"/>
        </w:rPr>
        <w:t xml:space="preserve"> формируется вручную по каждому технологическому элементу (датчик, задвижка), по каждому технологическому объекту (резервуар, насос, печь и т.д.), по технологической площадке (насосная, печи, технологическая линия), по установке (УПН, ДНС, УПСВ)</w:t>
      </w:r>
      <w:r w:rsidR="00234618" w:rsidRPr="00CA683C">
        <w:rPr>
          <w:sz w:val="22"/>
          <w:szCs w:val="22"/>
        </w:rPr>
        <w:t>. Все оборудование на мнемосхеме, выведенное в ремонт переводится в подсветку сеткой</w:t>
      </w:r>
      <w:r w:rsidR="00061818" w:rsidRPr="00CA683C">
        <w:rPr>
          <w:sz w:val="22"/>
          <w:szCs w:val="22"/>
        </w:rPr>
        <w:t>, блокируется функционал управления</w:t>
      </w:r>
      <w:r w:rsidR="00234618" w:rsidRPr="00CA683C">
        <w:rPr>
          <w:sz w:val="22"/>
          <w:szCs w:val="22"/>
        </w:rPr>
        <w:t>;</w:t>
      </w:r>
    </w:p>
    <w:p w14:paraId="4A3033D4" w14:textId="77777777" w:rsidR="00AB1E56" w:rsidRPr="00CA683C" w:rsidRDefault="005833CA" w:rsidP="00AD4392">
      <w:pPr>
        <w:pStyle w:val="afff8"/>
        <w:ind w:left="340"/>
        <w:rPr>
          <w:sz w:val="22"/>
          <w:szCs w:val="22"/>
        </w:rPr>
      </w:pPr>
      <w:r w:rsidRPr="00CA683C">
        <w:rPr>
          <w:sz w:val="22"/>
          <w:szCs w:val="22"/>
        </w:rPr>
        <w:t>1</w:t>
      </w:r>
      <w:r w:rsidR="00ED66D2">
        <w:rPr>
          <w:sz w:val="22"/>
          <w:szCs w:val="22"/>
        </w:rPr>
        <w:t xml:space="preserve"> –</w:t>
      </w:r>
      <w:r w:rsidRPr="00CA683C">
        <w:rPr>
          <w:sz w:val="22"/>
          <w:szCs w:val="22"/>
        </w:rPr>
        <w:t xml:space="preserve"> отключён</w:t>
      </w:r>
      <w:r w:rsidR="00AB1E56" w:rsidRPr="00CA683C">
        <w:rPr>
          <w:sz w:val="22"/>
          <w:szCs w:val="22"/>
        </w:rPr>
        <w:t xml:space="preserve">, формируется автоматически по каждому технологическому </w:t>
      </w:r>
      <w:r w:rsidR="009C3450" w:rsidRPr="00CA683C">
        <w:rPr>
          <w:sz w:val="22"/>
          <w:szCs w:val="22"/>
        </w:rPr>
        <w:t>объекту (насос, печь)</w:t>
      </w:r>
      <w:r w:rsidR="00AB1E56" w:rsidRPr="00CA683C">
        <w:rPr>
          <w:sz w:val="22"/>
          <w:szCs w:val="22"/>
        </w:rPr>
        <w:t>;</w:t>
      </w:r>
    </w:p>
    <w:p w14:paraId="3641233C" w14:textId="77777777" w:rsidR="00AB1E56" w:rsidRPr="00CA683C" w:rsidRDefault="00AB1E56" w:rsidP="00AD4392">
      <w:pPr>
        <w:pStyle w:val="afff8"/>
        <w:ind w:left="340"/>
        <w:rPr>
          <w:sz w:val="22"/>
          <w:szCs w:val="22"/>
        </w:rPr>
      </w:pPr>
      <w:r w:rsidRPr="00CA683C">
        <w:rPr>
          <w:sz w:val="22"/>
          <w:szCs w:val="22"/>
        </w:rPr>
        <w:t>2</w:t>
      </w:r>
      <w:r w:rsidR="00ED66D2">
        <w:rPr>
          <w:sz w:val="22"/>
          <w:szCs w:val="22"/>
        </w:rPr>
        <w:t xml:space="preserve"> – </w:t>
      </w:r>
      <w:r w:rsidRPr="00CA683C">
        <w:rPr>
          <w:sz w:val="22"/>
          <w:szCs w:val="22"/>
        </w:rPr>
        <w:t>в резерве</w:t>
      </w:r>
      <w:r w:rsidR="009C3450" w:rsidRPr="00CA683C">
        <w:rPr>
          <w:sz w:val="22"/>
          <w:szCs w:val="22"/>
        </w:rPr>
        <w:t xml:space="preserve">, формируется вручную, либо автоматически (в случае наличия АВР и системы голосования) по каждому технологическому </w:t>
      </w:r>
      <w:r w:rsidR="00234618" w:rsidRPr="00CA683C">
        <w:rPr>
          <w:sz w:val="22"/>
          <w:szCs w:val="22"/>
        </w:rPr>
        <w:t>объекту (</w:t>
      </w:r>
      <w:r w:rsidR="009C3450" w:rsidRPr="00CA683C">
        <w:rPr>
          <w:sz w:val="22"/>
          <w:szCs w:val="22"/>
        </w:rPr>
        <w:t>насос, печь);</w:t>
      </w:r>
    </w:p>
    <w:p w14:paraId="7BF178C1" w14:textId="77777777" w:rsidR="009C3450" w:rsidRPr="00CA683C" w:rsidRDefault="005833CA" w:rsidP="00AD4392">
      <w:pPr>
        <w:pStyle w:val="afff8"/>
        <w:ind w:left="340"/>
        <w:rPr>
          <w:sz w:val="22"/>
          <w:szCs w:val="22"/>
        </w:rPr>
      </w:pPr>
      <w:r w:rsidRPr="00CA683C">
        <w:rPr>
          <w:sz w:val="22"/>
          <w:szCs w:val="22"/>
        </w:rPr>
        <w:t>3</w:t>
      </w:r>
      <w:r w:rsidR="00AD4392">
        <w:rPr>
          <w:sz w:val="22"/>
          <w:szCs w:val="22"/>
        </w:rPr>
        <w:t xml:space="preserve"> – </w:t>
      </w:r>
      <w:r w:rsidR="00903A45" w:rsidRPr="00CA683C">
        <w:rPr>
          <w:sz w:val="22"/>
          <w:szCs w:val="22"/>
        </w:rPr>
        <w:t>в работе</w:t>
      </w:r>
      <w:r w:rsidR="009C3450" w:rsidRPr="00CA683C">
        <w:rPr>
          <w:sz w:val="22"/>
          <w:szCs w:val="22"/>
        </w:rPr>
        <w:t xml:space="preserve">, формируется автоматически при включения технологического </w:t>
      </w:r>
      <w:r w:rsidR="00234618" w:rsidRPr="00CA683C">
        <w:rPr>
          <w:sz w:val="22"/>
          <w:szCs w:val="22"/>
        </w:rPr>
        <w:t>объекта (</w:t>
      </w:r>
      <w:r w:rsidR="009C3450" w:rsidRPr="00CA683C">
        <w:rPr>
          <w:sz w:val="22"/>
          <w:szCs w:val="22"/>
        </w:rPr>
        <w:t>насос, печь) в работу</w:t>
      </w:r>
      <w:r w:rsidR="00903A45" w:rsidRPr="00CA683C">
        <w:rPr>
          <w:sz w:val="22"/>
          <w:szCs w:val="22"/>
        </w:rPr>
        <w:t xml:space="preserve">. </w:t>
      </w:r>
    </w:p>
    <w:p w14:paraId="79B27AA6" w14:textId="77777777" w:rsidR="004B56AF" w:rsidRPr="00CA683C" w:rsidRDefault="004B56AF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t>При формировании мнемосхем необходимо предусмотреть отдельное окно для принятия смены оператором с выводом текущих параметров блокировок и сигнализаций, выведенного из эксплуатации оборудования.</w:t>
      </w:r>
      <w:r w:rsidR="00AF56CC" w:rsidRPr="00CA683C">
        <w:rPr>
          <w:szCs w:val="22"/>
        </w:rPr>
        <w:t xml:space="preserve"> По итогам принятия смены система автоматически </w:t>
      </w:r>
      <w:r w:rsidR="007A6C16" w:rsidRPr="00CA683C">
        <w:rPr>
          <w:szCs w:val="22"/>
        </w:rPr>
        <w:t>сохраняет журнал о передаче смены</w:t>
      </w:r>
      <w:r w:rsidR="00AF56CC" w:rsidRPr="00CA683C">
        <w:rPr>
          <w:szCs w:val="22"/>
        </w:rPr>
        <w:t>.</w:t>
      </w:r>
    </w:p>
    <w:p w14:paraId="4F1819EE" w14:textId="77777777" w:rsidR="004E1BD6" w:rsidRPr="00CA683C" w:rsidRDefault="002D6751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CA683C">
        <w:rPr>
          <w:szCs w:val="22"/>
        </w:rPr>
        <w:lastRenderedPageBreak/>
        <w:t>Альбом экранных ка</w:t>
      </w:r>
      <w:r w:rsidR="00AD4392">
        <w:rPr>
          <w:szCs w:val="22"/>
        </w:rPr>
        <w:t xml:space="preserve">дров предоставлен в приложении </w:t>
      </w:r>
      <w:r w:rsidRPr="00CA683C">
        <w:rPr>
          <w:szCs w:val="22"/>
        </w:rPr>
        <w:t>2</w:t>
      </w:r>
      <w:r w:rsidR="00F92174" w:rsidRPr="00CA683C">
        <w:rPr>
          <w:szCs w:val="22"/>
        </w:rPr>
        <w:t xml:space="preserve"> и содержит</w:t>
      </w:r>
      <w:r w:rsidR="005E5825" w:rsidRPr="00CA683C">
        <w:rPr>
          <w:szCs w:val="22"/>
        </w:rPr>
        <w:t>:</w:t>
      </w:r>
    </w:p>
    <w:p w14:paraId="6AA7A164" w14:textId="77777777" w:rsidR="005E5825" w:rsidRPr="00CA683C" w:rsidRDefault="00BA2138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CA683C">
        <w:rPr>
          <w:sz w:val="22"/>
          <w:szCs w:val="22"/>
        </w:rPr>
        <w:t>о</w:t>
      </w:r>
      <w:r w:rsidR="005E5825" w:rsidRPr="00CA683C">
        <w:rPr>
          <w:sz w:val="22"/>
          <w:szCs w:val="22"/>
        </w:rPr>
        <w:t>писание трубопроводов;</w:t>
      </w:r>
    </w:p>
    <w:p w14:paraId="3BE762AE" w14:textId="77777777" w:rsidR="00F92174" w:rsidRPr="00CA683C" w:rsidRDefault="00BA2138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CA683C">
        <w:rPr>
          <w:sz w:val="22"/>
          <w:szCs w:val="22"/>
        </w:rPr>
        <w:t>о</w:t>
      </w:r>
      <w:r w:rsidR="005E5825" w:rsidRPr="00CA683C">
        <w:rPr>
          <w:sz w:val="22"/>
          <w:szCs w:val="22"/>
        </w:rPr>
        <w:t>писание типовых элементов;</w:t>
      </w:r>
    </w:p>
    <w:p w14:paraId="36C16F86" w14:textId="77777777" w:rsidR="005E5825" w:rsidRPr="00CA683C" w:rsidRDefault="00BA2138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CA683C">
        <w:rPr>
          <w:sz w:val="22"/>
          <w:szCs w:val="22"/>
        </w:rPr>
        <w:t xml:space="preserve">описание </w:t>
      </w:r>
      <w:proofErr w:type="spellStart"/>
      <w:r w:rsidRPr="00CA683C">
        <w:rPr>
          <w:sz w:val="22"/>
          <w:szCs w:val="22"/>
        </w:rPr>
        <w:t>мнемоэлементов</w:t>
      </w:r>
      <w:proofErr w:type="spellEnd"/>
      <w:r w:rsidRPr="00CA683C">
        <w:rPr>
          <w:sz w:val="22"/>
          <w:szCs w:val="22"/>
        </w:rPr>
        <w:t xml:space="preserve"> технологических аппаратов</w:t>
      </w:r>
      <w:r w:rsidR="005E5825" w:rsidRPr="00CA683C">
        <w:rPr>
          <w:sz w:val="22"/>
          <w:szCs w:val="22"/>
        </w:rPr>
        <w:t>;</w:t>
      </w:r>
    </w:p>
    <w:p w14:paraId="35E03801" w14:textId="77777777" w:rsidR="005E5825" w:rsidRPr="00CA683C" w:rsidRDefault="00BA2138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CA683C">
        <w:rPr>
          <w:sz w:val="22"/>
          <w:szCs w:val="22"/>
        </w:rPr>
        <w:t>о</w:t>
      </w:r>
      <w:r w:rsidR="005E5825" w:rsidRPr="00CA683C">
        <w:rPr>
          <w:sz w:val="22"/>
          <w:szCs w:val="22"/>
        </w:rPr>
        <w:t xml:space="preserve">писание классификации </w:t>
      </w:r>
      <w:r w:rsidR="007D3370" w:rsidRPr="00CA683C">
        <w:rPr>
          <w:sz w:val="22"/>
          <w:szCs w:val="22"/>
        </w:rPr>
        <w:t>опасных объектов;</w:t>
      </w:r>
    </w:p>
    <w:p w14:paraId="75D14D69" w14:textId="77777777" w:rsidR="00F92174" w:rsidRPr="00CA683C" w:rsidRDefault="00BA2138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CA683C">
        <w:rPr>
          <w:sz w:val="22"/>
          <w:szCs w:val="22"/>
        </w:rPr>
        <w:t>примеры мнемосхем.</w:t>
      </w:r>
    </w:p>
    <w:p w14:paraId="7993A72F" w14:textId="77777777" w:rsidR="00AF56CC" w:rsidRPr="00CA683C" w:rsidRDefault="00AD4392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>
        <w:t>Примеры отчетов для АРМ оператора</w:t>
      </w:r>
      <w:r w:rsidRPr="00CA683C">
        <w:rPr>
          <w:szCs w:val="22"/>
        </w:rPr>
        <w:t xml:space="preserve"> </w:t>
      </w:r>
      <w:r w:rsidR="00AF56CC" w:rsidRPr="00CA683C">
        <w:rPr>
          <w:szCs w:val="22"/>
        </w:rPr>
        <w:t>предоставлен</w:t>
      </w:r>
      <w:r>
        <w:rPr>
          <w:szCs w:val="22"/>
        </w:rPr>
        <w:t>ы</w:t>
      </w:r>
      <w:r w:rsidR="00AF56CC" w:rsidRPr="00CA683C">
        <w:rPr>
          <w:szCs w:val="22"/>
        </w:rPr>
        <w:t xml:space="preserve"> в прило</w:t>
      </w:r>
      <w:r>
        <w:rPr>
          <w:szCs w:val="22"/>
        </w:rPr>
        <w:t xml:space="preserve">жении </w:t>
      </w:r>
      <w:r w:rsidR="00BA2138" w:rsidRPr="00CA683C">
        <w:rPr>
          <w:szCs w:val="22"/>
        </w:rPr>
        <w:t>3</w:t>
      </w:r>
      <w:r w:rsidR="00AF56CC" w:rsidRPr="00CA683C">
        <w:rPr>
          <w:szCs w:val="22"/>
        </w:rPr>
        <w:t xml:space="preserve"> и содержит:</w:t>
      </w:r>
    </w:p>
    <w:p w14:paraId="3081A199" w14:textId="77777777" w:rsidR="00AF56CC" w:rsidRPr="00CA683C" w:rsidRDefault="00BA2138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CA683C">
        <w:rPr>
          <w:sz w:val="22"/>
          <w:szCs w:val="22"/>
        </w:rPr>
        <w:t>суточный рапорт;</w:t>
      </w:r>
    </w:p>
    <w:p w14:paraId="7821373B" w14:textId="77777777" w:rsidR="00BA2138" w:rsidRPr="00CA683C" w:rsidRDefault="00BA2138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CA683C">
        <w:rPr>
          <w:sz w:val="22"/>
          <w:szCs w:val="22"/>
        </w:rPr>
        <w:t>журнал движения нефтепродукта;</w:t>
      </w:r>
    </w:p>
    <w:p w14:paraId="2D50CBAB" w14:textId="77777777" w:rsidR="00BA2138" w:rsidRPr="00CA683C" w:rsidRDefault="00BA2138" w:rsidP="00E1211E">
      <w:pPr>
        <w:pStyle w:val="afff8"/>
        <w:widowControl w:val="0"/>
        <w:numPr>
          <w:ilvl w:val="0"/>
          <w:numId w:val="17"/>
        </w:numPr>
        <w:rPr>
          <w:sz w:val="22"/>
          <w:szCs w:val="22"/>
        </w:rPr>
      </w:pPr>
      <w:r w:rsidRPr="00CA683C">
        <w:rPr>
          <w:sz w:val="22"/>
          <w:szCs w:val="22"/>
        </w:rPr>
        <w:t>журнал передачи смены.</w:t>
      </w:r>
    </w:p>
    <w:p w14:paraId="0FA23511" w14:textId="77777777" w:rsidR="004C4E6A" w:rsidRPr="00CA683C" w:rsidRDefault="004C4E6A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AD4392">
        <w:t>Предусмотреть</w:t>
      </w:r>
      <w:r w:rsidRPr="00CA683C">
        <w:rPr>
          <w:szCs w:val="22"/>
        </w:rPr>
        <w:t xml:space="preserve"> хранение отчётов в электронном виде, доступ к ним сформировать по средствам журнала отчётов. Журнал представлять в виде таблицы с указанием порядкового номера, времени формирования и названия. Предусмотреть локальное хранение в файловом формате расширения </w:t>
      </w:r>
      <w:r w:rsidRPr="00CA683C">
        <w:rPr>
          <w:szCs w:val="22"/>
          <w:lang w:val="en-US"/>
        </w:rPr>
        <w:t>pdf</w:t>
      </w:r>
      <w:r w:rsidRPr="00CA683C">
        <w:rPr>
          <w:szCs w:val="22"/>
        </w:rPr>
        <w:t>.</w:t>
      </w:r>
    </w:p>
    <w:p w14:paraId="5CDA8DC3" w14:textId="77777777" w:rsidR="00346FD7" w:rsidRPr="00CA683C" w:rsidRDefault="00346FD7" w:rsidP="00F92174">
      <w:pPr>
        <w:pStyle w:val="s01"/>
        <w:rPr>
          <w:sz w:val="22"/>
          <w:szCs w:val="22"/>
        </w:rPr>
      </w:pPr>
      <w:bookmarkStart w:id="34" w:name="_Toc8632079"/>
      <w:r w:rsidRPr="00CA683C">
        <w:rPr>
          <w:sz w:val="22"/>
          <w:szCs w:val="22"/>
        </w:rPr>
        <w:t>Требования по авторизации.</w:t>
      </w:r>
      <w:bookmarkEnd w:id="34"/>
    </w:p>
    <w:p w14:paraId="477D61B5" w14:textId="77777777" w:rsidR="00346FD7" w:rsidRPr="00CA683C" w:rsidRDefault="00346FD7" w:rsidP="005C1153">
      <w:pPr>
        <w:pStyle w:val="s05"/>
        <w:keepNext w:val="0"/>
        <w:numPr>
          <w:ilvl w:val="1"/>
          <w:numId w:val="6"/>
        </w:numPr>
      </w:pPr>
      <w:r w:rsidRPr="00CA683C">
        <w:t xml:space="preserve">Технологический АРМ должен </w:t>
      </w:r>
      <w:r w:rsidR="00E45D51" w:rsidRPr="00CA683C">
        <w:t>предусматривать персональную авторизацию со своим списком прав</w:t>
      </w:r>
      <w:r w:rsidRPr="00CA683C">
        <w:t>.</w:t>
      </w:r>
    </w:p>
    <w:p w14:paraId="301A3DDD" w14:textId="77777777" w:rsidR="00E45D51" w:rsidRPr="00CA683C" w:rsidRDefault="00E45D51" w:rsidP="005C1153">
      <w:pPr>
        <w:pStyle w:val="s05"/>
        <w:keepNext w:val="0"/>
        <w:numPr>
          <w:ilvl w:val="1"/>
          <w:numId w:val="6"/>
        </w:numPr>
      </w:pPr>
      <w:r w:rsidRPr="00CA683C">
        <w:t>Данные о входе в систему</w:t>
      </w:r>
      <w:r w:rsidR="007E42B6" w:rsidRPr="00CA683C">
        <w:t xml:space="preserve"> и действия оператора</w:t>
      </w:r>
      <w:r w:rsidRPr="00CA683C">
        <w:t xml:space="preserve"> должны сохраняться в журнале событий.</w:t>
      </w:r>
    </w:p>
    <w:p w14:paraId="79C40A58" w14:textId="77777777" w:rsidR="00E45D51" w:rsidRPr="00CA683C" w:rsidRDefault="005833CA" w:rsidP="005C1153">
      <w:pPr>
        <w:pStyle w:val="s05"/>
        <w:keepNext w:val="0"/>
        <w:numPr>
          <w:ilvl w:val="1"/>
          <w:numId w:val="6"/>
        </w:numPr>
      </w:pPr>
      <w:r w:rsidRPr="00CA683C">
        <w:t xml:space="preserve">В руководстве оператора описать процедуру обязательного выхода из системы в случае покидания рабочего места, при выходе </w:t>
      </w:r>
      <w:r w:rsidR="00BA2138" w:rsidRPr="00CA683C">
        <w:t>экр</w:t>
      </w:r>
      <w:r w:rsidR="00A55247" w:rsidRPr="00CA683C">
        <w:t>аны основного и резервного АРМ оператора</w:t>
      </w:r>
      <w:r w:rsidR="00BA2138" w:rsidRPr="00CA683C">
        <w:t xml:space="preserve"> отображают сводную мнемосхему без возможности управления, АРМ </w:t>
      </w:r>
      <w:r w:rsidR="00BB1F47" w:rsidRPr="00CA683C">
        <w:t xml:space="preserve">аварийных сообщений и АРМ </w:t>
      </w:r>
      <w:r w:rsidR="005A72EA" w:rsidRPr="00CA683C">
        <w:t>технологического видеомониторинга</w:t>
      </w:r>
      <w:r w:rsidR="00BB1F47" w:rsidRPr="00CA683C">
        <w:t xml:space="preserve"> при смене пользователя состояние не изменяет.</w:t>
      </w:r>
    </w:p>
    <w:p w14:paraId="70CDC19C" w14:textId="77777777" w:rsidR="00F92174" w:rsidRPr="00CA683C" w:rsidRDefault="00F92174" w:rsidP="00F92174">
      <w:pPr>
        <w:pStyle w:val="s01"/>
        <w:rPr>
          <w:sz w:val="22"/>
          <w:szCs w:val="22"/>
        </w:rPr>
      </w:pPr>
      <w:bookmarkStart w:id="35" w:name="_Toc8632080"/>
      <w:r w:rsidRPr="00CA683C">
        <w:rPr>
          <w:sz w:val="22"/>
          <w:szCs w:val="22"/>
        </w:rPr>
        <w:t>Требования к трендам</w:t>
      </w:r>
      <w:bookmarkEnd w:id="35"/>
    </w:p>
    <w:p w14:paraId="20897064" w14:textId="77777777" w:rsidR="00F92174" w:rsidRPr="00CA683C" w:rsidRDefault="00DD0264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>Каждая сохраняемая величина должна иметь глубину до 6 месяцев, вывод данных должен быть предусмотрен из контекстного меню каждого параметра.</w:t>
      </w:r>
      <w:r w:rsidR="00061818" w:rsidRPr="00CA683C">
        <w:rPr>
          <w:szCs w:val="22"/>
        </w:rPr>
        <w:t xml:space="preserve"> Предусмотреть выгрузку хранимых данных на внешние носители.</w:t>
      </w:r>
    </w:p>
    <w:p w14:paraId="53A96366" w14:textId="77777777" w:rsidR="00DD0264" w:rsidRPr="00CA683C" w:rsidRDefault="00DD0264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 xml:space="preserve">Для анализа поведения технологического процесса необходим вывод нескольких параметров на один общий тренд. </w:t>
      </w:r>
      <w:r w:rsidR="00807AEF" w:rsidRPr="00CA683C">
        <w:rPr>
          <w:szCs w:val="22"/>
        </w:rPr>
        <w:t>Должна быть возможность вводить ручное и автоматическое масштабирование каждой из величин.</w:t>
      </w:r>
    </w:p>
    <w:p w14:paraId="24572D4D" w14:textId="77777777" w:rsidR="00807AEF" w:rsidRDefault="00807AEF" w:rsidP="005C115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A683C">
        <w:rPr>
          <w:szCs w:val="22"/>
        </w:rPr>
        <w:t>Вывод трендов должен позволять формировать различные</w:t>
      </w:r>
      <w:r>
        <w:rPr>
          <w:szCs w:val="22"/>
        </w:rPr>
        <w:t xml:space="preserve"> цвета величин, возможность и типы отображение сохранённых точек величин.</w:t>
      </w:r>
    </w:p>
    <w:p w14:paraId="3F71B65E" w14:textId="77777777" w:rsidR="00346FD7" w:rsidRDefault="00346FD7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>
        <w:rPr>
          <w:szCs w:val="22"/>
        </w:rPr>
        <w:t>Тренды должны позволять выставить несколько линеек по времени и величине на всех типах трендов.</w:t>
      </w:r>
    </w:p>
    <w:p w14:paraId="086E145C" w14:textId="77777777" w:rsidR="00346FD7" w:rsidRDefault="00346FD7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>
        <w:rPr>
          <w:szCs w:val="22"/>
        </w:rPr>
        <w:t>Загрузка данных по тренду не должна превышать 3 сек для глубины 1 неделя при выводе не более 8 величин.</w:t>
      </w:r>
    </w:p>
    <w:p w14:paraId="020FC998" w14:textId="77777777" w:rsidR="00E45D51" w:rsidRDefault="00E45D51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>
        <w:rPr>
          <w:szCs w:val="22"/>
        </w:rPr>
        <w:t>Тренд может выбраться на произвольный период времени с сохранением всех фильтров и настроек.</w:t>
      </w:r>
    </w:p>
    <w:p w14:paraId="32B57A3A" w14:textId="77777777" w:rsidR="00E45D51" w:rsidRPr="008E7C61" w:rsidRDefault="00E45D51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 w:rsidRPr="008E7C61">
        <w:rPr>
          <w:szCs w:val="22"/>
        </w:rPr>
        <w:t>Предусмотреть систему сохранения и вывода предустановленных трендов с определённым набором параметров и фильтров.</w:t>
      </w:r>
      <w:r w:rsidR="00BB1F47" w:rsidRPr="008E7C61">
        <w:rPr>
          <w:szCs w:val="22"/>
        </w:rPr>
        <w:t xml:space="preserve"> Предусмотреть функционал по просмотру архивных величин в формате таблицы.</w:t>
      </w:r>
    </w:p>
    <w:p w14:paraId="771ECAC7" w14:textId="77777777" w:rsidR="00E45D51" w:rsidRDefault="00E45D51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>
        <w:rPr>
          <w:szCs w:val="22"/>
        </w:rPr>
        <w:t>В окне трендов должна отображаться информация о событиях, зафиксированных в журнале сообщений, действиях оператора, аварийных сообщениях</w:t>
      </w:r>
      <w:r w:rsidR="007E42B6">
        <w:rPr>
          <w:szCs w:val="22"/>
        </w:rPr>
        <w:t xml:space="preserve"> (опционально, в случае возможности реализации)</w:t>
      </w:r>
      <w:r>
        <w:rPr>
          <w:szCs w:val="22"/>
        </w:rPr>
        <w:t>.</w:t>
      </w:r>
    </w:p>
    <w:p w14:paraId="73561E9D" w14:textId="77777777" w:rsidR="005E5825" w:rsidRPr="00C65CF1" w:rsidRDefault="005E5825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>
        <w:rPr>
          <w:szCs w:val="22"/>
        </w:rPr>
        <w:lastRenderedPageBreak/>
        <w:t>Предусмотреть в трендах прогноз поведения процесса пр</w:t>
      </w:r>
      <w:r w:rsidR="00E36CED">
        <w:rPr>
          <w:szCs w:val="22"/>
        </w:rPr>
        <w:t>и сохранении вектора поведения по ключевым технологическим показателям</w:t>
      </w:r>
      <w:r w:rsidR="007E42B6">
        <w:rPr>
          <w:szCs w:val="22"/>
        </w:rPr>
        <w:t xml:space="preserve"> (опционально, в случае возможности реализации</w:t>
      </w:r>
      <w:r w:rsidR="007E42B6" w:rsidRPr="00C65CF1">
        <w:rPr>
          <w:szCs w:val="22"/>
        </w:rPr>
        <w:t>).</w:t>
      </w:r>
    </w:p>
    <w:p w14:paraId="49E163A5" w14:textId="77777777" w:rsidR="002031D9" w:rsidRPr="00C65CF1" w:rsidRDefault="002031D9" w:rsidP="00D13A8C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65CF1">
        <w:rPr>
          <w:szCs w:val="22"/>
        </w:rPr>
        <w:t xml:space="preserve"> Для возможности аналитики изменений различных технологических параметров, изменяющихся во времени и имеющих свои индивидуальные тренды, предусмотреть возможность формирования единого экрана трендов, формируемого/наполняемого эксплуатационным персоналом (опционально, в случае возможности реализации). </w:t>
      </w:r>
    </w:p>
    <w:p w14:paraId="66B89F75" w14:textId="77777777" w:rsidR="004E1BD6" w:rsidRPr="00C65CF1" w:rsidRDefault="004E1BD6" w:rsidP="00D13A8C">
      <w:pPr>
        <w:pStyle w:val="s01"/>
        <w:keepNext w:val="0"/>
        <w:keepLines w:val="0"/>
        <w:rPr>
          <w:sz w:val="22"/>
          <w:szCs w:val="22"/>
        </w:rPr>
      </w:pPr>
      <w:bookmarkStart w:id="36" w:name="_Toc8632081"/>
      <w:r w:rsidRPr="00C65CF1">
        <w:rPr>
          <w:sz w:val="22"/>
          <w:szCs w:val="22"/>
        </w:rPr>
        <w:t>Концепция формирования</w:t>
      </w:r>
      <w:r w:rsidR="009A04C1" w:rsidRPr="00C65CF1">
        <w:rPr>
          <w:sz w:val="22"/>
          <w:szCs w:val="22"/>
        </w:rPr>
        <w:t xml:space="preserve"> и отображения</w:t>
      </w:r>
      <w:r w:rsidRPr="00C65CF1">
        <w:rPr>
          <w:sz w:val="22"/>
          <w:szCs w:val="22"/>
        </w:rPr>
        <w:t xml:space="preserve"> </w:t>
      </w:r>
      <w:r w:rsidR="009A04C1" w:rsidRPr="00C65CF1">
        <w:rPr>
          <w:sz w:val="22"/>
          <w:szCs w:val="22"/>
        </w:rPr>
        <w:t>событий</w:t>
      </w:r>
      <w:bookmarkEnd w:id="36"/>
      <w:r w:rsidR="000C5059" w:rsidRPr="00C65CF1">
        <w:rPr>
          <w:sz w:val="22"/>
          <w:szCs w:val="22"/>
        </w:rPr>
        <w:t xml:space="preserve"> </w:t>
      </w:r>
    </w:p>
    <w:p w14:paraId="53CA48A2" w14:textId="77777777" w:rsidR="00837B40" w:rsidRPr="00C65CF1" w:rsidRDefault="00837B40" w:rsidP="00C65CF1">
      <w:pPr>
        <w:pStyle w:val="s05"/>
      </w:pPr>
      <w:r w:rsidRPr="00C65CF1">
        <w:t>Система аварийной сигнализации служит для уведомления о превышении установленной критической величины, при котором процесс выходит за рамки допустимых и появляется угроза срыва технологического процесса, экологические риски, риск нанесения ущерба здоровья обслуживающему персоналу</w:t>
      </w:r>
      <w:r w:rsidR="00A44671" w:rsidRPr="00C65CF1">
        <w:t>, риски экономического и техногенного характера</w:t>
      </w:r>
      <w:r w:rsidR="00C65CF1" w:rsidRPr="00C65CF1">
        <w:t>, а также</w:t>
      </w:r>
      <w:r w:rsidR="00C65CF1">
        <w:t xml:space="preserve"> </w:t>
      </w:r>
      <w:r w:rsidR="00C65CF1" w:rsidRPr="00C65CF1">
        <w:rPr>
          <w:szCs w:val="22"/>
        </w:rPr>
        <w:t>информировании о начале процесса перевода технологического объекта в безопасное состояние по заложенному алгоритму.</w:t>
      </w:r>
    </w:p>
    <w:p w14:paraId="125155BB" w14:textId="77777777" w:rsidR="00A55247" w:rsidRPr="00C65CF1" w:rsidRDefault="00A55247" w:rsidP="00D13A8C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C65CF1">
        <w:rPr>
          <w:szCs w:val="22"/>
        </w:rPr>
        <w:t xml:space="preserve">При формировании аварийных сообщений необходимо руководствоваться разбиением </w:t>
      </w:r>
      <w:r w:rsidR="00E41B18" w:rsidRPr="00C65CF1">
        <w:rPr>
          <w:szCs w:val="22"/>
        </w:rPr>
        <w:t xml:space="preserve">на уровни </w:t>
      </w:r>
      <w:r w:rsidRPr="00C65CF1">
        <w:rPr>
          <w:szCs w:val="22"/>
        </w:rPr>
        <w:t>САО:</w:t>
      </w:r>
    </w:p>
    <w:p w14:paraId="5552A978" w14:textId="77777777" w:rsidR="00762745" w:rsidRPr="00C65CF1" w:rsidRDefault="00B5229E" w:rsidP="007A6C16">
      <w:pPr>
        <w:pStyle w:val="afff8"/>
        <w:ind w:left="794" w:hanging="227"/>
        <w:rPr>
          <w:rFonts w:eastAsia="Times New Roman" w:cs="Times New Roman"/>
          <w:bCs/>
          <w:sz w:val="22"/>
          <w:szCs w:val="22"/>
          <w:lang w:eastAsia="ru-RU"/>
        </w:rPr>
      </w:pPr>
      <w:r w:rsidRPr="00C65CF1">
        <w:rPr>
          <w:rFonts w:eastAsia="Times New Roman" w:cs="Times New Roman"/>
          <w:bCs/>
          <w:sz w:val="22"/>
          <w:szCs w:val="22"/>
          <w:lang w:eastAsia="ru-RU"/>
        </w:rPr>
        <w:t xml:space="preserve">уровень 0 </w:t>
      </w:r>
      <w:r w:rsidR="00762745" w:rsidRPr="00C65CF1">
        <w:rPr>
          <w:rFonts w:eastAsia="Times New Roman" w:cs="Times New Roman"/>
          <w:bCs/>
          <w:sz w:val="22"/>
          <w:szCs w:val="22"/>
          <w:lang w:eastAsia="ru-RU"/>
        </w:rPr>
        <w:t xml:space="preserve">(САО-0) </w:t>
      </w:r>
      <w:r w:rsidRPr="00C65CF1">
        <w:rPr>
          <w:rFonts w:eastAsia="Times New Roman" w:cs="Times New Roman"/>
          <w:bCs/>
          <w:sz w:val="22"/>
          <w:szCs w:val="22"/>
          <w:lang w:eastAsia="ru-RU"/>
        </w:rPr>
        <w:t>– аварийный останов месторождения, запускается только вручную и относится к останову всех сооружений (используется при ЧС)</w:t>
      </w:r>
      <w:r w:rsidR="00762745" w:rsidRPr="00C65CF1">
        <w:rPr>
          <w:rFonts w:eastAsia="Times New Roman" w:cs="Times New Roman"/>
          <w:bCs/>
          <w:sz w:val="22"/>
          <w:szCs w:val="22"/>
          <w:lang w:eastAsia="ru-RU"/>
        </w:rPr>
        <w:t>. Требуется немедленная эвакуация всего персонала, автоматический перевод оборудования в безопасное состояние, автоматическое отключение питания оборудования;</w:t>
      </w:r>
    </w:p>
    <w:p w14:paraId="5F3C45D2" w14:textId="77777777" w:rsidR="00762745" w:rsidRPr="00C65CF1" w:rsidRDefault="00B5229E" w:rsidP="00762745">
      <w:pPr>
        <w:pStyle w:val="afff8"/>
        <w:ind w:left="794" w:hanging="227"/>
        <w:rPr>
          <w:rFonts w:eastAsia="Times New Roman" w:cs="Times New Roman"/>
          <w:bCs/>
          <w:sz w:val="22"/>
          <w:szCs w:val="22"/>
          <w:lang w:eastAsia="ru-RU"/>
        </w:rPr>
      </w:pPr>
      <w:r w:rsidRPr="00C65CF1">
        <w:rPr>
          <w:rFonts w:eastAsia="Times New Roman" w:cs="Times New Roman"/>
          <w:bCs/>
          <w:sz w:val="22"/>
          <w:szCs w:val="22"/>
          <w:lang w:eastAsia="ru-RU"/>
        </w:rPr>
        <w:t xml:space="preserve">уровень 1 </w:t>
      </w:r>
      <w:r w:rsidR="00762745" w:rsidRPr="00C65CF1">
        <w:rPr>
          <w:rFonts w:eastAsia="Times New Roman" w:cs="Times New Roman"/>
          <w:bCs/>
          <w:sz w:val="22"/>
          <w:szCs w:val="22"/>
          <w:lang w:eastAsia="ru-RU"/>
        </w:rPr>
        <w:t xml:space="preserve">(САО-1) </w:t>
      </w:r>
      <w:r w:rsidRPr="00C65CF1">
        <w:rPr>
          <w:rFonts w:eastAsia="Times New Roman" w:cs="Times New Roman"/>
          <w:bCs/>
          <w:sz w:val="22"/>
          <w:szCs w:val="22"/>
          <w:lang w:eastAsia="ru-RU"/>
        </w:rPr>
        <w:t>– полный останов установки (завода) с эвакуацией (сброс давления, слив жидкости), запускается вручную и/или автоматически при подтверждении обнаружения пожара (вся установка) и газа (основных технологических линий);</w:t>
      </w:r>
    </w:p>
    <w:p w14:paraId="264F7257" w14:textId="77777777" w:rsidR="00762745" w:rsidRPr="00C65CF1" w:rsidRDefault="00B5229E" w:rsidP="00762745">
      <w:pPr>
        <w:pStyle w:val="afff8"/>
        <w:ind w:left="794" w:hanging="227"/>
        <w:rPr>
          <w:rFonts w:eastAsia="Times New Roman" w:cs="Times New Roman"/>
          <w:bCs/>
          <w:sz w:val="22"/>
          <w:szCs w:val="22"/>
          <w:lang w:eastAsia="ru-RU"/>
        </w:rPr>
      </w:pPr>
      <w:r w:rsidRPr="00C65CF1">
        <w:rPr>
          <w:rFonts w:eastAsia="Times New Roman" w:cs="Times New Roman"/>
          <w:bCs/>
          <w:sz w:val="22"/>
          <w:szCs w:val="22"/>
          <w:lang w:eastAsia="ru-RU"/>
        </w:rPr>
        <w:t>уровень 2</w:t>
      </w:r>
      <w:r w:rsidR="00762745" w:rsidRPr="00C65CF1">
        <w:rPr>
          <w:rFonts w:eastAsia="Times New Roman" w:cs="Times New Roman"/>
          <w:bCs/>
          <w:sz w:val="22"/>
          <w:szCs w:val="22"/>
          <w:lang w:eastAsia="ru-RU"/>
        </w:rPr>
        <w:t xml:space="preserve"> (САО-2)</w:t>
      </w:r>
      <w:r w:rsidRPr="00C65CF1">
        <w:rPr>
          <w:rFonts w:eastAsia="Times New Roman" w:cs="Times New Roman"/>
          <w:bCs/>
          <w:sz w:val="22"/>
          <w:szCs w:val="22"/>
          <w:lang w:eastAsia="ru-RU"/>
        </w:rPr>
        <w:t xml:space="preserve"> – полный останов установки (завода) без эвакуации (без сброса давления и слива жидкости), запускается при отказе любого оборудования или технологической системы, который неизбежно приводит к полной остановке и отключения от рабочих сред установки;</w:t>
      </w:r>
    </w:p>
    <w:p w14:paraId="50E24068" w14:textId="77777777" w:rsidR="00B5229E" w:rsidRPr="00762745" w:rsidRDefault="00762745" w:rsidP="00762745">
      <w:pPr>
        <w:pStyle w:val="afff8"/>
        <w:ind w:left="794" w:hanging="227"/>
        <w:rPr>
          <w:rFonts w:eastAsia="Times New Roman" w:cs="Times New Roman"/>
          <w:bCs/>
          <w:sz w:val="22"/>
          <w:szCs w:val="22"/>
          <w:lang w:eastAsia="ru-RU"/>
        </w:rPr>
      </w:pPr>
      <w:r w:rsidRPr="00C65CF1">
        <w:rPr>
          <w:rFonts w:eastAsia="Times New Roman" w:cs="Times New Roman"/>
          <w:bCs/>
          <w:sz w:val="22"/>
          <w:szCs w:val="22"/>
          <w:lang w:eastAsia="ru-RU"/>
        </w:rPr>
        <w:t xml:space="preserve">уровень </w:t>
      </w:r>
      <w:r w:rsidR="00B5229E" w:rsidRPr="00C65CF1">
        <w:rPr>
          <w:rFonts w:eastAsia="Times New Roman" w:cs="Times New Roman"/>
          <w:bCs/>
          <w:sz w:val="22"/>
          <w:szCs w:val="22"/>
          <w:lang w:eastAsia="ru-RU"/>
        </w:rPr>
        <w:t>3</w:t>
      </w:r>
      <w:r w:rsidRPr="00C65CF1">
        <w:rPr>
          <w:rFonts w:eastAsia="Times New Roman" w:cs="Times New Roman"/>
          <w:bCs/>
          <w:sz w:val="22"/>
          <w:szCs w:val="22"/>
          <w:lang w:eastAsia="ru-RU"/>
        </w:rPr>
        <w:t xml:space="preserve"> (САО-3) –</w:t>
      </w:r>
      <w:r w:rsidR="00B5229E" w:rsidRPr="00C65CF1">
        <w:rPr>
          <w:rFonts w:eastAsia="Times New Roman" w:cs="Times New Roman"/>
          <w:bCs/>
          <w:sz w:val="22"/>
          <w:szCs w:val="22"/>
          <w:lang w:eastAsia="ru-RU"/>
        </w:rPr>
        <w:t xml:space="preserve"> останов линии/подсистемы, запускается при </w:t>
      </w:r>
      <w:r w:rsidR="00B5229E" w:rsidRPr="00762745">
        <w:rPr>
          <w:rFonts w:eastAsia="Times New Roman" w:cs="Times New Roman"/>
          <w:bCs/>
          <w:sz w:val="22"/>
          <w:szCs w:val="22"/>
          <w:lang w:eastAsia="ru-RU"/>
        </w:rPr>
        <w:t>достижении аварийных параметров защит отдельных технологических линий установки и /или оборудования не приводящих к полной остановке технологического процесса установки/объекта/завода (наличие нескольких не зависимых технологических линий, технологических позиций, не приводящих к остановке технологического процесса);</w:t>
      </w:r>
    </w:p>
    <w:p w14:paraId="12CDB697" w14:textId="77777777" w:rsidR="000D5D63" w:rsidRPr="00210CA1" w:rsidRDefault="000D5D63" w:rsidP="000D5D63">
      <w:pPr>
        <w:pStyle w:val="s05"/>
        <w:keepNext w:val="0"/>
        <w:numPr>
          <w:ilvl w:val="1"/>
          <w:numId w:val="6"/>
        </w:numPr>
        <w:rPr>
          <w:szCs w:val="22"/>
        </w:rPr>
      </w:pPr>
      <w:r w:rsidRPr="00210CA1">
        <w:rPr>
          <w:szCs w:val="22"/>
        </w:rPr>
        <w:t xml:space="preserve">Концепция </w:t>
      </w:r>
      <w:r w:rsidR="00C65CF1">
        <w:rPr>
          <w:szCs w:val="22"/>
        </w:rPr>
        <w:t>событий</w:t>
      </w:r>
      <w:r w:rsidRPr="00210CA1">
        <w:rPr>
          <w:szCs w:val="22"/>
        </w:rPr>
        <w:t xml:space="preserve"> построена на выполнении требований технологического регламента с условиями работающего и отключённого оборудования и содержит:</w:t>
      </w:r>
    </w:p>
    <w:p w14:paraId="78E28C67" w14:textId="77777777" w:rsidR="000D5D63" w:rsidRPr="00210CA1" w:rsidRDefault="000D5D63" w:rsidP="000D5D63">
      <w:pPr>
        <w:pStyle w:val="afff8"/>
        <w:numPr>
          <w:ilvl w:val="0"/>
          <w:numId w:val="17"/>
        </w:numPr>
        <w:rPr>
          <w:strike/>
          <w:sz w:val="22"/>
          <w:szCs w:val="22"/>
        </w:rPr>
      </w:pPr>
      <w:r w:rsidRPr="00210CA1">
        <w:rPr>
          <w:sz w:val="22"/>
          <w:szCs w:val="22"/>
        </w:rPr>
        <w:t>Методик</w:t>
      </w:r>
      <w:r w:rsidR="009264E1" w:rsidRPr="00210CA1">
        <w:rPr>
          <w:sz w:val="22"/>
          <w:szCs w:val="22"/>
        </w:rPr>
        <w:t>у</w:t>
      </w:r>
      <w:r w:rsidRPr="00210CA1">
        <w:rPr>
          <w:sz w:val="22"/>
          <w:szCs w:val="22"/>
        </w:rPr>
        <w:t xml:space="preserve"> ранжирования </w:t>
      </w:r>
      <w:proofErr w:type="spellStart"/>
      <w:r w:rsidRPr="00210CA1">
        <w:rPr>
          <w:sz w:val="22"/>
          <w:szCs w:val="22"/>
        </w:rPr>
        <w:t>алармов</w:t>
      </w:r>
      <w:proofErr w:type="spellEnd"/>
      <w:r w:rsidRPr="00210CA1">
        <w:rPr>
          <w:sz w:val="22"/>
          <w:szCs w:val="22"/>
        </w:rPr>
        <w:t xml:space="preserve"> по приоритетам, включая классификацию аварий с привязкой к </w:t>
      </w:r>
      <w:r w:rsidR="00A44671" w:rsidRPr="00210CA1">
        <w:rPr>
          <w:sz w:val="22"/>
          <w:szCs w:val="22"/>
        </w:rPr>
        <w:t xml:space="preserve">уровням САО, </w:t>
      </w:r>
      <w:r w:rsidR="00210CA1" w:rsidRPr="00210CA1">
        <w:rPr>
          <w:sz w:val="22"/>
          <w:szCs w:val="22"/>
        </w:rPr>
        <w:t xml:space="preserve">технологическим площадкам; </w:t>
      </w:r>
    </w:p>
    <w:p w14:paraId="26314B8C" w14:textId="77777777" w:rsidR="000D5D63" w:rsidRPr="00210CA1" w:rsidRDefault="000D5D63" w:rsidP="000D5D63">
      <w:pPr>
        <w:pStyle w:val="afff8"/>
        <w:numPr>
          <w:ilvl w:val="0"/>
          <w:numId w:val="17"/>
        </w:numPr>
        <w:rPr>
          <w:sz w:val="22"/>
          <w:szCs w:val="22"/>
        </w:rPr>
      </w:pPr>
      <w:proofErr w:type="spellStart"/>
      <w:r w:rsidRPr="00210CA1">
        <w:rPr>
          <w:sz w:val="22"/>
          <w:szCs w:val="22"/>
        </w:rPr>
        <w:t>Типизирование</w:t>
      </w:r>
      <w:proofErr w:type="spellEnd"/>
      <w:r w:rsidRPr="00210CA1">
        <w:rPr>
          <w:sz w:val="22"/>
          <w:szCs w:val="22"/>
        </w:rPr>
        <w:t xml:space="preserve"> интерфейса вывода аварийных сообщений;(кол-во колонок и их содержание, цвета, шрифты, размер, мигание и т.д.). Требования к отображению аварий, методика и алгоритм их появления на мнемосхемах АРМ оператора (расположение, приоритет и порядок появления).</w:t>
      </w:r>
    </w:p>
    <w:p w14:paraId="4C2C04B6" w14:textId="77777777" w:rsidR="000D5D63" w:rsidRPr="00210CA1" w:rsidRDefault="000D5D63" w:rsidP="000D5D6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210CA1">
        <w:rPr>
          <w:sz w:val="22"/>
          <w:szCs w:val="22"/>
        </w:rPr>
        <w:t>Описание работы механизма подтверждения аварийных сообщений;</w:t>
      </w:r>
    </w:p>
    <w:p w14:paraId="4FBDA590" w14:textId="77777777" w:rsidR="000D5D63" w:rsidRPr="00210CA1" w:rsidRDefault="000D5D63" w:rsidP="000D5D6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210CA1">
        <w:rPr>
          <w:sz w:val="22"/>
          <w:szCs w:val="22"/>
        </w:rPr>
        <w:t>Методика по источнику формирования и хранению действующих аварийных сообщений (источник и время появление аварий);</w:t>
      </w:r>
    </w:p>
    <w:p w14:paraId="39857149" w14:textId="77777777" w:rsidR="000D5D63" w:rsidRPr="00210CA1" w:rsidRDefault="00A55247" w:rsidP="000D5D6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210CA1">
        <w:rPr>
          <w:sz w:val="22"/>
          <w:szCs w:val="22"/>
        </w:rPr>
        <w:t>Предиктивные сигнализации, выполнение</w:t>
      </w:r>
      <w:r w:rsidR="005A72EA" w:rsidRPr="00210CA1">
        <w:rPr>
          <w:sz w:val="22"/>
          <w:szCs w:val="22"/>
        </w:rPr>
        <w:t xml:space="preserve"> анализ</w:t>
      </w:r>
      <w:r w:rsidRPr="00210CA1">
        <w:rPr>
          <w:sz w:val="22"/>
          <w:szCs w:val="22"/>
        </w:rPr>
        <w:t>а</w:t>
      </w:r>
      <w:r w:rsidR="005A72EA" w:rsidRPr="00210CA1">
        <w:rPr>
          <w:sz w:val="22"/>
          <w:szCs w:val="22"/>
        </w:rPr>
        <w:t xml:space="preserve"> текущего состояния измеряемых параметров, выявление линейных закономерностей в поведении, прогноз состояния параметров на короткое время (</w:t>
      </w:r>
      <w:r w:rsidR="009264E1" w:rsidRPr="00210CA1">
        <w:rPr>
          <w:sz w:val="22"/>
          <w:szCs w:val="22"/>
        </w:rPr>
        <w:t>на</w:t>
      </w:r>
      <w:r w:rsidR="005A72EA" w:rsidRPr="00210CA1">
        <w:rPr>
          <w:sz w:val="22"/>
          <w:szCs w:val="22"/>
        </w:rPr>
        <w:t xml:space="preserve"> 10 сек).</w:t>
      </w:r>
    </w:p>
    <w:p w14:paraId="4F57CD8B" w14:textId="77777777" w:rsidR="00486F13" w:rsidRDefault="00A44671" w:rsidP="00211FE8">
      <w:pPr>
        <w:pStyle w:val="s05"/>
        <w:keepNext w:val="0"/>
        <w:numPr>
          <w:ilvl w:val="1"/>
          <w:numId w:val="6"/>
        </w:numPr>
        <w:rPr>
          <w:szCs w:val="22"/>
        </w:rPr>
      </w:pPr>
      <w:r>
        <w:rPr>
          <w:szCs w:val="22"/>
        </w:rPr>
        <w:t xml:space="preserve">Для отображения и мониторинга </w:t>
      </w:r>
      <w:r w:rsidR="00C65CF1">
        <w:rPr>
          <w:szCs w:val="22"/>
        </w:rPr>
        <w:t>активных событий</w:t>
      </w:r>
      <w:r w:rsidR="00F05834">
        <w:rPr>
          <w:szCs w:val="22"/>
        </w:rPr>
        <w:t xml:space="preserve"> следует использовать в</w:t>
      </w:r>
      <w:r w:rsidR="00486F13">
        <w:rPr>
          <w:szCs w:val="22"/>
        </w:rPr>
        <w:t>ыделенный АРМ</w:t>
      </w:r>
      <w:r w:rsidR="00F05834">
        <w:rPr>
          <w:szCs w:val="22"/>
        </w:rPr>
        <w:t>.</w:t>
      </w:r>
      <w:r w:rsidR="005A72EA">
        <w:rPr>
          <w:szCs w:val="22"/>
        </w:rPr>
        <w:t xml:space="preserve"> В основном и резервном</w:t>
      </w:r>
      <w:r w:rsidR="00A55247">
        <w:rPr>
          <w:szCs w:val="22"/>
        </w:rPr>
        <w:t xml:space="preserve"> АРМ оператора должен присутствовать функционал АРМ </w:t>
      </w:r>
      <w:r w:rsidR="00731E46">
        <w:rPr>
          <w:szCs w:val="22"/>
        </w:rPr>
        <w:t>журнала активных событий</w:t>
      </w:r>
      <w:r w:rsidR="00A55247">
        <w:rPr>
          <w:szCs w:val="22"/>
        </w:rPr>
        <w:t xml:space="preserve"> с функциями квитирования.</w:t>
      </w:r>
      <w:r w:rsidR="005A72EA">
        <w:rPr>
          <w:szCs w:val="22"/>
        </w:rPr>
        <w:t xml:space="preserve"> </w:t>
      </w:r>
    </w:p>
    <w:p w14:paraId="76752708" w14:textId="77777777" w:rsidR="000D5D63" w:rsidRDefault="00211FE8" w:rsidP="00211FE8">
      <w:pPr>
        <w:pStyle w:val="s05"/>
        <w:keepNext w:val="0"/>
        <w:numPr>
          <w:ilvl w:val="1"/>
          <w:numId w:val="6"/>
        </w:numPr>
        <w:rPr>
          <w:szCs w:val="22"/>
        </w:rPr>
      </w:pPr>
      <w:r>
        <w:rPr>
          <w:szCs w:val="22"/>
        </w:rPr>
        <w:lastRenderedPageBreak/>
        <w:t xml:space="preserve">При возникновении </w:t>
      </w:r>
      <w:r w:rsidR="00C65CF1">
        <w:rPr>
          <w:szCs w:val="22"/>
        </w:rPr>
        <w:t>события</w:t>
      </w:r>
      <w:r>
        <w:rPr>
          <w:szCs w:val="22"/>
        </w:rPr>
        <w:t xml:space="preserve"> до квитирования оператором элемент </w:t>
      </w:r>
      <w:r w:rsidRPr="00210A36">
        <w:rPr>
          <w:szCs w:val="22"/>
        </w:rPr>
        <w:t xml:space="preserve">на мнемосхеме начинает мигать </w:t>
      </w:r>
      <w:r w:rsidR="00A55247" w:rsidRPr="00210A36">
        <w:rPr>
          <w:szCs w:val="22"/>
        </w:rPr>
        <w:t xml:space="preserve">рамкой соответствующего цвета, </w:t>
      </w:r>
      <w:proofErr w:type="spellStart"/>
      <w:r w:rsidR="00A55247" w:rsidRPr="00210A36">
        <w:rPr>
          <w:szCs w:val="22"/>
        </w:rPr>
        <w:t>мнемоэлементом</w:t>
      </w:r>
      <w:proofErr w:type="spellEnd"/>
      <w:r w:rsidR="00A55247" w:rsidRPr="00210A36">
        <w:rPr>
          <w:szCs w:val="22"/>
        </w:rPr>
        <w:t xml:space="preserve"> уставки, </w:t>
      </w:r>
      <w:r w:rsidRPr="00210A36">
        <w:rPr>
          <w:szCs w:val="22"/>
        </w:rPr>
        <w:t xml:space="preserve">появляется соответствующая авария на выделенном экране, после квитирования элемент горит постоянным цветом. В случае снятия </w:t>
      </w:r>
      <w:r w:rsidR="00C65CF1">
        <w:rPr>
          <w:szCs w:val="22"/>
        </w:rPr>
        <w:t>события</w:t>
      </w:r>
      <w:r w:rsidR="00A55247" w:rsidRPr="00210A36">
        <w:rPr>
          <w:szCs w:val="22"/>
        </w:rPr>
        <w:t xml:space="preserve"> </w:t>
      </w:r>
      <w:r w:rsidRPr="00210A36">
        <w:rPr>
          <w:szCs w:val="22"/>
        </w:rPr>
        <w:t xml:space="preserve">после квитирования элемент возвращается в нормальный вид. В случае, если </w:t>
      </w:r>
      <w:r w:rsidR="00C65CF1">
        <w:rPr>
          <w:szCs w:val="22"/>
        </w:rPr>
        <w:t>событие</w:t>
      </w:r>
      <w:r w:rsidRPr="00210A36">
        <w:rPr>
          <w:szCs w:val="22"/>
        </w:rPr>
        <w:t xml:space="preserve"> не был</w:t>
      </w:r>
      <w:r w:rsidR="00A55247" w:rsidRPr="00210A36">
        <w:rPr>
          <w:szCs w:val="22"/>
        </w:rPr>
        <w:t>и</w:t>
      </w:r>
      <w:r w:rsidRPr="00210A36">
        <w:rPr>
          <w:szCs w:val="22"/>
        </w:rPr>
        <w:t xml:space="preserve"> квитирован</w:t>
      </w:r>
      <w:r w:rsidR="00A55247" w:rsidRPr="00210A36">
        <w:rPr>
          <w:szCs w:val="22"/>
        </w:rPr>
        <w:t>ы</w:t>
      </w:r>
      <w:r w:rsidRPr="00210A36">
        <w:rPr>
          <w:szCs w:val="22"/>
        </w:rPr>
        <w:t xml:space="preserve"> оператором и вернул</w:t>
      </w:r>
      <w:r w:rsidR="00A55247" w:rsidRPr="00210A36">
        <w:rPr>
          <w:szCs w:val="22"/>
        </w:rPr>
        <w:t>и</w:t>
      </w:r>
      <w:r w:rsidRPr="00210A36">
        <w:rPr>
          <w:szCs w:val="22"/>
        </w:rPr>
        <w:t>сь в исходное состояние элемент моргает до принятия решения</w:t>
      </w:r>
      <w:r w:rsidR="00A12F8A">
        <w:rPr>
          <w:szCs w:val="22"/>
        </w:rPr>
        <w:t xml:space="preserve"> оператором.</w:t>
      </w:r>
    </w:p>
    <w:p w14:paraId="0767606F" w14:textId="77777777" w:rsidR="00837B40" w:rsidRPr="00DD0264" w:rsidRDefault="00837B40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 w:rsidRPr="00DD0264">
        <w:rPr>
          <w:szCs w:val="22"/>
        </w:rPr>
        <w:t xml:space="preserve">При разработке технологии формирования уведомлений требуется разбиение на журнал </w:t>
      </w:r>
      <w:r w:rsidR="00C65CF1">
        <w:rPr>
          <w:szCs w:val="22"/>
        </w:rPr>
        <w:t>активных событий</w:t>
      </w:r>
      <w:r w:rsidRPr="00DD0264">
        <w:rPr>
          <w:szCs w:val="22"/>
        </w:rPr>
        <w:t xml:space="preserve"> и журнал </w:t>
      </w:r>
      <w:r w:rsidR="00C65CF1">
        <w:rPr>
          <w:szCs w:val="22"/>
        </w:rPr>
        <w:t>архивных событий</w:t>
      </w:r>
      <w:r w:rsidRPr="00DD0264">
        <w:rPr>
          <w:szCs w:val="22"/>
        </w:rPr>
        <w:t>.</w:t>
      </w:r>
    </w:p>
    <w:p w14:paraId="23EB45FD" w14:textId="77777777" w:rsidR="00651805" w:rsidRPr="00DD0264" w:rsidRDefault="00651805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 w:rsidRPr="00C65CF1">
        <w:rPr>
          <w:szCs w:val="22"/>
        </w:rPr>
        <w:t>В журнале</w:t>
      </w:r>
      <w:r w:rsidR="009A04C1" w:rsidRPr="00C65CF1">
        <w:rPr>
          <w:szCs w:val="22"/>
        </w:rPr>
        <w:t xml:space="preserve"> активных</w:t>
      </w:r>
      <w:r w:rsidR="0022522F" w:rsidRPr="00C65CF1">
        <w:rPr>
          <w:szCs w:val="22"/>
        </w:rPr>
        <w:t xml:space="preserve"> событий</w:t>
      </w:r>
      <w:r w:rsidR="00C65CF1">
        <w:rPr>
          <w:szCs w:val="22"/>
        </w:rPr>
        <w:t xml:space="preserve"> следует отображать аварии, </w:t>
      </w:r>
      <w:r w:rsidRPr="00DD0264">
        <w:rPr>
          <w:szCs w:val="22"/>
        </w:rPr>
        <w:t>предупреждения</w:t>
      </w:r>
      <w:r w:rsidR="00C65CF1">
        <w:rPr>
          <w:szCs w:val="22"/>
        </w:rPr>
        <w:t xml:space="preserve">, </w:t>
      </w:r>
      <w:proofErr w:type="spellStart"/>
      <w:r w:rsidR="00C65CF1">
        <w:rPr>
          <w:szCs w:val="22"/>
        </w:rPr>
        <w:t>предиктивы</w:t>
      </w:r>
      <w:proofErr w:type="spellEnd"/>
      <w:r w:rsidR="00C65CF1">
        <w:rPr>
          <w:szCs w:val="22"/>
        </w:rPr>
        <w:t>, диагностику</w:t>
      </w:r>
      <w:r w:rsidRPr="00DD0264">
        <w:rPr>
          <w:szCs w:val="22"/>
        </w:rPr>
        <w:t xml:space="preserve">. </w:t>
      </w:r>
    </w:p>
    <w:p w14:paraId="13E8AF37" w14:textId="77777777" w:rsidR="00651805" w:rsidRDefault="00837B40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 w:rsidRPr="00210A36">
        <w:rPr>
          <w:szCs w:val="22"/>
        </w:rPr>
        <w:t xml:space="preserve">К </w:t>
      </w:r>
      <w:r w:rsidR="00731E46">
        <w:rPr>
          <w:szCs w:val="22"/>
        </w:rPr>
        <w:t>а</w:t>
      </w:r>
      <w:r w:rsidR="00651805" w:rsidRPr="00210A36">
        <w:rPr>
          <w:szCs w:val="22"/>
        </w:rPr>
        <w:t xml:space="preserve">варийным сообщениям следует относить уведомления, являющиеся последствием развития аварийной ситуации, которые влекут прямой риск ущерба здоровью сотрудников и требует удаления сотрудника с технологической площадки (пожар, загазованность). </w:t>
      </w:r>
      <w:r w:rsidR="00E41B18" w:rsidRPr="00210A36">
        <w:rPr>
          <w:szCs w:val="22"/>
        </w:rPr>
        <w:t>При генерации сообщения выводится уровень САО.</w:t>
      </w:r>
    </w:p>
    <w:p w14:paraId="60967C36" w14:textId="77777777" w:rsidR="00A12F8A" w:rsidRPr="00E24F24" w:rsidRDefault="00A12F8A" w:rsidP="0062123A">
      <w:pPr>
        <w:pStyle w:val="s05"/>
        <w:keepNext w:val="0"/>
        <w:keepLines/>
        <w:numPr>
          <w:ilvl w:val="1"/>
          <w:numId w:val="6"/>
        </w:numPr>
        <w:rPr>
          <w:szCs w:val="22"/>
        </w:rPr>
      </w:pPr>
      <w:r w:rsidRPr="00E24F24">
        <w:rPr>
          <w:szCs w:val="22"/>
        </w:rPr>
        <w:t>При возникновении авари</w:t>
      </w:r>
      <w:r w:rsidR="00DF2C01">
        <w:rPr>
          <w:szCs w:val="22"/>
        </w:rPr>
        <w:t>и формируется первопричина</w:t>
      </w:r>
      <w:r w:rsidRPr="00E24F24">
        <w:rPr>
          <w:szCs w:val="22"/>
        </w:rPr>
        <w:t>, приведш</w:t>
      </w:r>
      <w:r w:rsidR="00DF2C01">
        <w:rPr>
          <w:szCs w:val="22"/>
        </w:rPr>
        <w:t>ая</w:t>
      </w:r>
      <w:r w:rsidRPr="00E24F24">
        <w:rPr>
          <w:szCs w:val="22"/>
        </w:rPr>
        <w:t xml:space="preserve"> к активации алгоритмов ПАЗ.</w:t>
      </w:r>
    </w:p>
    <w:p w14:paraId="08281C68" w14:textId="77777777" w:rsidR="00596903" w:rsidRPr="00D13A8C" w:rsidRDefault="00D13A8C" w:rsidP="00AD4392">
      <w:pPr>
        <w:pStyle w:val="s05"/>
        <w:keepNext w:val="0"/>
        <w:keepLines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E24F24">
        <w:rPr>
          <w:szCs w:val="22"/>
        </w:rPr>
        <w:t>К</w:t>
      </w:r>
      <w:r w:rsidR="00596903" w:rsidRPr="00E24F24">
        <w:rPr>
          <w:szCs w:val="22"/>
        </w:rPr>
        <w:t xml:space="preserve"> критическим предупредительным сообщениям следует</w:t>
      </w:r>
      <w:r w:rsidR="00596903" w:rsidRPr="00D13A8C">
        <w:rPr>
          <w:szCs w:val="22"/>
        </w:rPr>
        <w:t xml:space="preserve"> относить уведомления о превышении параметров технологического процесса, контролируемых </w:t>
      </w:r>
      <w:r w:rsidR="006E3D76" w:rsidRPr="00D13A8C">
        <w:rPr>
          <w:szCs w:val="22"/>
        </w:rPr>
        <w:t xml:space="preserve">автоматической </w:t>
      </w:r>
      <w:r w:rsidR="00433AA0" w:rsidRPr="00D13A8C">
        <w:rPr>
          <w:szCs w:val="22"/>
        </w:rPr>
        <w:t xml:space="preserve">системой </w:t>
      </w:r>
      <w:r w:rsidR="00596903" w:rsidRPr="00D13A8C">
        <w:rPr>
          <w:szCs w:val="22"/>
        </w:rPr>
        <w:t>ПАЗ</w:t>
      </w:r>
      <w:r w:rsidR="00433AA0" w:rsidRPr="00D13A8C">
        <w:rPr>
          <w:szCs w:val="22"/>
        </w:rPr>
        <w:t xml:space="preserve">, и последующем развитии аварийной ситуации в случае </w:t>
      </w:r>
      <w:r w:rsidR="006E3D76" w:rsidRPr="00D13A8C">
        <w:rPr>
          <w:szCs w:val="22"/>
        </w:rPr>
        <w:t>непринятия</w:t>
      </w:r>
      <w:r w:rsidR="00433AA0" w:rsidRPr="00D13A8C">
        <w:rPr>
          <w:szCs w:val="22"/>
        </w:rPr>
        <w:t xml:space="preserve"> незамедлительных мер по возврату технологического процесса нормальное состояние</w:t>
      </w:r>
      <w:r>
        <w:rPr>
          <w:szCs w:val="22"/>
        </w:rPr>
        <w:t>.</w:t>
      </w:r>
    </w:p>
    <w:p w14:paraId="05D66DC5" w14:textId="77777777" w:rsidR="001A71EF" w:rsidRPr="00887300" w:rsidRDefault="00D13A8C" w:rsidP="00AD4392">
      <w:pPr>
        <w:pStyle w:val="s05"/>
        <w:keepNext w:val="0"/>
        <w:keepLines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>
        <w:rPr>
          <w:szCs w:val="22"/>
        </w:rPr>
        <w:t>К</w:t>
      </w:r>
      <w:r w:rsidR="006E3D76" w:rsidRPr="00D13A8C">
        <w:rPr>
          <w:szCs w:val="22"/>
        </w:rPr>
        <w:t xml:space="preserve"> общим предупредительным сообщениям следует относить уведомления о превышении параметров технологического процесса, не контролируемых автоматической </w:t>
      </w:r>
      <w:r w:rsidR="006E3D76" w:rsidRPr="00887300">
        <w:rPr>
          <w:szCs w:val="22"/>
        </w:rPr>
        <w:t>системой ПАЗ</w:t>
      </w:r>
      <w:r w:rsidR="00731E46" w:rsidRPr="00887300">
        <w:rPr>
          <w:szCs w:val="22"/>
        </w:rPr>
        <w:t>.</w:t>
      </w:r>
    </w:p>
    <w:p w14:paraId="0E3DC396" w14:textId="77777777" w:rsidR="00A404BD" w:rsidRPr="00887300" w:rsidRDefault="001A71EF" w:rsidP="00AD4392">
      <w:pPr>
        <w:pStyle w:val="s05"/>
        <w:keepNext w:val="0"/>
        <w:keepLines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887300">
        <w:rPr>
          <w:szCs w:val="22"/>
        </w:rPr>
        <w:t xml:space="preserve"> </w:t>
      </w:r>
      <w:r w:rsidR="00A404BD" w:rsidRPr="00887300">
        <w:rPr>
          <w:szCs w:val="22"/>
        </w:rPr>
        <w:t>К предиктивным сообщениям относятся рассчитанн</w:t>
      </w:r>
      <w:r w:rsidR="00314A07" w:rsidRPr="00887300">
        <w:rPr>
          <w:szCs w:val="22"/>
        </w:rPr>
        <w:t>ый</w:t>
      </w:r>
      <w:r w:rsidR="00A404BD" w:rsidRPr="00887300">
        <w:rPr>
          <w:szCs w:val="22"/>
        </w:rPr>
        <w:t xml:space="preserve"> </w:t>
      </w:r>
      <w:r w:rsidR="00314A07" w:rsidRPr="00887300">
        <w:rPr>
          <w:szCs w:val="22"/>
        </w:rPr>
        <w:t xml:space="preserve">в промежуток 10 секунд тренд величины, который может привести к </w:t>
      </w:r>
      <w:r w:rsidR="004302CD" w:rsidRPr="00887300">
        <w:rPr>
          <w:szCs w:val="22"/>
        </w:rPr>
        <w:t>критическому предупредительному</w:t>
      </w:r>
      <w:r w:rsidR="00314A07" w:rsidRPr="00887300">
        <w:rPr>
          <w:szCs w:val="22"/>
        </w:rPr>
        <w:t xml:space="preserve"> </w:t>
      </w:r>
      <w:r w:rsidR="004302CD" w:rsidRPr="00887300">
        <w:rPr>
          <w:szCs w:val="22"/>
        </w:rPr>
        <w:t>сообщению</w:t>
      </w:r>
      <w:r w:rsidR="00314A07" w:rsidRPr="00887300">
        <w:rPr>
          <w:szCs w:val="22"/>
        </w:rPr>
        <w:t xml:space="preserve"> в горизонте </w:t>
      </w:r>
      <w:r w:rsidR="004302CD" w:rsidRPr="00887300">
        <w:rPr>
          <w:szCs w:val="22"/>
        </w:rPr>
        <w:t>10 секунд</w:t>
      </w:r>
      <w:r w:rsidR="00314A07" w:rsidRPr="00887300">
        <w:rPr>
          <w:szCs w:val="22"/>
        </w:rPr>
        <w:t xml:space="preserve"> (если загазованность росла в течении 10 секунд, и её прогнозируемый рост приведёт к аварийной величине через 1</w:t>
      </w:r>
      <w:r w:rsidR="0046244A" w:rsidRPr="00887300">
        <w:rPr>
          <w:szCs w:val="22"/>
        </w:rPr>
        <w:t>0 секунд</w:t>
      </w:r>
      <w:r w:rsidR="00314A07" w:rsidRPr="00887300">
        <w:rPr>
          <w:szCs w:val="22"/>
        </w:rPr>
        <w:t>).</w:t>
      </w:r>
    </w:p>
    <w:p w14:paraId="7284FAA0" w14:textId="77777777" w:rsidR="00015C31" w:rsidRPr="00887300" w:rsidRDefault="00015C31" w:rsidP="00AD4392">
      <w:pPr>
        <w:pStyle w:val="s05"/>
        <w:keepNext w:val="0"/>
        <w:keepLines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887300">
        <w:rPr>
          <w:szCs w:val="22"/>
        </w:rPr>
        <w:t xml:space="preserve">К </w:t>
      </w:r>
      <w:r w:rsidR="00731E46" w:rsidRPr="00887300">
        <w:rPr>
          <w:szCs w:val="22"/>
        </w:rPr>
        <w:t>критическим диагностических</w:t>
      </w:r>
      <w:r w:rsidRPr="00887300">
        <w:rPr>
          <w:szCs w:val="22"/>
        </w:rPr>
        <w:t xml:space="preserve"> сообщениям относятся данные диагностики по контрольно-измерительному </w:t>
      </w:r>
      <w:r w:rsidR="00731E46" w:rsidRPr="00887300">
        <w:rPr>
          <w:szCs w:val="22"/>
        </w:rPr>
        <w:t xml:space="preserve">и исполнительному </w:t>
      </w:r>
      <w:r w:rsidRPr="00887300">
        <w:rPr>
          <w:szCs w:val="22"/>
        </w:rPr>
        <w:t>оборудованию, участвующему в генерации предупреждений и аварий.</w:t>
      </w:r>
    </w:p>
    <w:p w14:paraId="728FC19C" w14:textId="77777777" w:rsidR="00731E46" w:rsidRPr="00887300" w:rsidRDefault="00731E46" w:rsidP="00AD4392">
      <w:pPr>
        <w:pStyle w:val="s05"/>
        <w:keepNext w:val="0"/>
        <w:keepLines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887300">
        <w:rPr>
          <w:szCs w:val="22"/>
        </w:rPr>
        <w:t>К общим диагностическим сообщениям относятся данные диагностики по контрольно-измерительному и исполнительному оборудованию, не участвующему в генерации предупреждений и аварий.</w:t>
      </w:r>
    </w:p>
    <w:p w14:paraId="100376AF" w14:textId="77777777" w:rsidR="00706009" w:rsidRPr="00887300" w:rsidRDefault="00706009" w:rsidP="00AD4392">
      <w:pPr>
        <w:pStyle w:val="s05"/>
        <w:keepNext w:val="0"/>
        <w:keepLines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887300">
        <w:rPr>
          <w:szCs w:val="22"/>
        </w:rPr>
        <w:t xml:space="preserve">Каждый тип </w:t>
      </w:r>
      <w:r w:rsidR="004302CD" w:rsidRPr="00887300">
        <w:rPr>
          <w:szCs w:val="22"/>
        </w:rPr>
        <w:t>сообщения</w:t>
      </w:r>
      <w:r w:rsidRPr="00887300">
        <w:rPr>
          <w:szCs w:val="22"/>
        </w:rPr>
        <w:t xml:space="preserve"> имеет диапазон приоритетов. Наименьший приоритет является наиболее критичным. Приоритеты</w:t>
      </w:r>
      <w:r w:rsidR="00A60030" w:rsidRPr="00887300">
        <w:rPr>
          <w:szCs w:val="22"/>
        </w:rPr>
        <w:t xml:space="preserve"> одного типа аварии</w:t>
      </w:r>
      <w:r w:rsidR="004302CD" w:rsidRPr="00887300">
        <w:rPr>
          <w:szCs w:val="22"/>
        </w:rPr>
        <w:t xml:space="preserve"> сортируются по времени </w:t>
      </w:r>
      <w:r w:rsidR="003A7DFB" w:rsidRPr="00887300">
        <w:rPr>
          <w:szCs w:val="22"/>
        </w:rPr>
        <w:t>возникновения</w:t>
      </w:r>
      <w:r w:rsidRPr="00887300">
        <w:rPr>
          <w:szCs w:val="22"/>
        </w:rPr>
        <w:t>.</w:t>
      </w:r>
    </w:p>
    <w:p w14:paraId="6FECD889" w14:textId="77777777" w:rsidR="00706009" w:rsidRPr="00DD0264" w:rsidRDefault="00706009" w:rsidP="00AD4392">
      <w:pPr>
        <w:pStyle w:val="s05"/>
        <w:keepNext w:val="0"/>
        <w:keepLines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DD0264">
        <w:rPr>
          <w:szCs w:val="22"/>
        </w:rPr>
        <w:t xml:space="preserve">Не квитированные </w:t>
      </w:r>
      <w:r w:rsidR="004302CD">
        <w:rPr>
          <w:szCs w:val="22"/>
        </w:rPr>
        <w:t>сообщения</w:t>
      </w:r>
      <w:r w:rsidRPr="00DD0264">
        <w:rPr>
          <w:szCs w:val="22"/>
        </w:rPr>
        <w:t xml:space="preserve"> должны мигать фоном по умолчанию с кратностью 1сек-1сек.</w:t>
      </w:r>
    </w:p>
    <w:p w14:paraId="6C3BEC1D" w14:textId="77777777" w:rsidR="00314A07" w:rsidRPr="00DD0264" w:rsidRDefault="00314A07" w:rsidP="00AD4392">
      <w:pPr>
        <w:pStyle w:val="s05"/>
        <w:keepNext w:val="0"/>
        <w:keepLines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DD0264">
        <w:rPr>
          <w:szCs w:val="22"/>
        </w:rPr>
        <w:t xml:space="preserve">В таблице 1 приведены приоритеты </w:t>
      </w:r>
      <w:r w:rsidR="00BB5507">
        <w:rPr>
          <w:szCs w:val="22"/>
        </w:rPr>
        <w:t>и, реагирование, последствия.</w:t>
      </w:r>
    </w:p>
    <w:p w14:paraId="51DE078D" w14:textId="77777777" w:rsidR="00314A07" w:rsidRPr="00DD0264" w:rsidRDefault="00314A07" w:rsidP="00AD4392">
      <w:pPr>
        <w:spacing w:before="120"/>
        <w:jc w:val="both"/>
        <w:rPr>
          <w:szCs w:val="22"/>
        </w:rPr>
      </w:pPr>
      <w:r w:rsidRPr="00DD0264">
        <w:rPr>
          <w:szCs w:val="22"/>
        </w:rPr>
        <w:t xml:space="preserve">Таблица </w:t>
      </w:r>
      <w:r w:rsidR="00706009" w:rsidRPr="00DD0264">
        <w:rPr>
          <w:szCs w:val="22"/>
        </w:rPr>
        <w:t>1</w:t>
      </w:r>
      <w:r w:rsidRPr="00DD0264">
        <w:rPr>
          <w:szCs w:val="22"/>
        </w:rPr>
        <w:t xml:space="preserve">. </w:t>
      </w:r>
      <w:r w:rsidR="00887300">
        <w:rPr>
          <w:szCs w:val="22"/>
        </w:rPr>
        <w:t>Разделение по приоритетам в журнале активных событий</w:t>
      </w:r>
      <w:r w:rsidRPr="00DD0264">
        <w:rPr>
          <w:szCs w:val="22"/>
        </w:rPr>
        <w:t>.</w:t>
      </w:r>
    </w:p>
    <w:tbl>
      <w:tblPr>
        <w:tblStyle w:val="a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850"/>
        <w:gridCol w:w="2268"/>
        <w:gridCol w:w="3119"/>
        <w:gridCol w:w="1842"/>
      </w:tblGrid>
      <w:tr w:rsidR="009264E1" w:rsidRPr="00DD0264" w14:paraId="15F63051" w14:textId="77777777" w:rsidTr="004302CD">
        <w:trPr>
          <w:trHeight w:val="298"/>
        </w:trPr>
        <w:tc>
          <w:tcPr>
            <w:tcW w:w="1560" w:type="dxa"/>
          </w:tcPr>
          <w:p w14:paraId="4DD47F2B" w14:textId="77777777" w:rsidR="009264E1" w:rsidRPr="00DD0264" w:rsidRDefault="009264E1" w:rsidP="00D50621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DD0264">
              <w:rPr>
                <w:sz w:val="22"/>
                <w:szCs w:val="22"/>
              </w:rPr>
              <w:t xml:space="preserve">Вид </w:t>
            </w:r>
            <w:r>
              <w:rPr>
                <w:sz w:val="22"/>
                <w:szCs w:val="22"/>
              </w:rPr>
              <w:t>сообщений</w:t>
            </w:r>
          </w:p>
        </w:tc>
        <w:tc>
          <w:tcPr>
            <w:tcW w:w="850" w:type="dxa"/>
          </w:tcPr>
          <w:p w14:paraId="6C1F7161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DD0264">
              <w:rPr>
                <w:sz w:val="22"/>
                <w:szCs w:val="22"/>
              </w:rPr>
              <w:t>Цвет фона</w:t>
            </w:r>
          </w:p>
        </w:tc>
        <w:tc>
          <w:tcPr>
            <w:tcW w:w="2268" w:type="dxa"/>
          </w:tcPr>
          <w:p w14:paraId="0D4D9180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  <w:lang w:val="en-US"/>
              </w:rPr>
            </w:pPr>
            <w:r w:rsidRPr="00DD0264">
              <w:rPr>
                <w:sz w:val="22"/>
                <w:szCs w:val="22"/>
              </w:rPr>
              <w:t>Приоритет</w:t>
            </w:r>
          </w:p>
        </w:tc>
        <w:tc>
          <w:tcPr>
            <w:tcW w:w="3119" w:type="dxa"/>
          </w:tcPr>
          <w:p w14:paraId="73D38755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DD0264">
              <w:rPr>
                <w:sz w:val="22"/>
                <w:szCs w:val="22"/>
              </w:rPr>
              <w:t>Реагирование</w:t>
            </w:r>
          </w:p>
        </w:tc>
        <w:tc>
          <w:tcPr>
            <w:tcW w:w="1842" w:type="dxa"/>
          </w:tcPr>
          <w:p w14:paraId="14FBABB0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DD0264">
              <w:rPr>
                <w:sz w:val="22"/>
                <w:szCs w:val="22"/>
              </w:rPr>
              <w:t>Последствия</w:t>
            </w:r>
          </w:p>
        </w:tc>
      </w:tr>
      <w:tr w:rsidR="009264E1" w:rsidRPr="00DD0264" w14:paraId="7BCADA23" w14:textId="77777777" w:rsidTr="00887300">
        <w:trPr>
          <w:trHeight w:val="201"/>
        </w:trPr>
        <w:tc>
          <w:tcPr>
            <w:tcW w:w="1560" w:type="dxa"/>
          </w:tcPr>
          <w:p w14:paraId="20A861CE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Авария</w:t>
            </w:r>
          </w:p>
        </w:tc>
        <w:tc>
          <w:tcPr>
            <w:tcW w:w="850" w:type="dxa"/>
            <w:shd w:val="clear" w:color="auto" w:fill="FF0000"/>
          </w:tcPr>
          <w:p w14:paraId="76BCCF29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446441FE" w14:textId="77777777" w:rsidR="009264E1" w:rsidRPr="00887300" w:rsidRDefault="00433AA0" w:rsidP="00D50621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887300">
              <w:rPr>
                <w:sz w:val="22"/>
                <w:szCs w:val="22"/>
              </w:rPr>
              <w:t xml:space="preserve">0-3 </w:t>
            </w:r>
          </w:p>
          <w:p w14:paraId="55448EE7" w14:textId="77777777" w:rsidR="009264E1" w:rsidRDefault="00BB5507" w:rsidP="009264E1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САО-0 авария</w:t>
            </w:r>
          </w:p>
          <w:p w14:paraId="422B27C2" w14:textId="77777777" w:rsidR="00BB5507" w:rsidRDefault="00BB5507" w:rsidP="009264E1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САО-1 авария</w:t>
            </w:r>
          </w:p>
          <w:p w14:paraId="0CA11047" w14:textId="77777777" w:rsidR="00BB5507" w:rsidRDefault="00BB5507" w:rsidP="009264E1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САО-2 авария</w:t>
            </w:r>
          </w:p>
          <w:p w14:paraId="19FA1C42" w14:textId="77777777" w:rsidR="00BB5507" w:rsidRPr="00887300" w:rsidRDefault="00BB5507" w:rsidP="00BB5507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САО-3 авария</w:t>
            </w:r>
          </w:p>
        </w:tc>
        <w:tc>
          <w:tcPr>
            <w:tcW w:w="3119" w:type="dxa"/>
          </w:tcPr>
          <w:p w14:paraId="2B1AC6C0" w14:textId="77777777" w:rsidR="009264E1" w:rsidRPr="00DD0264" w:rsidRDefault="009264E1" w:rsidP="00D50621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Выполнение действий согласно плану ликвидации аварий, в зависимости от уровня САО</w:t>
            </w:r>
          </w:p>
        </w:tc>
        <w:tc>
          <w:tcPr>
            <w:tcW w:w="1842" w:type="dxa"/>
          </w:tcPr>
          <w:p w14:paraId="3D47851F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DD0264">
              <w:rPr>
                <w:sz w:val="22"/>
                <w:szCs w:val="22"/>
              </w:rPr>
              <w:t>Ущерб здоровью персонала, экология, финансы, имидж</w:t>
            </w:r>
          </w:p>
        </w:tc>
      </w:tr>
      <w:tr w:rsidR="009264E1" w:rsidRPr="00DD0264" w14:paraId="6E49459F" w14:textId="77777777" w:rsidTr="00887300">
        <w:trPr>
          <w:trHeight w:val="201"/>
        </w:trPr>
        <w:tc>
          <w:tcPr>
            <w:tcW w:w="1560" w:type="dxa"/>
          </w:tcPr>
          <w:p w14:paraId="301F75CA" w14:textId="77777777" w:rsidR="009264E1" w:rsidRPr="00DD0264" w:rsidRDefault="009264E1" w:rsidP="004302CD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Критическ</w:t>
            </w:r>
            <w:r w:rsidR="004302CD">
              <w:rPr>
                <w:sz w:val="22"/>
                <w:szCs w:val="22"/>
              </w:rPr>
              <w:t xml:space="preserve">ое </w:t>
            </w:r>
            <w:r>
              <w:rPr>
                <w:sz w:val="22"/>
                <w:szCs w:val="22"/>
              </w:rPr>
              <w:t>предупредитель</w:t>
            </w:r>
            <w:r w:rsidR="004302CD">
              <w:rPr>
                <w:sz w:val="22"/>
                <w:szCs w:val="22"/>
              </w:rPr>
              <w:t>ное</w:t>
            </w:r>
          </w:p>
        </w:tc>
        <w:tc>
          <w:tcPr>
            <w:tcW w:w="850" w:type="dxa"/>
            <w:shd w:val="clear" w:color="auto" w:fill="FFFF00"/>
          </w:tcPr>
          <w:p w14:paraId="41F690A3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2B179748" w14:textId="77777777" w:rsidR="00BB5507" w:rsidRDefault="00BB5507" w:rsidP="00BB5507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4-7</w:t>
            </w:r>
          </w:p>
          <w:p w14:paraId="4313655F" w14:textId="77777777" w:rsidR="00BB5507" w:rsidRPr="00BB5507" w:rsidRDefault="00BB5507" w:rsidP="00BB5507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BB5507">
              <w:rPr>
                <w:sz w:val="22"/>
                <w:szCs w:val="22"/>
              </w:rPr>
              <w:t xml:space="preserve">САО-0 </w:t>
            </w:r>
            <w:proofErr w:type="spellStart"/>
            <w:r w:rsidRPr="00BB5507">
              <w:rPr>
                <w:sz w:val="22"/>
                <w:szCs w:val="22"/>
              </w:rPr>
              <w:t>предупрежд</w:t>
            </w:r>
            <w:proofErr w:type="spellEnd"/>
            <w:r w:rsidRPr="00BB5507">
              <w:rPr>
                <w:sz w:val="22"/>
                <w:szCs w:val="22"/>
              </w:rPr>
              <w:t>.</w:t>
            </w:r>
          </w:p>
          <w:p w14:paraId="5A24BA89" w14:textId="77777777" w:rsidR="00BB5507" w:rsidRPr="00BB5507" w:rsidRDefault="00BB5507" w:rsidP="00BB5507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BB5507">
              <w:rPr>
                <w:sz w:val="22"/>
                <w:szCs w:val="22"/>
              </w:rPr>
              <w:t xml:space="preserve">САО-1 </w:t>
            </w:r>
            <w:proofErr w:type="spellStart"/>
            <w:r w:rsidRPr="00BB5507">
              <w:rPr>
                <w:sz w:val="22"/>
                <w:szCs w:val="22"/>
              </w:rPr>
              <w:t>предупрежд</w:t>
            </w:r>
            <w:proofErr w:type="spellEnd"/>
            <w:r w:rsidRPr="00BB5507">
              <w:rPr>
                <w:sz w:val="22"/>
                <w:szCs w:val="22"/>
              </w:rPr>
              <w:t>.</w:t>
            </w:r>
          </w:p>
          <w:p w14:paraId="4E150F7B" w14:textId="77777777" w:rsidR="00BB5507" w:rsidRDefault="00BB5507" w:rsidP="00BB5507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BB5507">
              <w:rPr>
                <w:sz w:val="22"/>
                <w:szCs w:val="22"/>
              </w:rPr>
              <w:t xml:space="preserve">САО-2 </w:t>
            </w:r>
            <w:proofErr w:type="spellStart"/>
            <w:r w:rsidRPr="00BB5507">
              <w:rPr>
                <w:sz w:val="22"/>
                <w:szCs w:val="22"/>
              </w:rPr>
              <w:t>предупрежд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14:paraId="18FFC93D" w14:textId="77777777" w:rsidR="009264E1" w:rsidRPr="00887300" w:rsidRDefault="00BB5507" w:rsidP="00BB5507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САО-3 </w:t>
            </w:r>
            <w:proofErr w:type="spellStart"/>
            <w:r>
              <w:rPr>
                <w:sz w:val="22"/>
                <w:szCs w:val="22"/>
              </w:rPr>
              <w:t>предупрежд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119" w:type="dxa"/>
          </w:tcPr>
          <w:p w14:paraId="27D7DDB0" w14:textId="77777777" w:rsidR="009264E1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Действия по поиску причины выхода за пределы, корректировке технического режима работы</w:t>
            </w:r>
          </w:p>
          <w:p w14:paraId="1F606914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Оценка реакции системы на эскалацию</w:t>
            </w:r>
          </w:p>
        </w:tc>
        <w:tc>
          <w:tcPr>
            <w:tcW w:w="1842" w:type="dxa"/>
          </w:tcPr>
          <w:p w14:paraId="50ABEA53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DD0264">
              <w:rPr>
                <w:sz w:val="22"/>
                <w:szCs w:val="22"/>
              </w:rPr>
              <w:t>экология, финансы, имидж</w:t>
            </w:r>
          </w:p>
        </w:tc>
      </w:tr>
      <w:tr w:rsidR="009264E1" w:rsidRPr="00DD0264" w14:paraId="0D98A3B0" w14:textId="77777777" w:rsidTr="00887300">
        <w:trPr>
          <w:trHeight w:val="201"/>
        </w:trPr>
        <w:tc>
          <w:tcPr>
            <w:tcW w:w="1560" w:type="dxa"/>
          </w:tcPr>
          <w:p w14:paraId="0C00CBF1" w14:textId="77777777" w:rsidR="009264E1" w:rsidRPr="00DD0264" w:rsidRDefault="009264E1" w:rsidP="004302CD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Общ</w:t>
            </w:r>
            <w:r w:rsidR="004302CD">
              <w:rPr>
                <w:sz w:val="22"/>
                <w:szCs w:val="22"/>
              </w:rPr>
              <w:t>е</w:t>
            </w:r>
            <w:r>
              <w:rPr>
                <w:sz w:val="22"/>
                <w:szCs w:val="22"/>
              </w:rPr>
              <w:t>е предупредитель</w:t>
            </w:r>
            <w:r w:rsidR="004302CD">
              <w:rPr>
                <w:sz w:val="22"/>
                <w:szCs w:val="22"/>
              </w:rPr>
              <w:t>ное</w:t>
            </w:r>
          </w:p>
        </w:tc>
        <w:tc>
          <w:tcPr>
            <w:tcW w:w="850" w:type="dxa"/>
            <w:shd w:val="clear" w:color="auto" w:fill="FFFF00"/>
          </w:tcPr>
          <w:p w14:paraId="159C94AD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33006633" w14:textId="77777777" w:rsidR="009264E1" w:rsidRDefault="00D13A8C" w:rsidP="00D13A8C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887300">
              <w:rPr>
                <w:sz w:val="22"/>
                <w:szCs w:val="22"/>
              </w:rPr>
              <w:t>8</w:t>
            </w:r>
          </w:p>
          <w:p w14:paraId="315D7298" w14:textId="77777777" w:rsidR="00BB5507" w:rsidRPr="00887300" w:rsidRDefault="00BB5507" w:rsidP="00D13A8C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Общее </w:t>
            </w:r>
            <w:proofErr w:type="spellStart"/>
            <w:r>
              <w:rPr>
                <w:sz w:val="22"/>
                <w:szCs w:val="22"/>
              </w:rPr>
              <w:t>предупрежд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119" w:type="dxa"/>
          </w:tcPr>
          <w:p w14:paraId="6901F04E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Действия по поиску причины выхода за пределы, корректировке технического режима работы</w:t>
            </w:r>
          </w:p>
        </w:tc>
        <w:tc>
          <w:tcPr>
            <w:tcW w:w="1842" w:type="dxa"/>
          </w:tcPr>
          <w:p w14:paraId="0A6CDE4B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DD0264">
              <w:rPr>
                <w:sz w:val="22"/>
                <w:szCs w:val="22"/>
              </w:rPr>
              <w:t>экология, финансы, имидж</w:t>
            </w:r>
          </w:p>
        </w:tc>
      </w:tr>
      <w:tr w:rsidR="009264E1" w:rsidRPr="00DD0264" w14:paraId="450F7D47" w14:textId="77777777" w:rsidTr="00887300">
        <w:trPr>
          <w:trHeight w:val="201"/>
        </w:trPr>
        <w:tc>
          <w:tcPr>
            <w:tcW w:w="1560" w:type="dxa"/>
          </w:tcPr>
          <w:p w14:paraId="33CC5282" w14:textId="77777777" w:rsidR="009264E1" w:rsidRPr="00DD0264" w:rsidRDefault="009264E1" w:rsidP="004302CD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П</w:t>
            </w:r>
            <w:r w:rsidRPr="00DD0264">
              <w:rPr>
                <w:sz w:val="22"/>
                <w:szCs w:val="22"/>
              </w:rPr>
              <w:t>редиктив</w:t>
            </w:r>
            <w:proofErr w:type="spellEnd"/>
          </w:p>
        </w:tc>
        <w:tc>
          <w:tcPr>
            <w:tcW w:w="850" w:type="dxa"/>
            <w:shd w:val="clear" w:color="auto" w:fill="0070C0"/>
          </w:tcPr>
          <w:p w14:paraId="40860836" w14:textId="77777777" w:rsidR="009264E1" w:rsidRPr="009264E1" w:rsidRDefault="009264E1" w:rsidP="00BB40A2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70F5E84A" w14:textId="77777777" w:rsidR="009264E1" w:rsidRPr="00887300" w:rsidRDefault="00D13A8C" w:rsidP="00D13A8C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887300">
              <w:rPr>
                <w:sz w:val="22"/>
                <w:szCs w:val="22"/>
              </w:rPr>
              <w:t>9</w:t>
            </w:r>
          </w:p>
          <w:p w14:paraId="24DD5592" w14:textId="77777777" w:rsidR="009A04C1" w:rsidRPr="00887300" w:rsidRDefault="00BB5507" w:rsidP="00D13A8C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Предиктив</w:t>
            </w:r>
            <w:proofErr w:type="spellEnd"/>
          </w:p>
        </w:tc>
        <w:tc>
          <w:tcPr>
            <w:tcW w:w="3119" w:type="dxa"/>
          </w:tcPr>
          <w:p w14:paraId="5A289116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Действия по поиску причины выхода за пределы</w:t>
            </w:r>
          </w:p>
        </w:tc>
        <w:tc>
          <w:tcPr>
            <w:tcW w:w="1842" w:type="dxa"/>
          </w:tcPr>
          <w:p w14:paraId="6152EB08" w14:textId="77777777" w:rsidR="009264E1" w:rsidRPr="00DD0264" w:rsidRDefault="009264E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</w:p>
        </w:tc>
      </w:tr>
      <w:tr w:rsidR="00015C31" w:rsidRPr="00DD0264" w14:paraId="635AF8CF" w14:textId="77777777" w:rsidTr="00887300">
        <w:trPr>
          <w:trHeight w:val="201"/>
        </w:trPr>
        <w:tc>
          <w:tcPr>
            <w:tcW w:w="1560" w:type="dxa"/>
          </w:tcPr>
          <w:p w14:paraId="7E45F1CB" w14:textId="77777777" w:rsidR="00015C31" w:rsidRPr="00015C31" w:rsidRDefault="009A04C1" w:rsidP="00BB5507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Критичная </w:t>
            </w:r>
            <w:r w:rsidR="00BB5507">
              <w:rPr>
                <w:sz w:val="22"/>
                <w:szCs w:val="22"/>
              </w:rPr>
              <w:t>д</w:t>
            </w:r>
            <w:r w:rsidR="00015C31" w:rsidRPr="00015C31">
              <w:rPr>
                <w:sz w:val="22"/>
                <w:szCs w:val="22"/>
              </w:rPr>
              <w:t>иагностика</w:t>
            </w:r>
          </w:p>
        </w:tc>
        <w:tc>
          <w:tcPr>
            <w:tcW w:w="850" w:type="dxa"/>
            <w:shd w:val="clear" w:color="auto" w:fill="FFC000" w:themeFill="accent4"/>
          </w:tcPr>
          <w:p w14:paraId="5C59F341" w14:textId="77777777" w:rsidR="00015C31" w:rsidRPr="00015C31" w:rsidRDefault="00015C3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01D5DDDB" w14:textId="77777777" w:rsidR="00015C31" w:rsidRDefault="00D13A8C" w:rsidP="00D13A8C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887300">
              <w:rPr>
                <w:sz w:val="22"/>
                <w:szCs w:val="22"/>
              </w:rPr>
              <w:t>10</w:t>
            </w:r>
          </w:p>
          <w:p w14:paraId="04ACDADA" w14:textId="77777777" w:rsidR="00BB5507" w:rsidRPr="00887300" w:rsidRDefault="00BB5507" w:rsidP="00D13A8C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Крит. диагностика</w:t>
            </w:r>
          </w:p>
        </w:tc>
        <w:tc>
          <w:tcPr>
            <w:tcW w:w="3119" w:type="dxa"/>
          </w:tcPr>
          <w:p w14:paraId="76548AD3" w14:textId="77777777" w:rsidR="00015C31" w:rsidRPr="00015C31" w:rsidRDefault="00015C3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Формирование заявок на ремонт оборудования, вывод оборудования в состояние ремонт</w:t>
            </w:r>
          </w:p>
        </w:tc>
        <w:tc>
          <w:tcPr>
            <w:tcW w:w="1842" w:type="dxa"/>
          </w:tcPr>
          <w:p w14:paraId="245EC93D" w14:textId="77777777" w:rsidR="00015C31" w:rsidRPr="00015C31" w:rsidRDefault="00015C3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</w:p>
        </w:tc>
      </w:tr>
      <w:tr w:rsidR="009A04C1" w:rsidRPr="00DD0264" w14:paraId="36008EDD" w14:textId="77777777" w:rsidTr="00887300">
        <w:trPr>
          <w:trHeight w:val="201"/>
        </w:trPr>
        <w:tc>
          <w:tcPr>
            <w:tcW w:w="1560" w:type="dxa"/>
          </w:tcPr>
          <w:p w14:paraId="3407FA43" w14:textId="77777777" w:rsidR="009A04C1" w:rsidRPr="00BB5507" w:rsidRDefault="00BB5507" w:rsidP="004302CD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</w:t>
            </w:r>
            <w:r w:rsidR="009A04C1" w:rsidRPr="00BB5507">
              <w:rPr>
                <w:sz w:val="22"/>
                <w:szCs w:val="22"/>
              </w:rPr>
              <w:t>бщая</w:t>
            </w:r>
            <w:r>
              <w:rPr>
                <w:sz w:val="22"/>
                <w:szCs w:val="22"/>
              </w:rPr>
              <w:t xml:space="preserve"> диагностика</w:t>
            </w:r>
          </w:p>
        </w:tc>
        <w:tc>
          <w:tcPr>
            <w:tcW w:w="850" w:type="dxa"/>
            <w:shd w:val="clear" w:color="auto" w:fill="FFC000" w:themeFill="accent4"/>
          </w:tcPr>
          <w:p w14:paraId="3118A6BF" w14:textId="77777777" w:rsidR="009A04C1" w:rsidRPr="00BB5507" w:rsidRDefault="009A04C1" w:rsidP="00BB40A2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19C1AF07" w14:textId="77777777" w:rsidR="009A04C1" w:rsidRPr="00BB5507" w:rsidRDefault="009A04C1" w:rsidP="00D13A8C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BB5507">
              <w:rPr>
                <w:sz w:val="22"/>
                <w:szCs w:val="22"/>
              </w:rPr>
              <w:t>11</w:t>
            </w:r>
          </w:p>
          <w:p w14:paraId="36645784" w14:textId="77777777" w:rsidR="00BB5507" w:rsidRPr="00BB5507" w:rsidRDefault="00BB5507" w:rsidP="00D13A8C">
            <w:pPr>
              <w:pStyle w:val="aa"/>
              <w:widowControl/>
              <w:contextualSpacing/>
              <w:jc w:val="center"/>
              <w:rPr>
                <w:sz w:val="22"/>
                <w:szCs w:val="22"/>
              </w:rPr>
            </w:pPr>
            <w:r w:rsidRPr="00BB5507">
              <w:rPr>
                <w:sz w:val="22"/>
                <w:szCs w:val="22"/>
              </w:rPr>
              <w:t>Общая диагностика</w:t>
            </w:r>
          </w:p>
        </w:tc>
        <w:tc>
          <w:tcPr>
            <w:tcW w:w="3119" w:type="dxa"/>
          </w:tcPr>
          <w:p w14:paraId="427E30BB" w14:textId="77777777" w:rsidR="009A04C1" w:rsidRDefault="009A04C1" w:rsidP="00BB40A2">
            <w:pPr>
              <w:pStyle w:val="aa"/>
              <w:widowControl/>
              <w:contextualSpacing/>
              <w:jc w:val="center"/>
              <w:rPr>
                <w:szCs w:val="22"/>
              </w:rPr>
            </w:pPr>
            <w:r>
              <w:rPr>
                <w:sz w:val="22"/>
                <w:szCs w:val="22"/>
              </w:rPr>
              <w:t>Формирование заявок на ремонт оборудования</w:t>
            </w:r>
            <w:r w:rsidR="00887300">
              <w:rPr>
                <w:sz w:val="22"/>
                <w:szCs w:val="22"/>
              </w:rPr>
              <w:t>, вывод оборудования в состояние ремонт</w:t>
            </w:r>
          </w:p>
        </w:tc>
        <w:tc>
          <w:tcPr>
            <w:tcW w:w="1842" w:type="dxa"/>
          </w:tcPr>
          <w:p w14:paraId="7E203E3C" w14:textId="77777777" w:rsidR="009A04C1" w:rsidRPr="00015C31" w:rsidRDefault="009A04C1" w:rsidP="00BB40A2">
            <w:pPr>
              <w:pStyle w:val="aa"/>
              <w:widowControl/>
              <w:contextualSpacing/>
              <w:jc w:val="center"/>
              <w:rPr>
                <w:szCs w:val="22"/>
              </w:rPr>
            </w:pPr>
          </w:p>
        </w:tc>
      </w:tr>
    </w:tbl>
    <w:p w14:paraId="4E7592EB" w14:textId="77777777" w:rsidR="00F568D3" w:rsidRPr="00DD0264" w:rsidRDefault="00F568D3" w:rsidP="00DF2C01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DD0264">
        <w:rPr>
          <w:szCs w:val="22"/>
        </w:rPr>
        <w:t xml:space="preserve">В таблице №2 приведён </w:t>
      </w:r>
      <w:r w:rsidR="00A60030" w:rsidRPr="00DD0264">
        <w:rPr>
          <w:szCs w:val="22"/>
        </w:rPr>
        <w:t xml:space="preserve">рекомендуемый </w:t>
      </w:r>
      <w:r w:rsidRPr="00DD0264">
        <w:rPr>
          <w:szCs w:val="22"/>
        </w:rPr>
        <w:t xml:space="preserve">журнал </w:t>
      </w:r>
      <w:r w:rsidR="00887300">
        <w:rPr>
          <w:szCs w:val="22"/>
        </w:rPr>
        <w:t>активных событий</w:t>
      </w:r>
      <w:r w:rsidR="00A60030" w:rsidRPr="00DD0264">
        <w:rPr>
          <w:szCs w:val="22"/>
        </w:rPr>
        <w:t xml:space="preserve">. </w:t>
      </w:r>
      <w:r w:rsidR="00BB5507">
        <w:rPr>
          <w:szCs w:val="22"/>
        </w:rPr>
        <w:t>События</w:t>
      </w:r>
      <w:r w:rsidR="00A60030" w:rsidRPr="00DD0264">
        <w:rPr>
          <w:szCs w:val="22"/>
        </w:rPr>
        <w:t xml:space="preserve"> всегда сортируются по приоритету события. В таймере указывается время с момента события (формат </w:t>
      </w:r>
      <w:proofErr w:type="spellStart"/>
      <w:proofErr w:type="gramStart"/>
      <w:r w:rsidR="00A60030" w:rsidRPr="00DD0264">
        <w:rPr>
          <w:szCs w:val="22"/>
        </w:rPr>
        <w:t>мм:сс</w:t>
      </w:r>
      <w:proofErr w:type="spellEnd"/>
      <w:proofErr w:type="gramEnd"/>
      <w:r w:rsidR="00A60030" w:rsidRPr="00DD0264">
        <w:rPr>
          <w:szCs w:val="22"/>
        </w:rPr>
        <w:t>).</w:t>
      </w:r>
      <w:r w:rsidR="004F0BCC" w:rsidRPr="00DD0264">
        <w:rPr>
          <w:szCs w:val="22"/>
        </w:rPr>
        <w:t xml:space="preserve"> В столбце № инструкции указывается ссылка на действия оператора, описанные в руководстве оператора, либо ином нормативном документе.</w:t>
      </w:r>
    </w:p>
    <w:p w14:paraId="0F922B06" w14:textId="77777777" w:rsidR="00F568D3" w:rsidRPr="000C5059" w:rsidRDefault="00F568D3" w:rsidP="0062123A">
      <w:pPr>
        <w:pStyle w:val="s05"/>
        <w:keepNext w:val="0"/>
        <w:widowControl/>
        <w:numPr>
          <w:ilvl w:val="0"/>
          <w:numId w:val="0"/>
        </w:numPr>
        <w:spacing w:after="160"/>
        <w:ind w:left="340"/>
        <w:rPr>
          <w:szCs w:val="22"/>
        </w:rPr>
      </w:pPr>
      <w:r w:rsidRPr="00DD0264">
        <w:rPr>
          <w:szCs w:val="22"/>
        </w:rPr>
        <w:t xml:space="preserve">Таблица 2. </w:t>
      </w:r>
      <w:r w:rsidR="00420BC1">
        <w:rPr>
          <w:szCs w:val="22"/>
        </w:rPr>
        <w:t xml:space="preserve">Описание </w:t>
      </w:r>
      <w:r w:rsidR="00A60030" w:rsidRPr="00BB5507">
        <w:rPr>
          <w:szCs w:val="22"/>
        </w:rPr>
        <w:t>жур</w:t>
      </w:r>
      <w:r w:rsidR="00420BC1" w:rsidRPr="00BB5507">
        <w:rPr>
          <w:szCs w:val="22"/>
        </w:rPr>
        <w:t>нала</w:t>
      </w:r>
      <w:r w:rsidR="00A60030" w:rsidRPr="00BB5507">
        <w:rPr>
          <w:szCs w:val="22"/>
        </w:rPr>
        <w:t xml:space="preserve"> </w:t>
      </w:r>
      <w:r w:rsidR="00887300" w:rsidRPr="00BB5507">
        <w:rPr>
          <w:szCs w:val="22"/>
        </w:rPr>
        <w:t>активных событий</w:t>
      </w:r>
      <w:r w:rsidRPr="00BB5507">
        <w:rPr>
          <w:szCs w:val="22"/>
        </w:rPr>
        <w:t>.</w:t>
      </w:r>
    </w:p>
    <w:tbl>
      <w:tblPr>
        <w:tblStyle w:val="ad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1134"/>
        <w:gridCol w:w="1276"/>
        <w:gridCol w:w="3544"/>
        <w:gridCol w:w="1134"/>
        <w:gridCol w:w="992"/>
      </w:tblGrid>
      <w:tr w:rsidR="009264E1" w:rsidRPr="00DD0264" w14:paraId="1AD938E0" w14:textId="77777777" w:rsidTr="00BB5507">
        <w:trPr>
          <w:trHeight w:val="298"/>
        </w:trPr>
        <w:tc>
          <w:tcPr>
            <w:tcW w:w="567" w:type="dxa"/>
            <w:shd w:val="clear" w:color="auto" w:fill="BFBFBF" w:themeFill="background1" w:themeFillShade="BF"/>
            <w:vAlign w:val="center"/>
          </w:tcPr>
          <w:p w14:paraId="75893D00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№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2CF60F34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Время аварии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76B20E6F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Таймер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27E0C2A5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Объект</w:t>
            </w:r>
          </w:p>
        </w:tc>
        <w:tc>
          <w:tcPr>
            <w:tcW w:w="3544" w:type="dxa"/>
            <w:shd w:val="clear" w:color="auto" w:fill="BFBFBF" w:themeFill="background1" w:themeFillShade="BF"/>
            <w:vAlign w:val="center"/>
          </w:tcPr>
          <w:p w14:paraId="7497F367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Описание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14:paraId="0461B0DB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Приор.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32CA6D8B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№ инструкции</w:t>
            </w:r>
          </w:p>
        </w:tc>
      </w:tr>
      <w:tr w:rsidR="009264E1" w:rsidRPr="00DD0264" w14:paraId="084FC0A8" w14:textId="77777777" w:rsidTr="00BB5507">
        <w:trPr>
          <w:trHeight w:val="201"/>
        </w:trPr>
        <w:tc>
          <w:tcPr>
            <w:tcW w:w="567" w:type="dxa"/>
            <w:shd w:val="clear" w:color="auto" w:fill="FF0000"/>
            <w:vAlign w:val="center"/>
          </w:tcPr>
          <w:p w14:paraId="1A67B8E0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1</w:t>
            </w:r>
          </w:p>
        </w:tc>
        <w:tc>
          <w:tcPr>
            <w:tcW w:w="1134" w:type="dxa"/>
            <w:shd w:val="clear" w:color="auto" w:fill="FF0000"/>
            <w:vAlign w:val="center"/>
          </w:tcPr>
          <w:p w14:paraId="182C3881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proofErr w:type="spellStart"/>
            <w:r w:rsidRPr="00015C31">
              <w:rPr>
                <w:color w:val="FFFFFF" w:themeColor="background1"/>
                <w:szCs w:val="20"/>
              </w:rPr>
              <w:t>хх-хх-хх</w:t>
            </w:r>
            <w:proofErr w:type="spellEnd"/>
            <w:r w:rsidRPr="00015C31">
              <w:rPr>
                <w:color w:val="FFFFFF" w:themeColor="background1"/>
                <w:szCs w:val="20"/>
              </w:rPr>
              <w:t xml:space="preserve"> </w:t>
            </w:r>
            <w:proofErr w:type="spellStart"/>
            <w:r w:rsidRPr="00015C31">
              <w:rPr>
                <w:color w:val="FFFFFF" w:themeColor="background1"/>
                <w:szCs w:val="20"/>
              </w:rPr>
              <w:t>хх:хх:хх</w:t>
            </w:r>
            <w:proofErr w:type="spellEnd"/>
          </w:p>
        </w:tc>
        <w:tc>
          <w:tcPr>
            <w:tcW w:w="1134" w:type="dxa"/>
            <w:shd w:val="clear" w:color="auto" w:fill="FF0000"/>
            <w:vAlign w:val="center"/>
          </w:tcPr>
          <w:p w14:paraId="73805925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х:хх</w:t>
            </w:r>
          </w:p>
        </w:tc>
        <w:tc>
          <w:tcPr>
            <w:tcW w:w="1276" w:type="dxa"/>
            <w:shd w:val="clear" w:color="auto" w:fill="FF0000"/>
            <w:vAlign w:val="center"/>
          </w:tcPr>
          <w:p w14:paraId="1DE8C7B2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УПН</w:t>
            </w:r>
          </w:p>
        </w:tc>
        <w:tc>
          <w:tcPr>
            <w:tcW w:w="3544" w:type="dxa"/>
            <w:shd w:val="clear" w:color="auto" w:fill="FF0000"/>
            <w:vAlign w:val="center"/>
          </w:tcPr>
          <w:p w14:paraId="0641B6D5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Пожар УПН-33</w:t>
            </w:r>
          </w:p>
        </w:tc>
        <w:tc>
          <w:tcPr>
            <w:tcW w:w="1134" w:type="dxa"/>
            <w:shd w:val="clear" w:color="auto" w:fill="FF0000"/>
            <w:vAlign w:val="center"/>
          </w:tcPr>
          <w:p w14:paraId="220FC194" w14:textId="77777777" w:rsidR="009264E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СА</w:t>
            </w:r>
            <w:r w:rsidR="004302CD" w:rsidRPr="00015C31">
              <w:rPr>
                <w:color w:val="FFFFFF" w:themeColor="background1"/>
                <w:szCs w:val="20"/>
              </w:rPr>
              <w:t>О</w:t>
            </w:r>
            <w:r w:rsidRPr="00015C31">
              <w:rPr>
                <w:color w:val="FFFFFF" w:themeColor="background1"/>
                <w:szCs w:val="20"/>
              </w:rPr>
              <w:t>-1</w:t>
            </w:r>
          </w:p>
          <w:p w14:paraId="51820715" w14:textId="77777777" w:rsidR="0066267C" w:rsidRPr="00015C31" w:rsidRDefault="0066267C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>
              <w:rPr>
                <w:color w:val="FFFFFF" w:themeColor="background1"/>
                <w:szCs w:val="20"/>
              </w:rPr>
              <w:t>авария</w:t>
            </w:r>
          </w:p>
        </w:tc>
        <w:tc>
          <w:tcPr>
            <w:tcW w:w="992" w:type="dxa"/>
            <w:shd w:val="clear" w:color="auto" w:fill="FF0000"/>
            <w:vAlign w:val="center"/>
          </w:tcPr>
          <w:p w14:paraId="045692F0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100201</w:t>
            </w:r>
          </w:p>
        </w:tc>
      </w:tr>
      <w:tr w:rsidR="009264E1" w:rsidRPr="00DD0264" w14:paraId="14DD6F1D" w14:textId="77777777" w:rsidTr="00BB5507">
        <w:trPr>
          <w:trHeight w:val="201"/>
        </w:trPr>
        <w:tc>
          <w:tcPr>
            <w:tcW w:w="567" w:type="dxa"/>
            <w:shd w:val="clear" w:color="auto" w:fill="FF0000"/>
            <w:vAlign w:val="center"/>
          </w:tcPr>
          <w:p w14:paraId="769E9ABC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2</w:t>
            </w:r>
          </w:p>
        </w:tc>
        <w:tc>
          <w:tcPr>
            <w:tcW w:w="1134" w:type="dxa"/>
            <w:shd w:val="clear" w:color="auto" w:fill="FF0000"/>
            <w:vAlign w:val="center"/>
          </w:tcPr>
          <w:p w14:paraId="3DA316DB" w14:textId="77777777" w:rsidR="009264E1" w:rsidRPr="00015C31" w:rsidRDefault="009264E1" w:rsidP="00420BC1">
            <w:pPr>
              <w:jc w:val="center"/>
              <w:rPr>
                <w:color w:val="FFFFFF" w:themeColor="background1"/>
                <w:szCs w:val="20"/>
              </w:rPr>
            </w:pPr>
            <w:proofErr w:type="spellStart"/>
            <w:r w:rsidRPr="00015C31">
              <w:rPr>
                <w:color w:val="FFFFFF" w:themeColor="background1"/>
                <w:szCs w:val="20"/>
              </w:rPr>
              <w:t>хх-хх-хх</w:t>
            </w:r>
            <w:proofErr w:type="spellEnd"/>
            <w:r w:rsidRPr="00015C31">
              <w:rPr>
                <w:color w:val="FFFFFF" w:themeColor="background1"/>
                <w:szCs w:val="20"/>
              </w:rPr>
              <w:t xml:space="preserve"> </w:t>
            </w:r>
            <w:proofErr w:type="spellStart"/>
            <w:r w:rsidRPr="00015C31">
              <w:rPr>
                <w:color w:val="FFFFFF" w:themeColor="background1"/>
                <w:szCs w:val="20"/>
              </w:rPr>
              <w:t>хх:хх:хх</w:t>
            </w:r>
            <w:proofErr w:type="spellEnd"/>
          </w:p>
        </w:tc>
        <w:tc>
          <w:tcPr>
            <w:tcW w:w="1134" w:type="dxa"/>
            <w:shd w:val="clear" w:color="auto" w:fill="FF0000"/>
            <w:vAlign w:val="center"/>
          </w:tcPr>
          <w:p w14:paraId="34B0B370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х:хх</w:t>
            </w:r>
          </w:p>
        </w:tc>
        <w:tc>
          <w:tcPr>
            <w:tcW w:w="1276" w:type="dxa"/>
            <w:shd w:val="clear" w:color="auto" w:fill="FF0000"/>
            <w:vAlign w:val="center"/>
          </w:tcPr>
          <w:p w14:paraId="79E0AE65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НВП</w:t>
            </w:r>
          </w:p>
        </w:tc>
        <w:tc>
          <w:tcPr>
            <w:tcW w:w="3544" w:type="dxa"/>
            <w:shd w:val="clear" w:color="auto" w:fill="FF0000"/>
            <w:vAlign w:val="center"/>
          </w:tcPr>
          <w:p w14:paraId="3B8F494F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Остановка НВП: Авария насоса 1</w:t>
            </w:r>
          </w:p>
        </w:tc>
        <w:tc>
          <w:tcPr>
            <w:tcW w:w="1134" w:type="dxa"/>
            <w:shd w:val="clear" w:color="auto" w:fill="FF0000"/>
            <w:vAlign w:val="center"/>
          </w:tcPr>
          <w:p w14:paraId="02FC35D8" w14:textId="77777777" w:rsidR="00BB5507" w:rsidRDefault="009264E1" w:rsidP="00BB5507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С</w:t>
            </w:r>
            <w:r w:rsidR="004302CD" w:rsidRPr="00015C31">
              <w:rPr>
                <w:color w:val="FFFFFF" w:themeColor="background1"/>
                <w:szCs w:val="20"/>
              </w:rPr>
              <w:t>АО</w:t>
            </w:r>
            <w:r w:rsidRPr="00015C31">
              <w:rPr>
                <w:color w:val="FFFFFF" w:themeColor="background1"/>
                <w:szCs w:val="20"/>
              </w:rPr>
              <w:t>-3</w:t>
            </w:r>
            <w:r w:rsidR="00BB5507">
              <w:rPr>
                <w:color w:val="FFFFFF" w:themeColor="background1"/>
                <w:szCs w:val="20"/>
              </w:rPr>
              <w:t xml:space="preserve"> </w:t>
            </w:r>
          </w:p>
          <w:p w14:paraId="20AA404A" w14:textId="77777777" w:rsidR="009264E1" w:rsidRPr="00015C31" w:rsidRDefault="00BB5507" w:rsidP="00BB5507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>
              <w:rPr>
                <w:color w:val="FFFFFF" w:themeColor="background1"/>
                <w:szCs w:val="20"/>
              </w:rPr>
              <w:t>авария</w:t>
            </w:r>
          </w:p>
        </w:tc>
        <w:tc>
          <w:tcPr>
            <w:tcW w:w="992" w:type="dxa"/>
            <w:shd w:val="clear" w:color="auto" w:fill="FF0000"/>
            <w:vAlign w:val="center"/>
          </w:tcPr>
          <w:p w14:paraId="3E711FCA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100202</w:t>
            </w:r>
          </w:p>
        </w:tc>
      </w:tr>
      <w:tr w:rsidR="009264E1" w:rsidRPr="00DD0264" w14:paraId="030224B0" w14:textId="77777777" w:rsidTr="00BB5507">
        <w:trPr>
          <w:trHeight w:val="201"/>
        </w:trPr>
        <w:tc>
          <w:tcPr>
            <w:tcW w:w="567" w:type="dxa"/>
            <w:shd w:val="clear" w:color="auto" w:fill="FF0000"/>
            <w:vAlign w:val="center"/>
          </w:tcPr>
          <w:p w14:paraId="0DFC6023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3</w:t>
            </w:r>
          </w:p>
        </w:tc>
        <w:tc>
          <w:tcPr>
            <w:tcW w:w="1134" w:type="dxa"/>
            <w:shd w:val="clear" w:color="auto" w:fill="FF0000"/>
            <w:vAlign w:val="center"/>
          </w:tcPr>
          <w:p w14:paraId="2600E5D3" w14:textId="77777777" w:rsidR="009264E1" w:rsidRPr="00015C31" w:rsidRDefault="009264E1" w:rsidP="00420BC1">
            <w:pPr>
              <w:jc w:val="center"/>
              <w:rPr>
                <w:color w:val="FFFFFF" w:themeColor="background1"/>
                <w:szCs w:val="20"/>
              </w:rPr>
            </w:pPr>
            <w:proofErr w:type="spellStart"/>
            <w:r w:rsidRPr="00015C31">
              <w:rPr>
                <w:color w:val="FFFFFF" w:themeColor="background1"/>
                <w:szCs w:val="20"/>
              </w:rPr>
              <w:t>хх-хх-хх</w:t>
            </w:r>
            <w:proofErr w:type="spellEnd"/>
            <w:r w:rsidRPr="00015C31">
              <w:rPr>
                <w:color w:val="FFFFFF" w:themeColor="background1"/>
                <w:szCs w:val="20"/>
              </w:rPr>
              <w:t xml:space="preserve"> </w:t>
            </w:r>
            <w:proofErr w:type="spellStart"/>
            <w:r w:rsidRPr="00015C31">
              <w:rPr>
                <w:color w:val="FFFFFF" w:themeColor="background1"/>
                <w:szCs w:val="20"/>
              </w:rPr>
              <w:t>хх:хх:хх</w:t>
            </w:r>
            <w:proofErr w:type="spellEnd"/>
          </w:p>
        </w:tc>
        <w:tc>
          <w:tcPr>
            <w:tcW w:w="1134" w:type="dxa"/>
            <w:shd w:val="clear" w:color="auto" w:fill="FF0000"/>
            <w:vAlign w:val="center"/>
          </w:tcPr>
          <w:p w14:paraId="0B7D9198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х:хх</w:t>
            </w:r>
          </w:p>
        </w:tc>
        <w:tc>
          <w:tcPr>
            <w:tcW w:w="1276" w:type="dxa"/>
            <w:shd w:val="clear" w:color="auto" w:fill="FF0000"/>
            <w:vAlign w:val="center"/>
          </w:tcPr>
          <w:p w14:paraId="6B4721B3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НВП</w:t>
            </w:r>
          </w:p>
        </w:tc>
        <w:tc>
          <w:tcPr>
            <w:tcW w:w="3544" w:type="dxa"/>
            <w:shd w:val="clear" w:color="auto" w:fill="FF0000"/>
            <w:vAlign w:val="center"/>
          </w:tcPr>
          <w:p w14:paraId="22E4B3AF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Остановка насоса №1: Аварийное давление на входе.</w:t>
            </w:r>
          </w:p>
        </w:tc>
        <w:tc>
          <w:tcPr>
            <w:tcW w:w="1134" w:type="dxa"/>
            <w:shd w:val="clear" w:color="auto" w:fill="FF0000"/>
            <w:vAlign w:val="center"/>
          </w:tcPr>
          <w:p w14:paraId="3ACE0A87" w14:textId="77777777" w:rsidR="00BB5507" w:rsidRDefault="004302CD" w:rsidP="00BB5507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САО</w:t>
            </w:r>
            <w:r w:rsidR="009264E1" w:rsidRPr="00015C31">
              <w:rPr>
                <w:color w:val="FFFFFF" w:themeColor="background1"/>
                <w:szCs w:val="20"/>
              </w:rPr>
              <w:t>-3</w:t>
            </w:r>
            <w:r w:rsidR="00BB5507">
              <w:rPr>
                <w:color w:val="FFFFFF" w:themeColor="background1"/>
                <w:szCs w:val="20"/>
              </w:rPr>
              <w:t xml:space="preserve"> </w:t>
            </w:r>
          </w:p>
          <w:p w14:paraId="0D76C19A" w14:textId="77777777" w:rsidR="009264E1" w:rsidRPr="00015C31" w:rsidRDefault="00BB5507" w:rsidP="00BB5507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>
              <w:rPr>
                <w:color w:val="FFFFFF" w:themeColor="background1"/>
                <w:szCs w:val="20"/>
              </w:rPr>
              <w:t>авария</w:t>
            </w:r>
          </w:p>
        </w:tc>
        <w:tc>
          <w:tcPr>
            <w:tcW w:w="992" w:type="dxa"/>
            <w:shd w:val="clear" w:color="auto" w:fill="FF0000"/>
            <w:vAlign w:val="center"/>
          </w:tcPr>
          <w:p w14:paraId="1FEDDB48" w14:textId="77777777" w:rsidR="009264E1" w:rsidRPr="00015C31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015C31">
              <w:rPr>
                <w:color w:val="FFFFFF" w:themeColor="background1"/>
                <w:szCs w:val="20"/>
              </w:rPr>
              <w:t>100203</w:t>
            </w:r>
          </w:p>
        </w:tc>
      </w:tr>
      <w:tr w:rsidR="009264E1" w:rsidRPr="00DD0264" w14:paraId="1FE2DC40" w14:textId="77777777" w:rsidTr="00BB5507">
        <w:trPr>
          <w:trHeight w:val="201"/>
        </w:trPr>
        <w:tc>
          <w:tcPr>
            <w:tcW w:w="567" w:type="dxa"/>
            <w:shd w:val="clear" w:color="auto" w:fill="FFFF00"/>
            <w:vAlign w:val="center"/>
          </w:tcPr>
          <w:p w14:paraId="04462B04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4</w:t>
            </w:r>
          </w:p>
        </w:tc>
        <w:tc>
          <w:tcPr>
            <w:tcW w:w="1134" w:type="dxa"/>
            <w:shd w:val="clear" w:color="auto" w:fill="FFFF00"/>
            <w:vAlign w:val="center"/>
          </w:tcPr>
          <w:p w14:paraId="12ECD8FA" w14:textId="77777777" w:rsidR="009264E1" w:rsidRPr="004302CD" w:rsidRDefault="009264E1" w:rsidP="00420BC1">
            <w:pPr>
              <w:jc w:val="center"/>
              <w:rPr>
                <w:szCs w:val="20"/>
              </w:rPr>
            </w:pPr>
            <w:proofErr w:type="spellStart"/>
            <w:r w:rsidRPr="004302CD">
              <w:rPr>
                <w:szCs w:val="20"/>
              </w:rPr>
              <w:t>хх-хх-хх</w:t>
            </w:r>
            <w:proofErr w:type="spellEnd"/>
            <w:r w:rsidRPr="004302CD">
              <w:rPr>
                <w:szCs w:val="20"/>
              </w:rPr>
              <w:t xml:space="preserve"> </w:t>
            </w:r>
            <w:proofErr w:type="spellStart"/>
            <w:r w:rsidRPr="004302CD">
              <w:rPr>
                <w:szCs w:val="20"/>
              </w:rPr>
              <w:t>хх:хх:хх</w:t>
            </w:r>
            <w:proofErr w:type="spellEnd"/>
          </w:p>
        </w:tc>
        <w:tc>
          <w:tcPr>
            <w:tcW w:w="1134" w:type="dxa"/>
            <w:shd w:val="clear" w:color="auto" w:fill="FFFF00"/>
            <w:vAlign w:val="center"/>
          </w:tcPr>
          <w:p w14:paraId="234CB2D9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х:хх</w:t>
            </w:r>
          </w:p>
        </w:tc>
        <w:tc>
          <w:tcPr>
            <w:tcW w:w="1276" w:type="dxa"/>
            <w:shd w:val="clear" w:color="auto" w:fill="FFFF00"/>
            <w:vAlign w:val="center"/>
          </w:tcPr>
          <w:p w14:paraId="5075F6BA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Парк РВС</w:t>
            </w:r>
          </w:p>
        </w:tc>
        <w:tc>
          <w:tcPr>
            <w:tcW w:w="3544" w:type="dxa"/>
            <w:shd w:val="clear" w:color="auto" w:fill="FFFF00"/>
            <w:vAlign w:val="center"/>
          </w:tcPr>
          <w:p w14:paraId="58870F21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Загазованность на площадке насосной 1 порог</w:t>
            </w:r>
          </w:p>
        </w:tc>
        <w:tc>
          <w:tcPr>
            <w:tcW w:w="1134" w:type="dxa"/>
            <w:shd w:val="clear" w:color="auto" w:fill="FFFF00"/>
            <w:vAlign w:val="center"/>
          </w:tcPr>
          <w:p w14:paraId="505C4725" w14:textId="77777777" w:rsidR="009264E1" w:rsidRDefault="00D13A8C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D13A8C">
              <w:rPr>
                <w:szCs w:val="20"/>
              </w:rPr>
              <w:t>САО-3</w:t>
            </w:r>
          </w:p>
          <w:p w14:paraId="7F222E54" w14:textId="77777777" w:rsidR="0066267C" w:rsidRPr="004302CD" w:rsidRDefault="0066267C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proofErr w:type="spellStart"/>
            <w:r w:rsidRPr="0066267C">
              <w:rPr>
                <w:szCs w:val="20"/>
              </w:rPr>
              <w:t>предупр</w:t>
            </w:r>
            <w:proofErr w:type="spellEnd"/>
          </w:p>
        </w:tc>
        <w:tc>
          <w:tcPr>
            <w:tcW w:w="992" w:type="dxa"/>
            <w:shd w:val="clear" w:color="auto" w:fill="FFFF00"/>
            <w:vAlign w:val="center"/>
          </w:tcPr>
          <w:p w14:paraId="5D584F30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10020</w:t>
            </w:r>
            <w:r w:rsidR="004302CD" w:rsidRPr="004302CD">
              <w:rPr>
                <w:szCs w:val="20"/>
              </w:rPr>
              <w:t>4</w:t>
            </w:r>
          </w:p>
        </w:tc>
      </w:tr>
      <w:tr w:rsidR="009264E1" w:rsidRPr="00DD0264" w14:paraId="1D066636" w14:textId="77777777" w:rsidTr="00BB5507">
        <w:trPr>
          <w:trHeight w:val="201"/>
        </w:trPr>
        <w:tc>
          <w:tcPr>
            <w:tcW w:w="567" w:type="dxa"/>
            <w:shd w:val="clear" w:color="auto" w:fill="FFFF00"/>
            <w:vAlign w:val="center"/>
          </w:tcPr>
          <w:p w14:paraId="5D2847BC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5</w:t>
            </w:r>
          </w:p>
        </w:tc>
        <w:tc>
          <w:tcPr>
            <w:tcW w:w="1134" w:type="dxa"/>
            <w:shd w:val="clear" w:color="auto" w:fill="FFFF00"/>
            <w:vAlign w:val="center"/>
          </w:tcPr>
          <w:p w14:paraId="6D54D1E2" w14:textId="77777777" w:rsidR="009264E1" w:rsidRPr="004302CD" w:rsidRDefault="009264E1" w:rsidP="00420BC1">
            <w:pPr>
              <w:jc w:val="center"/>
              <w:rPr>
                <w:szCs w:val="20"/>
              </w:rPr>
            </w:pPr>
            <w:proofErr w:type="spellStart"/>
            <w:r w:rsidRPr="004302CD">
              <w:rPr>
                <w:szCs w:val="20"/>
              </w:rPr>
              <w:t>хх-хх-хх</w:t>
            </w:r>
            <w:proofErr w:type="spellEnd"/>
            <w:r w:rsidRPr="004302CD">
              <w:rPr>
                <w:szCs w:val="20"/>
              </w:rPr>
              <w:t xml:space="preserve"> </w:t>
            </w:r>
            <w:proofErr w:type="spellStart"/>
            <w:r w:rsidRPr="004302CD">
              <w:rPr>
                <w:szCs w:val="20"/>
              </w:rPr>
              <w:t>хх:хх:хх</w:t>
            </w:r>
            <w:proofErr w:type="spellEnd"/>
          </w:p>
        </w:tc>
        <w:tc>
          <w:tcPr>
            <w:tcW w:w="1134" w:type="dxa"/>
            <w:shd w:val="clear" w:color="auto" w:fill="FFFF00"/>
            <w:vAlign w:val="center"/>
          </w:tcPr>
          <w:p w14:paraId="6A04BC17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х:хх</w:t>
            </w:r>
          </w:p>
        </w:tc>
        <w:tc>
          <w:tcPr>
            <w:tcW w:w="1276" w:type="dxa"/>
            <w:shd w:val="clear" w:color="auto" w:fill="FFFF00"/>
            <w:vAlign w:val="center"/>
          </w:tcPr>
          <w:p w14:paraId="52B0BB43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НВП</w:t>
            </w:r>
          </w:p>
        </w:tc>
        <w:tc>
          <w:tcPr>
            <w:tcW w:w="3544" w:type="dxa"/>
            <w:shd w:val="clear" w:color="auto" w:fill="FFFF00"/>
            <w:vAlign w:val="center"/>
          </w:tcPr>
          <w:p w14:paraId="610CCB4F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Предупредительное давление на входе в насосную НВП</w:t>
            </w:r>
          </w:p>
        </w:tc>
        <w:tc>
          <w:tcPr>
            <w:tcW w:w="1134" w:type="dxa"/>
            <w:shd w:val="clear" w:color="auto" w:fill="FFFF00"/>
            <w:vAlign w:val="center"/>
          </w:tcPr>
          <w:p w14:paraId="42E08AF6" w14:textId="77777777" w:rsidR="009264E1" w:rsidRPr="004302CD" w:rsidRDefault="00D13A8C" w:rsidP="00BB5507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>
              <w:rPr>
                <w:szCs w:val="20"/>
              </w:rPr>
              <w:t>Общи</w:t>
            </w:r>
            <w:r w:rsidR="00BB5507">
              <w:rPr>
                <w:szCs w:val="20"/>
              </w:rPr>
              <w:t xml:space="preserve">е </w:t>
            </w:r>
            <w:proofErr w:type="spellStart"/>
            <w:r w:rsidR="00BB5507">
              <w:rPr>
                <w:szCs w:val="20"/>
              </w:rPr>
              <w:t>предупр</w:t>
            </w:r>
            <w:proofErr w:type="spellEnd"/>
            <w:r w:rsidR="00BB5507">
              <w:rPr>
                <w:szCs w:val="20"/>
              </w:rPr>
              <w:t>.</w:t>
            </w:r>
          </w:p>
        </w:tc>
        <w:tc>
          <w:tcPr>
            <w:tcW w:w="992" w:type="dxa"/>
            <w:shd w:val="clear" w:color="auto" w:fill="FFFF00"/>
            <w:vAlign w:val="center"/>
          </w:tcPr>
          <w:p w14:paraId="3B3FE379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4302CD">
              <w:rPr>
                <w:szCs w:val="20"/>
              </w:rPr>
              <w:t>10020</w:t>
            </w:r>
            <w:r w:rsidR="004302CD" w:rsidRPr="004302CD">
              <w:rPr>
                <w:szCs w:val="20"/>
              </w:rPr>
              <w:t>5</w:t>
            </w:r>
          </w:p>
        </w:tc>
      </w:tr>
      <w:tr w:rsidR="009264E1" w:rsidRPr="00DD0264" w14:paraId="317D02C8" w14:textId="77777777" w:rsidTr="00BB5507">
        <w:trPr>
          <w:trHeight w:val="201"/>
        </w:trPr>
        <w:tc>
          <w:tcPr>
            <w:tcW w:w="567" w:type="dxa"/>
            <w:shd w:val="clear" w:color="auto" w:fill="4472C4" w:themeFill="accent5"/>
            <w:vAlign w:val="center"/>
          </w:tcPr>
          <w:p w14:paraId="198BE383" w14:textId="77777777" w:rsidR="009264E1" w:rsidRPr="004302CD" w:rsidRDefault="00015C3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>
              <w:rPr>
                <w:color w:val="FFFFFF" w:themeColor="background1"/>
                <w:szCs w:val="20"/>
              </w:rPr>
              <w:t>6</w:t>
            </w:r>
          </w:p>
        </w:tc>
        <w:tc>
          <w:tcPr>
            <w:tcW w:w="1134" w:type="dxa"/>
            <w:shd w:val="clear" w:color="auto" w:fill="4472C4" w:themeFill="accent5"/>
            <w:vAlign w:val="center"/>
          </w:tcPr>
          <w:p w14:paraId="26A3CD6B" w14:textId="77777777" w:rsidR="009264E1" w:rsidRPr="004302CD" w:rsidRDefault="009264E1" w:rsidP="00420BC1">
            <w:pPr>
              <w:jc w:val="center"/>
              <w:rPr>
                <w:color w:val="FFFFFF" w:themeColor="background1"/>
                <w:szCs w:val="20"/>
              </w:rPr>
            </w:pPr>
            <w:proofErr w:type="spellStart"/>
            <w:r w:rsidRPr="004302CD">
              <w:rPr>
                <w:color w:val="FFFFFF" w:themeColor="background1"/>
                <w:szCs w:val="20"/>
              </w:rPr>
              <w:t>хх-хх-хх</w:t>
            </w:r>
            <w:proofErr w:type="spellEnd"/>
            <w:r w:rsidRPr="004302CD">
              <w:rPr>
                <w:color w:val="FFFFFF" w:themeColor="background1"/>
                <w:szCs w:val="20"/>
              </w:rPr>
              <w:t xml:space="preserve"> </w:t>
            </w:r>
            <w:proofErr w:type="spellStart"/>
            <w:r w:rsidRPr="004302CD">
              <w:rPr>
                <w:color w:val="FFFFFF" w:themeColor="background1"/>
                <w:szCs w:val="20"/>
              </w:rPr>
              <w:t>хх:хх:хх</w:t>
            </w:r>
            <w:proofErr w:type="spellEnd"/>
          </w:p>
        </w:tc>
        <w:tc>
          <w:tcPr>
            <w:tcW w:w="1134" w:type="dxa"/>
            <w:shd w:val="clear" w:color="auto" w:fill="4472C4" w:themeFill="accent5"/>
            <w:vAlign w:val="center"/>
          </w:tcPr>
          <w:p w14:paraId="750C3784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4302CD">
              <w:rPr>
                <w:color w:val="FFFFFF" w:themeColor="background1"/>
                <w:szCs w:val="20"/>
              </w:rPr>
              <w:t>х:хх</w:t>
            </w:r>
          </w:p>
        </w:tc>
        <w:tc>
          <w:tcPr>
            <w:tcW w:w="1276" w:type="dxa"/>
            <w:shd w:val="clear" w:color="auto" w:fill="4472C4" w:themeFill="accent5"/>
            <w:vAlign w:val="center"/>
          </w:tcPr>
          <w:p w14:paraId="70BAC540" w14:textId="77777777" w:rsidR="009264E1" w:rsidRPr="004302CD" w:rsidRDefault="0066267C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66267C">
              <w:rPr>
                <w:szCs w:val="20"/>
              </w:rPr>
              <w:t>НВП</w:t>
            </w:r>
          </w:p>
        </w:tc>
        <w:tc>
          <w:tcPr>
            <w:tcW w:w="3544" w:type="dxa"/>
            <w:shd w:val="clear" w:color="auto" w:fill="4472C4" w:themeFill="accent5"/>
            <w:vAlign w:val="center"/>
          </w:tcPr>
          <w:p w14:paraId="482E23A8" w14:textId="77777777" w:rsidR="009264E1" w:rsidRPr="004302CD" w:rsidRDefault="004302CD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4302CD">
              <w:rPr>
                <w:color w:val="FFFFFF" w:themeColor="background1"/>
                <w:szCs w:val="20"/>
              </w:rPr>
              <w:t>Высокая температура</w:t>
            </w:r>
          </w:p>
        </w:tc>
        <w:tc>
          <w:tcPr>
            <w:tcW w:w="1134" w:type="dxa"/>
            <w:shd w:val="clear" w:color="auto" w:fill="4472C4" w:themeFill="accent5"/>
            <w:vAlign w:val="center"/>
          </w:tcPr>
          <w:p w14:paraId="2D1AC42A" w14:textId="77777777" w:rsidR="009264E1" w:rsidRPr="004302CD" w:rsidRDefault="00D13A8C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proofErr w:type="spellStart"/>
            <w:r>
              <w:rPr>
                <w:color w:val="FFFFFF" w:themeColor="background1"/>
                <w:szCs w:val="20"/>
              </w:rPr>
              <w:t>Предиктив</w:t>
            </w:r>
            <w:proofErr w:type="spellEnd"/>
          </w:p>
        </w:tc>
        <w:tc>
          <w:tcPr>
            <w:tcW w:w="992" w:type="dxa"/>
            <w:shd w:val="clear" w:color="auto" w:fill="4472C4" w:themeFill="accent5"/>
            <w:vAlign w:val="center"/>
          </w:tcPr>
          <w:p w14:paraId="76E45AD1" w14:textId="77777777" w:rsidR="009264E1" w:rsidRPr="004302CD" w:rsidRDefault="009264E1" w:rsidP="00420BC1">
            <w:pPr>
              <w:pStyle w:val="aa"/>
              <w:widowControl/>
              <w:contextualSpacing/>
              <w:jc w:val="center"/>
              <w:rPr>
                <w:color w:val="FFFFFF" w:themeColor="background1"/>
                <w:szCs w:val="20"/>
              </w:rPr>
            </w:pPr>
            <w:r w:rsidRPr="004302CD">
              <w:rPr>
                <w:color w:val="FFFFFF" w:themeColor="background1"/>
                <w:szCs w:val="20"/>
              </w:rPr>
              <w:t>10020</w:t>
            </w:r>
            <w:r w:rsidR="004302CD" w:rsidRPr="004302CD">
              <w:rPr>
                <w:color w:val="FFFFFF" w:themeColor="background1"/>
                <w:szCs w:val="20"/>
              </w:rPr>
              <w:t>6</w:t>
            </w:r>
          </w:p>
        </w:tc>
      </w:tr>
      <w:tr w:rsidR="00015C31" w:rsidRPr="00DD0264" w14:paraId="12C7911D" w14:textId="77777777" w:rsidTr="00BB5507">
        <w:trPr>
          <w:trHeight w:val="201"/>
        </w:trPr>
        <w:tc>
          <w:tcPr>
            <w:tcW w:w="567" w:type="dxa"/>
            <w:shd w:val="clear" w:color="auto" w:fill="FFC000" w:themeFill="accent4"/>
            <w:vAlign w:val="center"/>
          </w:tcPr>
          <w:p w14:paraId="23E07A11" w14:textId="77777777" w:rsidR="00015C31" w:rsidRPr="00606D30" w:rsidRDefault="00015C31" w:rsidP="00015C3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606D30">
              <w:rPr>
                <w:szCs w:val="20"/>
              </w:rPr>
              <w:t>7</w:t>
            </w:r>
          </w:p>
        </w:tc>
        <w:tc>
          <w:tcPr>
            <w:tcW w:w="1134" w:type="dxa"/>
            <w:shd w:val="clear" w:color="auto" w:fill="FFC000" w:themeFill="accent4"/>
            <w:vAlign w:val="center"/>
          </w:tcPr>
          <w:p w14:paraId="75B7959F" w14:textId="77777777" w:rsidR="00015C31" w:rsidRPr="00606D30" w:rsidRDefault="00015C31" w:rsidP="00015C31">
            <w:pPr>
              <w:jc w:val="center"/>
              <w:rPr>
                <w:szCs w:val="20"/>
              </w:rPr>
            </w:pPr>
            <w:proofErr w:type="spellStart"/>
            <w:r w:rsidRPr="00606D30">
              <w:rPr>
                <w:szCs w:val="20"/>
              </w:rPr>
              <w:t>хх-хх-хх</w:t>
            </w:r>
            <w:proofErr w:type="spellEnd"/>
            <w:r w:rsidRPr="00606D30">
              <w:rPr>
                <w:szCs w:val="20"/>
              </w:rPr>
              <w:t xml:space="preserve"> </w:t>
            </w:r>
            <w:proofErr w:type="spellStart"/>
            <w:r w:rsidRPr="00606D30">
              <w:rPr>
                <w:szCs w:val="20"/>
              </w:rPr>
              <w:t>хх:хх:хх</w:t>
            </w:r>
            <w:proofErr w:type="spellEnd"/>
          </w:p>
        </w:tc>
        <w:tc>
          <w:tcPr>
            <w:tcW w:w="1134" w:type="dxa"/>
            <w:shd w:val="clear" w:color="auto" w:fill="FFC000" w:themeFill="accent4"/>
            <w:vAlign w:val="center"/>
          </w:tcPr>
          <w:p w14:paraId="1EF3DE7D" w14:textId="77777777" w:rsidR="00015C31" w:rsidRPr="00606D30" w:rsidRDefault="00015C31" w:rsidP="00015C3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606D30">
              <w:rPr>
                <w:szCs w:val="20"/>
              </w:rPr>
              <w:t>х:хх</w:t>
            </w:r>
          </w:p>
        </w:tc>
        <w:tc>
          <w:tcPr>
            <w:tcW w:w="1276" w:type="dxa"/>
            <w:shd w:val="clear" w:color="auto" w:fill="FFC000" w:themeFill="accent4"/>
            <w:vAlign w:val="center"/>
          </w:tcPr>
          <w:p w14:paraId="0CAB2047" w14:textId="77777777" w:rsidR="00015C31" w:rsidRPr="00606D30" w:rsidRDefault="00015C31" w:rsidP="00015C3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606D30">
              <w:rPr>
                <w:szCs w:val="20"/>
              </w:rPr>
              <w:t>РВС</w:t>
            </w:r>
          </w:p>
        </w:tc>
        <w:tc>
          <w:tcPr>
            <w:tcW w:w="3544" w:type="dxa"/>
            <w:shd w:val="clear" w:color="auto" w:fill="FFC000" w:themeFill="accent4"/>
            <w:vAlign w:val="center"/>
          </w:tcPr>
          <w:p w14:paraId="1C02067B" w14:textId="77777777" w:rsidR="00015C31" w:rsidRPr="00606D30" w:rsidRDefault="00015C31" w:rsidP="00015C3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606D30">
              <w:rPr>
                <w:szCs w:val="20"/>
              </w:rPr>
              <w:t>Неисправность задвижки ЗД-1</w:t>
            </w:r>
          </w:p>
        </w:tc>
        <w:tc>
          <w:tcPr>
            <w:tcW w:w="1134" w:type="dxa"/>
            <w:shd w:val="clear" w:color="auto" w:fill="FFC000" w:themeFill="accent4"/>
            <w:vAlign w:val="center"/>
          </w:tcPr>
          <w:p w14:paraId="14BF697D" w14:textId="77777777" w:rsidR="00015C31" w:rsidRPr="00606D30" w:rsidRDefault="00887300" w:rsidP="00015C3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Крит. </w:t>
            </w:r>
            <w:proofErr w:type="spellStart"/>
            <w:r w:rsidR="00D13A8C" w:rsidRPr="00606D30">
              <w:rPr>
                <w:szCs w:val="20"/>
              </w:rPr>
              <w:t>Диагн</w:t>
            </w:r>
            <w:proofErr w:type="spellEnd"/>
            <w:r w:rsidR="00D13A8C" w:rsidRPr="00606D30">
              <w:rPr>
                <w:szCs w:val="20"/>
              </w:rPr>
              <w:t>.</w:t>
            </w:r>
          </w:p>
        </w:tc>
        <w:tc>
          <w:tcPr>
            <w:tcW w:w="992" w:type="dxa"/>
            <w:shd w:val="clear" w:color="auto" w:fill="FFC000" w:themeFill="accent4"/>
            <w:vAlign w:val="center"/>
          </w:tcPr>
          <w:p w14:paraId="0E3E9ADC" w14:textId="77777777" w:rsidR="00015C31" w:rsidRPr="00606D30" w:rsidRDefault="00015C31" w:rsidP="00015C3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</w:p>
        </w:tc>
      </w:tr>
    </w:tbl>
    <w:p w14:paraId="0D16B8F0" w14:textId="77777777" w:rsidR="000D5D63" w:rsidRPr="00BB5507" w:rsidRDefault="000D5D63" w:rsidP="00DF2C01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</w:pPr>
      <w:r w:rsidRPr="00BB5507">
        <w:t xml:space="preserve">Журнал </w:t>
      </w:r>
      <w:r w:rsidR="00A43FA6" w:rsidRPr="00BB5507">
        <w:t xml:space="preserve">активных </w:t>
      </w:r>
      <w:r w:rsidR="00887300" w:rsidRPr="00BB5507">
        <w:t>событий</w:t>
      </w:r>
      <w:r w:rsidR="00A43FA6" w:rsidRPr="00BB5507">
        <w:t xml:space="preserve"> </w:t>
      </w:r>
      <w:r w:rsidR="00887300" w:rsidRPr="00BB5507">
        <w:t>на</w:t>
      </w:r>
      <w:r w:rsidR="00F05834" w:rsidRPr="00BB5507">
        <w:t xml:space="preserve"> основном/резервном АРМ</w:t>
      </w:r>
      <w:r w:rsidRPr="00BB5507">
        <w:t xml:space="preserve"> должен предусматривать вызов окна интеллектуального помощника из контекстного меню, либо отдельной кнопкой. Интеллектуальный помощник должен выводить</w:t>
      </w:r>
      <w:r w:rsidR="00791EAB" w:rsidRPr="00BB5507">
        <w:t xml:space="preserve"> дополнительные</w:t>
      </w:r>
      <w:r w:rsidRPr="00BB5507">
        <w:t xml:space="preserve"> инструкции по переводу оборудования в безопасное состояние.</w:t>
      </w:r>
      <w:r w:rsidR="00AB1E56" w:rsidRPr="00BB5507">
        <w:t xml:space="preserve"> согласно номера инструкции.</w:t>
      </w:r>
      <w:r w:rsidR="00DF2C01" w:rsidRPr="00DF2C01">
        <w:t xml:space="preserve"> </w:t>
      </w:r>
      <w:r w:rsidR="00DF2C01" w:rsidRPr="00DF2C01">
        <w:rPr>
          <w:szCs w:val="22"/>
        </w:rPr>
        <w:t>При вызове интеллектуального помощника н</w:t>
      </w:r>
      <w:r w:rsidR="00DF2C01">
        <w:rPr>
          <w:szCs w:val="22"/>
        </w:rPr>
        <w:t>е должно быть перекрытие рабочей области журнала активных событий.</w:t>
      </w:r>
    </w:p>
    <w:p w14:paraId="3BC199E4" w14:textId="77777777" w:rsidR="004F0BCC" w:rsidRPr="00BB5507" w:rsidRDefault="004F0BCC" w:rsidP="00BB5507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BB5507">
        <w:rPr>
          <w:szCs w:val="22"/>
        </w:rPr>
        <w:t>Квитирование рекомендуется производить каждого события в журнале аварий отдельно, при квитировании необходимо предусмотреть поле ввода причины возникновения аварийного события.</w:t>
      </w:r>
    </w:p>
    <w:p w14:paraId="0D399D58" w14:textId="77777777" w:rsidR="00A60030" w:rsidRPr="00BB5507" w:rsidRDefault="007C65DC" w:rsidP="00BB5507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BB5507">
        <w:rPr>
          <w:szCs w:val="22"/>
        </w:rPr>
        <w:lastRenderedPageBreak/>
        <w:t>Аварии в журнал</w:t>
      </w:r>
      <w:r w:rsidR="003522C8" w:rsidRPr="00BB5507">
        <w:rPr>
          <w:szCs w:val="22"/>
        </w:rPr>
        <w:t>е</w:t>
      </w:r>
      <w:r w:rsidRPr="00BB5507">
        <w:rPr>
          <w:szCs w:val="22"/>
        </w:rPr>
        <w:t xml:space="preserve"> </w:t>
      </w:r>
      <w:r w:rsidR="00A43FA6" w:rsidRPr="00BB5507">
        <w:rPr>
          <w:szCs w:val="22"/>
        </w:rPr>
        <w:t xml:space="preserve">активных </w:t>
      </w:r>
      <w:r w:rsidR="00887300" w:rsidRPr="00BB5507">
        <w:rPr>
          <w:szCs w:val="22"/>
        </w:rPr>
        <w:t>событий</w:t>
      </w:r>
      <w:r w:rsidR="00A43FA6" w:rsidRPr="00BB5507">
        <w:rPr>
          <w:szCs w:val="22"/>
        </w:rPr>
        <w:t xml:space="preserve"> </w:t>
      </w:r>
      <w:r w:rsidR="003522C8" w:rsidRPr="00BB5507">
        <w:rPr>
          <w:szCs w:val="22"/>
        </w:rPr>
        <w:t>формируются</w:t>
      </w:r>
      <w:r w:rsidRPr="00BB5507">
        <w:rPr>
          <w:szCs w:val="22"/>
        </w:rPr>
        <w:t xml:space="preserve"> только по </w:t>
      </w:r>
      <w:r w:rsidR="00960B34" w:rsidRPr="00BB5507">
        <w:rPr>
          <w:szCs w:val="22"/>
        </w:rPr>
        <w:t>оборудованию со статусом:</w:t>
      </w:r>
      <w:r w:rsidR="00903A45" w:rsidRPr="00BB5507">
        <w:rPr>
          <w:szCs w:val="22"/>
        </w:rPr>
        <w:t xml:space="preserve"> в работе, в резерве</w:t>
      </w:r>
      <w:r w:rsidRPr="00BB5507">
        <w:rPr>
          <w:szCs w:val="22"/>
        </w:rPr>
        <w:t>.</w:t>
      </w:r>
    </w:p>
    <w:p w14:paraId="7655E074" w14:textId="77777777" w:rsidR="00FB3E6A" w:rsidRPr="00BB5507" w:rsidRDefault="00FB3E6A" w:rsidP="00DF2C01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</w:pPr>
      <w:r w:rsidRPr="00BB5507">
        <w:t xml:space="preserve">После </w:t>
      </w:r>
      <w:r w:rsidR="002E71C9" w:rsidRPr="00DF2C01">
        <w:rPr>
          <w:szCs w:val="22"/>
        </w:rPr>
        <w:t>завершения</w:t>
      </w:r>
      <w:r w:rsidR="002E71C9" w:rsidRPr="00BB5507">
        <w:t xml:space="preserve"> алгоритма перевода объекта/технологической линии/оборудования в безопасное состояние (в ручном или автоматическом режиме по сигналам ПАЗ) </w:t>
      </w:r>
      <w:r w:rsidRPr="00BB5507">
        <w:t>формировани</w:t>
      </w:r>
      <w:r w:rsidR="002E71C9" w:rsidRPr="00BB5507">
        <w:t>е аварийных сообщений</w:t>
      </w:r>
      <w:r w:rsidR="004302CD" w:rsidRPr="00BB5507">
        <w:t xml:space="preserve"> по данному объекту</w:t>
      </w:r>
      <w:r w:rsidR="002E71C9" w:rsidRPr="00BB5507">
        <w:t xml:space="preserve"> </w:t>
      </w:r>
      <w:r w:rsidRPr="00BB5507">
        <w:t xml:space="preserve">переводится в отключённое состояние, </w:t>
      </w:r>
      <w:r w:rsidR="002E71C9" w:rsidRPr="00BB5507">
        <w:t xml:space="preserve">сообщения </w:t>
      </w:r>
      <w:r w:rsidRPr="00BB5507">
        <w:t>по оборудованию</w:t>
      </w:r>
      <w:r w:rsidR="00F05834" w:rsidRPr="00BB5507">
        <w:t xml:space="preserve"> не формируются, и не попадают в журнал </w:t>
      </w:r>
      <w:r w:rsidR="00A43FA6" w:rsidRPr="00BB5507">
        <w:t xml:space="preserve">активных </w:t>
      </w:r>
      <w:r w:rsidR="00887300" w:rsidRPr="00BB5507">
        <w:t>событий.</w:t>
      </w:r>
      <w:r w:rsidR="00A12F8A">
        <w:t xml:space="preserve"> </w:t>
      </w:r>
      <w:r w:rsidR="00DF2C01" w:rsidRPr="00DF2C01">
        <w:rPr>
          <w:szCs w:val="22"/>
        </w:rPr>
        <w:t xml:space="preserve">Фиксирование событий </w:t>
      </w:r>
      <w:r w:rsidR="00DF2C01">
        <w:rPr>
          <w:szCs w:val="22"/>
        </w:rPr>
        <w:t>по отключённому оборуд</w:t>
      </w:r>
      <w:r w:rsidR="00065056">
        <w:rPr>
          <w:szCs w:val="22"/>
        </w:rPr>
        <w:t>ованию производится непрерывно.</w:t>
      </w:r>
    </w:p>
    <w:p w14:paraId="5790B7C7" w14:textId="77777777" w:rsidR="00420BC1" w:rsidRPr="00BB5507" w:rsidRDefault="00420BC1" w:rsidP="00BB5507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BB5507">
        <w:rPr>
          <w:szCs w:val="22"/>
        </w:rPr>
        <w:t>Рекомендуется иметь отдельную мнемосхему с перечнем всех возможных аварий и возможностью просмотреть рекомендации помощника в штатном режиме.</w:t>
      </w:r>
    </w:p>
    <w:p w14:paraId="65E72E06" w14:textId="77777777" w:rsidR="00A404BD" w:rsidRPr="00E24F24" w:rsidRDefault="00A404BD" w:rsidP="00BB5507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E24F24">
        <w:rPr>
          <w:szCs w:val="22"/>
        </w:rPr>
        <w:t xml:space="preserve">В журнал </w:t>
      </w:r>
      <w:r w:rsidR="0022522F" w:rsidRPr="00E24F24">
        <w:rPr>
          <w:szCs w:val="22"/>
        </w:rPr>
        <w:t>архивных событий</w:t>
      </w:r>
      <w:r w:rsidRPr="00E24F24">
        <w:rPr>
          <w:szCs w:val="22"/>
        </w:rPr>
        <w:t xml:space="preserve"> входят следующие сообщения:</w:t>
      </w:r>
    </w:p>
    <w:p w14:paraId="70DD891F" w14:textId="77777777" w:rsidR="00A404BD" w:rsidRPr="00E24F24" w:rsidRDefault="00A404BD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E24F24">
        <w:rPr>
          <w:sz w:val="22"/>
          <w:szCs w:val="22"/>
        </w:rPr>
        <w:t>диагностические сообщения измерительное оборудования, систем управл</w:t>
      </w:r>
      <w:r w:rsidR="00274C54">
        <w:rPr>
          <w:sz w:val="22"/>
          <w:szCs w:val="22"/>
        </w:rPr>
        <w:t>ения, исполнительных механизмов (включая питание САУ и исполнительных механизмов)</w:t>
      </w:r>
      <w:r w:rsidR="00274C54" w:rsidRPr="00E24F24">
        <w:rPr>
          <w:sz w:val="22"/>
          <w:szCs w:val="22"/>
        </w:rPr>
        <w:t>;</w:t>
      </w:r>
    </w:p>
    <w:p w14:paraId="7DE26E82" w14:textId="77777777" w:rsidR="00BB5507" w:rsidRPr="00E24F24" w:rsidRDefault="00BB5507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E24F24">
        <w:rPr>
          <w:sz w:val="22"/>
          <w:szCs w:val="22"/>
        </w:rPr>
        <w:t>действия оператора, включая вход и выход из системы, отключение блокировок, вывод из работы и смена режимов, управление запорным оборудованием, квитирование аварий;</w:t>
      </w:r>
    </w:p>
    <w:p w14:paraId="72B661FE" w14:textId="77777777" w:rsidR="00BB5507" w:rsidRPr="00E24F24" w:rsidRDefault="00BB5507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E24F24">
        <w:rPr>
          <w:sz w:val="22"/>
          <w:szCs w:val="22"/>
        </w:rPr>
        <w:t xml:space="preserve">формирование, квитирование, пропадание аварий, предупреждений, </w:t>
      </w:r>
      <w:proofErr w:type="spellStart"/>
      <w:r w:rsidRPr="00E24F24">
        <w:rPr>
          <w:sz w:val="22"/>
          <w:szCs w:val="22"/>
        </w:rPr>
        <w:t>предиктивов</w:t>
      </w:r>
      <w:proofErr w:type="spellEnd"/>
      <w:r w:rsidRPr="00E24F24">
        <w:rPr>
          <w:sz w:val="22"/>
          <w:szCs w:val="22"/>
        </w:rPr>
        <w:t>, диагностики;</w:t>
      </w:r>
    </w:p>
    <w:p w14:paraId="59DA3559" w14:textId="77777777" w:rsidR="00BB5507" w:rsidRPr="00E24F24" w:rsidRDefault="00715E37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E24F24">
        <w:rPr>
          <w:sz w:val="22"/>
          <w:szCs w:val="22"/>
        </w:rPr>
        <w:t>включение, отключение исполнительных механизмов, открытие, закрытие смена режимов запорного оборудования;</w:t>
      </w:r>
    </w:p>
    <w:p w14:paraId="233D7CB6" w14:textId="77777777" w:rsidR="00715E37" w:rsidRPr="00E24F24" w:rsidRDefault="00715E37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E24F24">
        <w:rPr>
          <w:sz w:val="22"/>
          <w:szCs w:val="22"/>
        </w:rPr>
        <w:t>действия инженера по смене диапазонов масштабирования, установки фильтров и нижней отсечки, инвестирование сигналов;</w:t>
      </w:r>
    </w:p>
    <w:p w14:paraId="08E622BE" w14:textId="77777777" w:rsidR="00715E37" w:rsidRPr="00E24F24" w:rsidRDefault="00715E37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E24F24">
        <w:rPr>
          <w:sz w:val="22"/>
          <w:szCs w:val="22"/>
        </w:rPr>
        <w:t>действия по загрузке, выгрузке программного обеспечения, смены версий, несанкционированному отключению и перезагрузке АРМ, серверов, контроллеров;</w:t>
      </w:r>
    </w:p>
    <w:p w14:paraId="7FCF9794" w14:textId="77777777" w:rsidR="00A404BD" w:rsidRPr="00E24F24" w:rsidRDefault="00420BC1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 w:rsidRPr="00E24F24">
        <w:rPr>
          <w:sz w:val="22"/>
          <w:szCs w:val="22"/>
        </w:rPr>
        <w:t xml:space="preserve">о генерации, квитировании, устранении аварии, предупреждения, </w:t>
      </w:r>
      <w:proofErr w:type="spellStart"/>
      <w:r w:rsidRPr="00E24F24">
        <w:rPr>
          <w:sz w:val="22"/>
          <w:szCs w:val="22"/>
        </w:rPr>
        <w:t>предиктива</w:t>
      </w:r>
      <w:proofErr w:type="spellEnd"/>
      <w:r w:rsidR="00A404BD" w:rsidRPr="00E24F24">
        <w:rPr>
          <w:sz w:val="22"/>
          <w:szCs w:val="22"/>
        </w:rPr>
        <w:t>;</w:t>
      </w:r>
    </w:p>
    <w:p w14:paraId="59F710AF" w14:textId="77777777" w:rsidR="007D3370" w:rsidRDefault="007D3370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>
        <w:rPr>
          <w:szCs w:val="22"/>
        </w:rPr>
        <w:t>В интеллектуальном помощнике должны быть прописаны:</w:t>
      </w:r>
    </w:p>
    <w:p w14:paraId="7647F698" w14:textId="77777777" w:rsidR="007D3370" w:rsidRDefault="00082D3F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>п</w:t>
      </w:r>
      <w:r w:rsidR="007D3370">
        <w:rPr>
          <w:sz w:val="22"/>
          <w:szCs w:val="22"/>
        </w:rPr>
        <w:t>ричины возникновения аварийного сообщения;</w:t>
      </w:r>
    </w:p>
    <w:p w14:paraId="41CC0A13" w14:textId="77777777" w:rsidR="007D3370" w:rsidRDefault="00082D3F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>в</w:t>
      </w:r>
      <w:r w:rsidR="007D3370">
        <w:rPr>
          <w:sz w:val="22"/>
          <w:szCs w:val="22"/>
        </w:rPr>
        <w:t>озможные последствия для производства, экологии, персонала;</w:t>
      </w:r>
    </w:p>
    <w:p w14:paraId="4BAB4142" w14:textId="77777777" w:rsidR="007D3370" w:rsidRPr="007D3370" w:rsidRDefault="00082D3F" w:rsidP="005C1153">
      <w:pPr>
        <w:pStyle w:val="afff8"/>
        <w:numPr>
          <w:ilvl w:val="0"/>
          <w:numId w:val="17"/>
        </w:numPr>
        <w:rPr>
          <w:sz w:val="22"/>
          <w:szCs w:val="22"/>
        </w:rPr>
      </w:pPr>
      <w:r>
        <w:rPr>
          <w:sz w:val="22"/>
          <w:szCs w:val="22"/>
        </w:rPr>
        <w:t>д</w:t>
      </w:r>
      <w:r w:rsidR="007D3370">
        <w:rPr>
          <w:sz w:val="22"/>
          <w:szCs w:val="22"/>
        </w:rPr>
        <w:t>ействия оператора при возникновении аварии.</w:t>
      </w:r>
    </w:p>
    <w:p w14:paraId="03F37053" w14:textId="77777777" w:rsidR="00015C31" w:rsidRPr="009A73F1" w:rsidRDefault="00015C31" w:rsidP="00AD4392">
      <w:pPr>
        <w:pStyle w:val="s05"/>
        <w:keepNext w:val="0"/>
        <w:numPr>
          <w:ilvl w:val="1"/>
          <w:numId w:val="6"/>
        </w:numPr>
        <w:tabs>
          <w:tab w:val="clear" w:pos="794"/>
          <w:tab w:val="num" w:pos="851"/>
        </w:tabs>
        <w:rPr>
          <w:szCs w:val="22"/>
        </w:rPr>
      </w:pPr>
      <w:r w:rsidRPr="009A73F1">
        <w:rPr>
          <w:szCs w:val="22"/>
        </w:rPr>
        <w:t xml:space="preserve">В </w:t>
      </w:r>
      <w:r w:rsidR="00887300" w:rsidRPr="009A73F1">
        <w:rPr>
          <w:szCs w:val="22"/>
        </w:rPr>
        <w:t>таблице 3 приведён</w:t>
      </w:r>
      <w:r w:rsidRPr="009A73F1">
        <w:rPr>
          <w:szCs w:val="22"/>
        </w:rPr>
        <w:t xml:space="preserve"> журнал</w:t>
      </w:r>
      <w:r w:rsidR="008247F3" w:rsidRPr="009A73F1">
        <w:rPr>
          <w:szCs w:val="22"/>
        </w:rPr>
        <w:t>ы</w:t>
      </w:r>
      <w:r w:rsidRPr="009A73F1">
        <w:rPr>
          <w:szCs w:val="22"/>
        </w:rPr>
        <w:t xml:space="preserve"> </w:t>
      </w:r>
      <w:r w:rsidR="00887300" w:rsidRPr="009A73F1">
        <w:rPr>
          <w:szCs w:val="22"/>
        </w:rPr>
        <w:t>архивных событий</w:t>
      </w:r>
      <w:r w:rsidRPr="009A73F1">
        <w:rPr>
          <w:szCs w:val="22"/>
        </w:rPr>
        <w:t>:</w:t>
      </w:r>
    </w:p>
    <w:p w14:paraId="2D28D07C" w14:textId="77777777" w:rsidR="00420BC1" w:rsidRPr="009A73F1" w:rsidRDefault="00420BC1" w:rsidP="00420BC1">
      <w:pPr>
        <w:pStyle w:val="s05"/>
        <w:keepNext w:val="0"/>
        <w:widowControl/>
        <w:numPr>
          <w:ilvl w:val="0"/>
          <w:numId w:val="0"/>
        </w:numPr>
        <w:spacing w:after="160"/>
        <w:ind w:left="340"/>
        <w:rPr>
          <w:szCs w:val="22"/>
        </w:rPr>
      </w:pPr>
      <w:r w:rsidRPr="009A73F1">
        <w:rPr>
          <w:szCs w:val="22"/>
        </w:rPr>
        <w:t>Таблица</w:t>
      </w:r>
      <w:r w:rsidR="00ED66D2">
        <w:rPr>
          <w:szCs w:val="22"/>
        </w:rPr>
        <w:t>3</w:t>
      </w:r>
      <w:r w:rsidRPr="009A73F1">
        <w:rPr>
          <w:szCs w:val="22"/>
        </w:rPr>
        <w:t>. Описание журнала</w:t>
      </w:r>
      <w:r w:rsidR="009A73F1" w:rsidRPr="009A73F1">
        <w:rPr>
          <w:szCs w:val="22"/>
        </w:rPr>
        <w:t xml:space="preserve"> архивных событий</w:t>
      </w:r>
      <w:r w:rsidRPr="009A73F1">
        <w:rPr>
          <w:szCs w:val="22"/>
        </w:rPr>
        <w:t>.</w:t>
      </w:r>
    </w:p>
    <w:tbl>
      <w:tblPr>
        <w:tblStyle w:val="ad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1418"/>
        <w:gridCol w:w="1560"/>
        <w:gridCol w:w="1275"/>
        <w:gridCol w:w="4111"/>
      </w:tblGrid>
      <w:tr w:rsidR="00420BC1" w:rsidRPr="009A73F1" w14:paraId="7085D9EA" w14:textId="77777777" w:rsidTr="00887300">
        <w:trPr>
          <w:trHeight w:val="298"/>
        </w:trPr>
        <w:tc>
          <w:tcPr>
            <w:tcW w:w="567" w:type="dxa"/>
            <w:shd w:val="clear" w:color="auto" w:fill="auto"/>
            <w:vAlign w:val="center"/>
          </w:tcPr>
          <w:p w14:paraId="11D2DE98" w14:textId="77777777" w:rsidR="00420BC1" w:rsidRPr="009A73F1" w:rsidRDefault="00420BC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№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1B233E0" w14:textId="77777777" w:rsidR="00420BC1" w:rsidRPr="009A73F1" w:rsidRDefault="00420BC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Дата, время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C7CFD3B" w14:textId="77777777" w:rsidR="00420BC1" w:rsidRPr="009A73F1" w:rsidRDefault="00420BC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Тип события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20B86A5" w14:textId="77777777" w:rsidR="00420BC1" w:rsidRPr="009A73F1" w:rsidRDefault="00420BC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Источник</w:t>
            </w:r>
          </w:p>
        </w:tc>
        <w:tc>
          <w:tcPr>
            <w:tcW w:w="1275" w:type="dxa"/>
          </w:tcPr>
          <w:p w14:paraId="7F3922FB" w14:textId="77777777" w:rsidR="00420BC1" w:rsidRPr="009A73F1" w:rsidRDefault="00420BC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proofErr w:type="spellStart"/>
            <w:r w:rsidRPr="009A73F1">
              <w:rPr>
                <w:szCs w:val="20"/>
              </w:rPr>
              <w:t>Пользова</w:t>
            </w:r>
            <w:proofErr w:type="spellEnd"/>
            <w:r w:rsidR="008A7B5C" w:rsidRPr="009A73F1">
              <w:rPr>
                <w:szCs w:val="20"/>
                <w:lang w:val="en-US"/>
              </w:rPr>
              <w:t xml:space="preserve"> </w:t>
            </w:r>
            <w:proofErr w:type="spellStart"/>
            <w:r w:rsidRPr="009A73F1">
              <w:rPr>
                <w:szCs w:val="20"/>
              </w:rPr>
              <w:t>тель</w:t>
            </w:r>
            <w:proofErr w:type="spellEnd"/>
          </w:p>
        </w:tc>
        <w:tc>
          <w:tcPr>
            <w:tcW w:w="4111" w:type="dxa"/>
            <w:shd w:val="clear" w:color="auto" w:fill="auto"/>
            <w:vAlign w:val="center"/>
          </w:tcPr>
          <w:p w14:paraId="4DFFFC7B" w14:textId="77777777" w:rsidR="00420BC1" w:rsidRPr="009A73F1" w:rsidRDefault="00420BC1" w:rsidP="00420BC1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Описание</w:t>
            </w:r>
            <w:r w:rsidR="008247F3" w:rsidRPr="009A73F1">
              <w:rPr>
                <w:szCs w:val="20"/>
              </w:rPr>
              <w:t xml:space="preserve"> сообщения </w:t>
            </w:r>
          </w:p>
        </w:tc>
      </w:tr>
      <w:tr w:rsidR="00F012DB" w:rsidRPr="009A73F1" w14:paraId="35FE6870" w14:textId="77777777" w:rsidTr="00887300">
        <w:trPr>
          <w:trHeight w:val="201"/>
        </w:trPr>
        <w:tc>
          <w:tcPr>
            <w:tcW w:w="567" w:type="dxa"/>
            <w:shd w:val="clear" w:color="auto" w:fill="auto"/>
            <w:vAlign w:val="center"/>
          </w:tcPr>
          <w:p w14:paraId="5A05E10A" w14:textId="77777777" w:rsidR="00F012DB" w:rsidRPr="009A73F1" w:rsidRDefault="00F012DB" w:rsidP="00F012DB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E97205D" w14:textId="77777777" w:rsidR="00F012DB" w:rsidRPr="009A73F1" w:rsidRDefault="00F012DB" w:rsidP="00F012DB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proofErr w:type="spellStart"/>
            <w:r w:rsidRPr="009A73F1">
              <w:rPr>
                <w:szCs w:val="20"/>
              </w:rPr>
              <w:t>хх-хх-хх</w:t>
            </w:r>
            <w:proofErr w:type="spellEnd"/>
            <w:r w:rsidRPr="009A73F1">
              <w:rPr>
                <w:szCs w:val="20"/>
              </w:rPr>
              <w:t xml:space="preserve"> </w:t>
            </w:r>
            <w:proofErr w:type="spellStart"/>
            <w:r w:rsidRPr="009A73F1">
              <w:rPr>
                <w:szCs w:val="20"/>
              </w:rPr>
              <w:t>хх:хх:хх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</w:tcPr>
          <w:p w14:paraId="76C1608E" w14:textId="77777777" w:rsidR="00F012DB" w:rsidRPr="009A73F1" w:rsidRDefault="00887300" w:rsidP="00F012DB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Действия оператора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3A22071" w14:textId="77777777" w:rsidR="00F012DB" w:rsidRPr="009A73F1" w:rsidRDefault="00887300" w:rsidP="00F012DB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АРМ1</w:t>
            </w:r>
          </w:p>
        </w:tc>
        <w:tc>
          <w:tcPr>
            <w:tcW w:w="1275" w:type="dxa"/>
          </w:tcPr>
          <w:p w14:paraId="2DC38ECE" w14:textId="77777777" w:rsidR="00F012DB" w:rsidRPr="009A73F1" w:rsidRDefault="00F012DB" w:rsidP="00F012DB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Сидоров А.В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424A4323" w14:textId="77777777" w:rsidR="00F012DB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Вход в систему</w:t>
            </w:r>
          </w:p>
        </w:tc>
      </w:tr>
      <w:tr w:rsidR="00887300" w:rsidRPr="009A73F1" w14:paraId="03ACA91A" w14:textId="77777777" w:rsidTr="00887300">
        <w:trPr>
          <w:trHeight w:val="201"/>
        </w:trPr>
        <w:tc>
          <w:tcPr>
            <w:tcW w:w="567" w:type="dxa"/>
            <w:shd w:val="clear" w:color="auto" w:fill="auto"/>
            <w:vAlign w:val="center"/>
          </w:tcPr>
          <w:p w14:paraId="7BF9588A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7C6ADC1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proofErr w:type="spellStart"/>
            <w:r w:rsidRPr="009A73F1">
              <w:rPr>
                <w:szCs w:val="20"/>
              </w:rPr>
              <w:t>хх-хх-хх</w:t>
            </w:r>
            <w:proofErr w:type="spellEnd"/>
            <w:r w:rsidRPr="009A73F1">
              <w:rPr>
                <w:szCs w:val="20"/>
              </w:rPr>
              <w:t xml:space="preserve"> </w:t>
            </w:r>
            <w:proofErr w:type="spellStart"/>
            <w:r w:rsidRPr="009A73F1">
              <w:rPr>
                <w:szCs w:val="20"/>
              </w:rPr>
              <w:t>хх:хх:хх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</w:tcPr>
          <w:p w14:paraId="0C049644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Действия оператора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7055751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АРМ1</w:t>
            </w:r>
          </w:p>
        </w:tc>
        <w:tc>
          <w:tcPr>
            <w:tcW w:w="1275" w:type="dxa"/>
          </w:tcPr>
          <w:p w14:paraId="12F38323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Сидоров А.В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22FA9ED9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Перевод задвижки ЗД-1  в ручной режим</w:t>
            </w:r>
          </w:p>
        </w:tc>
      </w:tr>
      <w:tr w:rsidR="00274F3A" w:rsidRPr="009A73F1" w14:paraId="7344CFCF" w14:textId="77777777" w:rsidTr="00887300">
        <w:trPr>
          <w:trHeight w:val="201"/>
        </w:trPr>
        <w:tc>
          <w:tcPr>
            <w:tcW w:w="567" w:type="dxa"/>
            <w:shd w:val="clear" w:color="auto" w:fill="auto"/>
            <w:vAlign w:val="center"/>
          </w:tcPr>
          <w:p w14:paraId="11DFFBC0" w14:textId="77777777" w:rsidR="00274F3A" w:rsidRPr="009A73F1" w:rsidRDefault="00274F3A" w:rsidP="00274F3A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8C9BC28" w14:textId="77777777" w:rsidR="00274F3A" w:rsidRPr="009A73F1" w:rsidRDefault="00274F3A" w:rsidP="00274F3A">
            <w:pPr>
              <w:jc w:val="center"/>
              <w:rPr>
                <w:szCs w:val="20"/>
              </w:rPr>
            </w:pPr>
            <w:proofErr w:type="spellStart"/>
            <w:r w:rsidRPr="009A73F1">
              <w:rPr>
                <w:szCs w:val="20"/>
              </w:rPr>
              <w:t>хх-хх-хх</w:t>
            </w:r>
            <w:proofErr w:type="spellEnd"/>
            <w:r w:rsidRPr="009A73F1">
              <w:rPr>
                <w:szCs w:val="20"/>
              </w:rPr>
              <w:t xml:space="preserve"> </w:t>
            </w:r>
            <w:proofErr w:type="spellStart"/>
            <w:r w:rsidRPr="009A73F1">
              <w:rPr>
                <w:szCs w:val="20"/>
              </w:rPr>
              <w:t>хх:хх:хх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</w:tcPr>
          <w:p w14:paraId="4E442857" w14:textId="77777777" w:rsidR="00274F3A" w:rsidRPr="009A73F1" w:rsidRDefault="00274F3A" w:rsidP="00274F3A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Действия оператора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7CC7B55" w14:textId="77777777" w:rsidR="00274F3A" w:rsidRPr="009A73F1" w:rsidRDefault="00274F3A" w:rsidP="00274F3A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АРМ1</w:t>
            </w:r>
          </w:p>
        </w:tc>
        <w:tc>
          <w:tcPr>
            <w:tcW w:w="1275" w:type="dxa"/>
          </w:tcPr>
          <w:p w14:paraId="6AA42AAB" w14:textId="77777777" w:rsidR="00274F3A" w:rsidRPr="009A73F1" w:rsidRDefault="00274F3A" w:rsidP="00274F3A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Сидоров А.В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3705C434" w14:textId="77777777" w:rsidR="00274F3A" w:rsidRPr="009A73F1" w:rsidRDefault="00274F3A" w:rsidP="00274F3A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Подача команды на открытие задвижки ЗД-1</w:t>
            </w:r>
          </w:p>
        </w:tc>
      </w:tr>
      <w:tr w:rsidR="00887300" w:rsidRPr="009A73F1" w14:paraId="42148ACE" w14:textId="77777777" w:rsidTr="00887300">
        <w:trPr>
          <w:trHeight w:val="201"/>
        </w:trPr>
        <w:tc>
          <w:tcPr>
            <w:tcW w:w="567" w:type="dxa"/>
            <w:shd w:val="clear" w:color="auto" w:fill="auto"/>
            <w:vAlign w:val="center"/>
          </w:tcPr>
          <w:p w14:paraId="31E53EFF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2AE8DC9" w14:textId="77777777" w:rsidR="00887300" w:rsidRPr="009A73F1" w:rsidRDefault="00887300" w:rsidP="00887300">
            <w:pPr>
              <w:jc w:val="center"/>
              <w:rPr>
                <w:szCs w:val="20"/>
              </w:rPr>
            </w:pPr>
            <w:proofErr w:type="spellStart"/>
            <w:r w:rsidRPr="009A73F1">
              <w:rPr>
                <w:szCs w:val="20"/>
              </w:rPr>
              <w:t>хх-хх-хх</w:t>
            </w:r>
            <w:proofErr w:type="spellEnd"/>
            <w:r w:rsidRPr="009A73F1">
              <w:rPr>
                <w:szCs w:val="20"/>
              </w:rPr>
              <w:t xml:space="preserve"> </w:t>
            </w:r>
            <w:proofErr w:type="spellStart"/>
            <w:r w:rsidRPr="009A73F1">
              <w:rPr>
                <w:szCs w:val="20"/>
              </w:rPr>
              <w:t>хх:хх:хх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</w:tcPr>
          <w:p w14:paraId="3D8226FF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Движение запорной арматуры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51EC959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>ПЛК1</w:t>
            </w:r>
          </w:p>
        </w:tc>
        <w:tc>
          <w:tcPr>
            <w:tcW w:w="1275" w:type="dxa"/>
          </w:tcPr>
          <w:p w14:paraId="491F2476" w14:textId="77777777" w:rsidR="00887300" w:rsidRPr="009A73F1" w:rsidRDefault="00887300" w:rsidP="00887300">
            <w:pPr>
              <w:pStyle w:val="aa"/>
              <w:widowControl/>
              <w:contextualSpacing/>
              <w:jc w:val="center"/>
              <w:rPr>
                <w:szCs w:val="20"/>
              </w:rPr>
            </w:pPr>
          </w:p>
        </w:tc>
        <w:tc>
          <w:tcPr>
            <w:tcW w:w="4111" w:type="dxa"/>
            <w:shd w:val="clear" w:color="auto" w:fill="auto"/>
            <w:vAlign w:val="center"/>
          </w:tcPr>
          <w:p w14:paraId="4AC6A77F" w14:textId="77777777" w:rsidR="00887300" w:rsidRPr="009A73F1" w:rsidRDefault="00887300" w:rsidP="00274F3A">
            <w:pPr>
              <w:pStyle w:val="aa"/>
              <w:widowControl/>
              <w:contextualSpacing/>
              <w:jc w:val="center"/>
              <w:rPr>
                <w:szCs w:val="20"/>
              </w:rPr>
            </w:pPr>
            <w:r w:rsidRPr="009A73F1">
              <w:rPr>
                <w:szCs w:val="20"/>
              </w:rPr>
              <w:t xml:space="preserve">Задвижка ЗД-1 </w:t>
            </w:r>
            <w:r w:rsidR="00274F3A" w:rsidRPr="009A73F1">
              <w:rPr>
                <w:szCs w:val="20"/>
              </w:rPr>
              <w:t xml:space="preserve">сошла с </w:t>
            </w:r>
            <w:proofErr w:type="spellStart"/>
            <w:r w:rsidR="00274F3A" w:rsidRPr="009A73F1">
              <w:rPr>
                <w:szCs w:val="20"/>
              </w:rPr>
              <w:t>концевика</w:t>
            </w:r>
            <w:proofErr w:type="spellEnd"/>
            <w:r w:rsidR="00274F3A" w:rsidRPr="009A73F1">
              <w:rPr>
                <w:szCs w:val="20"/>
              </w:rPr>
              <w:t xml:space="preserve"> закрыто</w:t>
            </w:r>
          </w:p>
        </w:tc>
      </w:tr>
    </w:tbl>
    <w:p w14:paraId="291DC83F" w14:textId="77777777" w:rsidR="004E1BD6" w:rsidRPr="004D295D" w:rsidRDefault="004E1BD6" w:rsidP="004D295D">
      <w:pPr>
        <w:spacing w:before="120"/>
        <w:ind w:left="709"/>
        <w:jc w:val="center"/>
        <w:rPr>
          <w:b/>
          <w:szCs w:val="22"/>
        </w:rPr>
      </w:pPr>
      <w:r w:rsidRPr="00DD0264">
        <w:rPr>
          <w:szCs w:val="22"/>
        </w:rPr>
        <w:br w:type="page"/>
      </w:r>
      <w:r w:rsidRPr="004D295D">
        <w:rPr>
          <w:b/>
          <w:szCs w:val="22"/>
        </w:rPr>
        <w:lastRenderedPageBreak/>
        <w:t>Приложение 1 (обязательное)</w:t>
      </w:r>
    </w:p>
    <w:p w14:paraId="7697D055" w14:textId="77777777" w:rsidR="004E1BD6" w:rsidRDefault="006616CC" w:rsidP="004E1BD6">
      <w:pPr>
        <w:pStyle w:val="s26"/>
        <w:keepNext w:val="0"/>
        <w:rPr>
          <w:sz w:val="22"/>
          <w:szCs w:val="22"/>
        </w:rPr>
      </w:pPr>
      <w:bookmarkStart w:id="37" w:name="_Toc8632082"/>
      <w:r>
        <w:rPr>
          <w:sz w:val="22"/>
          <w:szCs w:val="22"/>
        </w:rPr>
        <w:t>Типовой вид</w:t>
      </w:r>
      <w:r w:rsidR="004E1BD6" w:rsidRPr="00DD0264">
        <w:rPr>
          <w:sz w:val="22"/>
          <w:szCs w:val="22"/>
        </w:rPr>
        <w:t xml:space="preserve"> организации рабочего места оператора.</w:t>
      </w:r>
      <w:bookmarkEnd w:id="37"/>
    </w:p>
    <w:p w14:paraId="3920369A" w14:textId="77777777" w:rsidR="002075B2" w:rsidRPr="002075B2" w:rsidRDefault="002075B2" w:rsidP="002075B2">
      <w:pPr>
        <w:pStyle w:val="s00"/>
      </w:pPr>
    </w:p>
    <w:p w14:paraId="23DB972D" w14:textId="77777777" w:rsidR="004E1BD6" w:rsidRDefault="001B551F" w:rsidP="002E7E08">
      <w:pPr>
        <w:spacing w:before="60" w:after="60"/>
        <w:ind w:firstLine="340"/>
        <w:jc w:val="center"/>
      </w:pPr>
      <w:r>
        <w:object w:dxaOrig="7321" w:dyaOrig="10636" w14:anchorId="5945E8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8.6pt;height:465pt" o:ole="">
            <v:imagedata r:id="rId9" o:title=""/>
          </v:shape>
          <o:OLEObject Type="Embed" ProgID="Visio.Drawing.15" ShapeID="_x0000_i1025" DrawAspect="Content" ObjectID="_1754143779" r:id="rId10"/>
        </w:object>
      </w:r>
    </w:p>
    <w:p w14:paraId="3A435C09" w14:textId="77777777" w:rsidR="00217208" w:rsidRPr="00DD0264" w:rsidRDefault="00914B6E" w:rsidP="002E7E08">
      <w:pPr>
        <w:spacing w:before="60" w:after="60"/>
        <w:ind w:firstLine="340"/>
        <w:jc w:val="center"/>
        <w:rPr>
          <w:rFonts w:cs="Arial"/>
          <w:szCs w:val="22"/>
        </w:rPr>
      </w:pPr>
      <w:r>
        <w:t>Рис. 1</w:t>
      </w:r>
      <w:r w:rsidR="00ED66D2">
        <w:t>.1</w:t>
      </w:r>
      <w:r w:rsidR="00217208">
        <w:t>. Полная комплектация</w:t>
      </w:r>
    </w:p>
    <w:p w14:paraId="452E9212" w14:textId="77777777" w:rsidR="004E1BD6" w:rsidRPr="0015059F" w:rsidRDefault="004E1BD6" w:rsidP="002E7E08">
      <w:pPr>
        <w:spacing w:before="120"/>
        <w:ind w:left="709"/>
        <w:jc w:val="center"/>
        <w:rPr>
          <w:b/>
          <w:bCs/>
          <w:szCs w:val="22"/>
        </w:rPr>
      </w:pPr>
    </w:p>
    <w:p w14:paraId="26A69D59" w14:textId="77777777" w:rsidR="00BA47C4" w:rsidRDefault="00BA47C4" w:rsidP="003B1049">
      <w:pPr>
        <w:pStyle w:val="s25"/>
        <w:keepNext w:val="0"/>
        <w:pageBreakBefore w:val="0"/>
      </w:pPr>
    </w:p>
    <w:p w14:paraId="60EF2CE2" w14:textId="77777777" w:rsidR="00BA47C4" w:rsidRDefault="00BA47C4" w:rsidP="003B1049">
      <w:pPr>
        <w:pStyle w:val="s25"/>
        <w:keepNext w:val="0"/>
        <w:pageBreakBefore w:val="0"/>
      </w:pPr>
    </w:p>
    <w:p w14:paraId="5299B3DD" w14:textId="77777777" w:rsidR="00BA47C4" w:rsidRDefault="00BA47C4" w:rsidP="003B1049">
      <w:pPr>
        <w:pStyle w:val="s25"/>
        <w:keepNext w:val="0"/>
        <w:pageBreakBefore w:val="0"/>
      </w:pPr>
    </w:p>
    <w:p w14:paraId="6D961659" w14:textId="77777777" w:rsidR="00BA47C4" w:rsidRDefault="00BA47C4" w:rsidP="003B1049">
      <w:pPr>
        <w:pStyle w:val="s25"/>
        <w:keepNext w:val="0"/>
        <w:pageBreakBefore w:val="0"/>
      </w:pPr>
    </w:p>
    <w:p w14:paraId="31E45835" w14:textId="77777777" w:rsidR="00BA47C4" w:rsidRPr="00AD397B" w:rsidRDefault="00BA47C4" w:rsidP="003B1049">
      <w:pPr>
        <w:pStyle w:val="s25"/>
        <w:keepNext w:val="0"/>
        <w:pageBreakBefore w:val="0"/>
      </w:pPr>
    </w:p>
    <w:p w14:paraId="2018B71B" w14:textId="77777777" w:rsidR="00BA47C4" w:rsidRDefault="00BA47C4" w:rsidP="003B1049">
      <w:pPr>
        <w:pStyle w:val="s25"/>
        <w:keepNext w:val="0"/>
        <w:pageBreakBefore w:val="0"/>
      </w:pPr>
    </w:p>
    <w:p w14:paraId="6F355615" w14:textId="77777777" w:rsidR="00BA47C4" w:rsidRDefault="00BA47C4" w:rsidP="003B1049">
      <w:pPr>
        <w:pStyle w:val="s25"/>
        <w:keepNext w:val="0"/>
        <w:pageBreakBefore w:val="0"/>
      </w:pPr>
    </w:p>
    <w:p w14:paraId="6C344436" w14:textId="77777777" w:rsidR="00BA47C4" w:rsidRDefault="00BA47C4" w:rsidP="003B1049">
      <w:pPr>
        <w:pStyle w:val="s25"/>
        <w:keepNext w:val="0"/>
        <w:pageBreakBefore w:val="0"/>
      </w:pPr>
    </w:p>
    <w:p w14:paraId="2C29AAB4" w14:textId="77777777" w:rsidR="00BA47C4" w:rsidRDefault="00BA47C4" w:rsidP="003B1049">
      <w:pPr>
        <w:pStyle w:val="s25"/>
        <w:keepNext w:val="0"/>
        <w:pageBreakBefore w:val="0"/>
      </w:pPr>
    </w:p>
    <w:p w14:paraId="55868232" w14:textId="77777777" w:rsidR="00BA47C4" w:rsidRDefault="00BA47C4" w:rsidP="003B1049">
      <w:pPr>
        <w:pStyle w:val="s25"/>
        <w:keepNext w:val="0"/>
        <w:pageBreakBefore w:val="0"/>
      </w:pPr>
    </w:p>
    <w:p w14:paraId="243DAAF5" w14:textId="77777777" w:rsidR="003B1049" w:rsidRPr="00C40EBB" w:rsidRDefault="003B1049" w:rsidP="003B1049">
      <w:pPr>
        <w:pStyle w:val="s25"/>
        <w:keepNext w:val="0"/>
        <w:pageBreakBefore w:val="0"/>
      </w:pPr>
      <w:r w:rsidRPr="00C40EBB">
        <w:lastRenderedPageBreak/>
        <w:t xml:space="preserve">Приложение </w:t>
      </w:r>
      <w:r w:rsidR="002D6751">
        <w:t>2</w:t>
      </w:r>
      <w:r w:rsidRPr="00C40EBB">
        <w:t xml:space="preserve"> (обязательное)</w:t>
      </w:r>
    </w:p>
    <w:p w14:paraId="6CD436F8" w14:textId="77777777" w:rsidR="003B1049" w:rsidRPr="00C40EBB" w:rsidRDefault="004E1BD6" w:rsidP="003B1049">
      <w:pPr>
        <w:pStyle w:val="s26"/>
        <w:keepNext w:val="0"/>
      </w:pPr>
      <w:bookmarkStart w:id="38" w:name="_Toc8632083"/>
      <w:r>
        <w:t>Альбом экранных кадров</w:t>
      </w:r>
      <w:r w:rsidR="003B1049" w:rsidRPr="00C40EBB">
        <w:t>.</w:t>
      </w:r>
      <w:bookmarkEnd w:id="38"/>
    </w:p>
    <w:p w14:paraId="244DAA40" w14:textId="77777777" w:rsidR="00211FE8" w:rsidRDefault="00211FE8" w:rsidP="00211FE8">
      <w:pPr>
        <w:spacing w:before="60" w:after="60"/>
        <w:ind w:firstLine="340"/>
        <w:jc w:val="center"/>
      </w:pPr>
      <w:r>
        <w:object w:dxaOrig="9540" w:dyaOrig="5505" w14:anchorId="6A02D486">
          <v:shape id="_x0000_i1026" type="#_x0000_t75" style="width:364.2pt;height:211.2pt" o:ole="">
            <v:imagedata r:id="rId11" o:title=""/>
          </v:shape>
          <o:OLEObject Type="Embed" ProgID="Visio.Drawing.15" ShapeID="_x0000_i1026" DrawAspect="Content" ObjectID="_1754143780" r:id="rId12"/>
        </w:object>
      </w:r>
    </w:p>
    <w:p w14:paraId="5289314A" w14:textId="77777777" w:rsidR="00211FE8" w:rsidRDefault="00211FE8" w:rsidP="00211FE8">
      <w:pPr>
        <w:spacing w:before="60" w:after="60"/>
        <w:ind w:firstLine="340"/>
        <w:jc w:val="center"/>
        <w:rPr>
          <w:rFonts w:cs="Arial"/>
        </w:rPr>
      </w:pPr>
      <w:r>
        <w:t xml:space="preserve">Рис. </w:t>
      </w:r>
      <w:r w:rsidR="00474F6A">
        <w:t>2.</w:t>
      </w:r>
      <w:r>
        <w:t>1. Общее расположение элементов на экране.</w:t>
      </w:r>
    </w:p>
    <w:p w14:paraId="7434CE21" w14:textId="77777777" w:rsidR="00211FE8" w:rsidRDefault="00211FE8" w:rsidP="00442575">
      <w:pPr>
        <w:spacing w:before="60" w:after="60"/>
        <w:ind w:firstLine="340"/>
        <w:rPr>
          <w:rFonts w:cs="Arial"/>
        </w:rPr>
      </w:pPr>
    </w:p>
    <w:p w14:paraId="28D4B78F" w14:textId="77777777" w:rsidR="00D856DD" w:rsidRDefault="00126489" w:rsidP="00442575">
      <w:pPr>
        <w:spacing w:before="60" w:after="60"/>
        <w:ind w:firstLine="340"/>
        <w:rPr>
          <w:szCs w:val="22"/>
        </w:rPr>
      </w:pPr>
      <w:r>
        <w:rPr>
          <w:rFonts w:cs="Arial"/>
        </w:rPr>
        <w:t xml:space="preserve">Таблица </w:t>
      </w:r>
      <w:r w:rsidR="00AD4392">
        <w:rPr>
          <w:rFonts w:cs="Arial"/>
        </w:rPr>
        <w:t>2.</w:t>
      </w:r>
      <w:r>
        <w:rPr>
          <w:rFonts w:cs="Arial"/>
        </w:rPr>
        <w:t xml:space="preserve">1. </w:t>
      </w:r>
      <w:r w:rsidR="005E5825">
        <w:rPr>
          <w:szCs w:val="22"/>
        </w:rPr>
        <w:t>Описание трубопроводов</w:t>
      </w:r>
    </w:p>
    <w:p w14:paraId="0392AE43" w14:textId="77777777" w:rsidR="006700D5" w:rsidRPr="00C40EBB" w:rsidRDefault="006700D5" w:rsidP="00442575">
      <w:pPr>
        <w:spacing w:before="60" w:after="60"/>
        <w:ind w:firstLine="340"/>
        <w:rPr>
          <w:rFonts w:cs="Arial"/>
        </w:rPr>
      </w:pPr>
    </w:p>
    <w:tbl>
      <w:tblPr>
        <w:tblStyle w:val="ad"/>
        <w:tblW w:w="7655" w:type="dxa"/>
        <w:tblInd w:w="988" w:type="dxa"/>
        <w:tblLook w:val="04A0" w:firstRow="1" w:lastRow="0" w:firstColumn="1" w:lastColumn="0" w:noHBand="0" w:noVBand="1"/>
      </w:tblPr>
      <w:tblGrid>
        <w:gridCol w:w="2992"/>
        <w:gridCol w:w="4663"/>
      </w:tblGrid>
      <w:tr w:rsidR="006700D5" w14:paraId="0D0901FE" w14:textId="77777777" w:rsidTr="00593BA6">
        <w:tc>
          <w:tcPr>
            <w:tcW w:w="2992" w:type="dxa"/>
            <w:vAlign w:val="center"/>
          </w:tcPr>
          <w:p w14:paraId="2D33F47E" w14:textId="77777777" w:rsidR="006700D5" w:rsidRPr="005E5825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bookmarkStart w:id="39" w:name="_Toc499547109"/>
            <w:bookmarkStart w:id="40" w:name="_Toc506273958"/>
            <w:r w:rsidRPr="005E5825">
              <w:rPr>
                <w:bCs/>
                <w:sz w:val="24"/>
                <w:szCs w:val="28"/>
              </w:rPr>
              <w:t>Отображение на мнемосхеме</w:t>
            </w:r>
          </w:p>
        </w:tc>
        <w:tc>
          <w:tcPr>
            <w:tcW w:w="4663" w:type="dxa"/>
            <w:vAlign w:val="center"/>
          </w:tcPr>
          <w:p w14:paraId="3D37496F" w14:textId="77777777" w:rsidR="006700D5" w:rsidRPr="00E45D51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Описание продукта</w:t>
            </w:r>
          </w:p>
        </w:tc>
      </w:tr>
      <w:tr w:rsidR="006700D5" w14:paraId="322883A7" w14:textId="77777777" w:rsidTr="00593BA6">
        <w:tc>
          <w:tcPr>
            <w:tcW w:w="2992" w:type="dxa"/>
            <w:vAlign w:val="center"/>
          </w:tcPr>
          <w:p w14:paraId="2D9E1882" w14:textId="77777777" w:rsidR="006700D5" w:rsidRPr="005E5825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sz w:val="22"/>
              </w:rPr>
              <w:object w:dxaOrig="1066" w:dyaOrig="91" w14:anchorId="09A01703">
                <v:shape id="_x0000_i1027" type="#_x0000_t75" style="width:53.4pt;height:4.2pt" o:ole="">
                  <v:imagedata r:id="rId13" o:title=""/>
                </v:shape>
                <o:OLEObject Type="Embed" ProgID="Visio.Drawing.15" ShapeID="_x0000_i1027" DrawAspect="Content" ObjectID="_1754143781" r:id="rId14"/>
              </w:object>
            </w:r>
          </w:p>
        </w:tc>
        <w:tc>
          <w:tcPr>
            <w:tcW w:w="4663" w:type="dxa"/>
            <w:vAlign w:val="center"/>
          </w:tcPr>
          <w:p w14:paraId="251F05A6" w14:textId="77777777" w:rsidR="006700D5" w:rsidRPr="00E45D51" w:rsidRDefault="006700D5" w:rsidP="006700D5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Опасные газы (метан, пропан, бутан, природный, попутный, топливный газ)</w:t>
            </w:r>
          </w:p>
        </w:tc>
      </w:tr>
      <w:tr w:rsidR="006700D5" w14:paraId="1F5C870C" w14:textId="77777777" w:rsidTr="00593BA6">
        <w:tc>
          <w:tcPr>
            <w:tcW w:w="2992" w:type="dxa"/>
            <w:vAlign w:val="center"/>
          </w:tcPr>
          <w:p w14:paraId="574F690B" w14:textId="77777777" w:rsidR="006700D5" w:rsidRPr="005E5825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sz w:val="22"/>
              </w:rPr>
              <w:object w:dxaOrig="1066" w:dyaOrig="91" w14:anchorId="5D9F8B01">
                <v:shape id="_x0000_i1028" type="#_x0000_t75" style="width:53.4pt;height:4.2pt" o:ole="">
                  <v:imagedata r:id="rId15" o:title=""/>
                </v:shape>
                <o:OLEObject Type="Embed" ProgID="Visio.Drawing.15" ShapeID="_x0000_i1028" DrawAspect="Content" ObjectID="_1754143782" r:id="rId16"/>
              </w:object>
            </w:r>
          </w:p>
        </w:tc>
        <w:tc>
          <w:tcPr>
            <w:tcW w:w="4663" w:type="dxa"/>
            <w:vAlign w:val="center"/>
          </w:tcPr>
          <w:p w14:paraId="1C7DC0DC" w14:textId="77777777" w:rsidR="006700D5" w:rsidRPr="00E45D51" w:rsidRDefault="006700D5" w:rsidP="006700D5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Не опасные жидкости (вода, техническая вода, обессоленная вода)</w:t>
            </w:r>
          </w:p>
        </w:tc>
      </w:tr>
      <w:tr w:rsidR="006700D5" w14:paraId="34F49F6A" w14:textId="77777777" w:rsidTr="00593BA6">
        <w:tc>
          <w:tcPr>
            <w:tcW w:w="2992" w:type="dxa"/>
            <w:vAlign w:val="center"/>
          </w:tcPr>
          <w:p w14:paraId="3BB5AA02" w14:textId="77777777" w:rsidR="006700D5" w:rsidRPr="005E5825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sz w:val="22"/>
              </w:rPr>
              <w:object w:dxaOrig="1066" w:dyaOrig="91" w14:anchorId="4CA4990D">
                <v:shape id="_x0000_i1029" type="#_x0000_t75" style="width:53.4pt;height:4.2pt" o:ole="">
                  <v:imagedata r:id="rId17" o:title=""/>
                </v:shape>
                <o:OLEObject Type="Embed" ProgID="Visio.Drawing.15" ShapeID="_x0000_i1029" DrawAspect="Content" ObjectID="_1754143783" r:id="rId18"/>
              </w:object>
            </w:r>
          </w:p>
        </w:tc>
        <w:tc>
          <w:tcPr>
            <w:tcW w:w="4663" w:type="dxa"/>
            <w:vAlign w:val="center"/>
          </w:tcPr>
          <w:p w14:paraId="4347CF9D" w14:textId="77777777" w:rsidR="006700D5" w:rsidRPr="00E45D51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Нефть и нефтепродукты</w:t>
            </w:r>
          </w:p>
        </w:tc>
      </w:tr>
      <w:tr w:rsidR="006700D5" w14:paraId="50035E33" w14:textId="77777777" w:rsidTr="00593BA6">
        <w:tc>
          <w:tcPr>
            <w:tcW w:w="2992" w:type="dxa"/>
            <w:vAlign w:val="center"/>
          </w:tcPr>
          <w:p w14:paraId="27947622" w14:textId="77777777" w:rsidR="006700D5" w:rsidRPr="005E5825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sz w:val="22"/>
              </w:rPr>
              <w:object w:dxaOrig="1066" w:dyaOrig="91" w14:anchorId="619072F1">
                <v:shape id="_x0000_i1030" type="#_x0000_t75" style="width:53.4pt;height:4.2pt" o:ole="">
                  <v:imagedata r:id="rId19" o:title=""/>
                </v:shape>
                <o:OLEObject Type="Embed" ProgID="Visio.Drawing.15" ShapeID="_x0000_i1030" DrawAspect="Content" ObjectID="_1754143784" r:id="rId20"/>
              </w:object>
            </w:r>
          </w:p>
        </w:tc>
        <w:tc>
          <w:tcPr>
            <w:tcW w:w="4663" w:type="dxa"/>
            <w:vAlign w:val="center"/>
          </w:tcPr>
          <w:p w14:paraId="0584BAEA" w14:textId="77777777" w:rsidR="006700D5" w:rsidRPr="00E45D51" w:rsidRDefault="006700D5" w:rsidP="006700D5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Не опасные газы (воздух, азот, гелий)</w:t>
            </w:r>
          </w:p>
        </w:tc>
      </w:tr>
      <w:tr w:rsidR="006700D5" w14:paraId="6DB710E8" w14:textId="77777777" w:rsidTr="00593BA6">
        <w:tc>
          <w:tcPr>
            <w:tcW w:w="2992" w:type="dxa"/>
            <w:vAlign w:val="center"/>
          </w:tcPr>
          <w:p w14:paraId="2C41B766" w14:textId="77777777" w:rsidR="006700D5" w:rsidRPr="005E5825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sz w:val="22"/>
              </w:rPr>
              <w:object w:dxaOrig="1066" w:dyaOrig="91" w14:anchorId="7D9684FA">
                <v:shape id="_x0000_i1031" type="#_x0000_t75" style="width:53.4pt;height:4.2pt" o:ole="">
                  <v:imagedata r:id="rId21" o:title=""/>
                </v:shape>
                <o:OLEObject Type="Embed" ProgID="Visio.Drawing.15" ShapeID="_x0000_i1031" DrawAspect="Content" ObjectID="_1754143785" r:id="rId22"/>
              </w:object>
            </w:r>
          </w:p>
        </w:tc>
        <w:tc>
          <w:tcPr>
            <w:tcW w:w="4663" w:type="dxa"/>
            <w:vAlign w:val="center"/>
          </w:tcPr>
          <w:p w14:paraId="70259AF8" w14:textId="77777777" w:rsidR="006700D5" w:rsidRPr="00E45D51" w:rsidRDefault="006700D5" w:rsidP="00A12F8A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Реагент (</w:t>
            </w:r>
            <w:r w:rsidR="00A12F8A">
              <w:rPr>
                <w:bCs/>
                <w:sz w:val="24"/>
                <w:szCs w:val="28"/>
              </w:rPr>
              <w:t>щелочи</w:t>
            </w:r>
            <w:r>
              <w:rPr>
                <w:bCs/>
                <w:sz w:val="24"/>
                <w:szCs w:val="28"/>
              </w:rPr>
              <w:t xml:space="preserve">, </w:t>
            </w:r>
            <w:r w:rsidR="00A12F8A">
              <w:rPr>
                <w:bCs/>
                <w:sz w:val="24"/>
                <w:szCs w:val="28"/>
              </w:rPr>
              <w:t>кислоты</w:t>
            </w:r>
            <w:r>
              <w:rPr>
                <w:bCs/>
                <w:sz w:val="24"/>
                <w:szCs w:val="28"/>
              </w:rPr>
              <w:t>)</w:t>
            </w:r>
          </w:p>
        </w:tc>
      </w:tr>
      <w:tr w:rsidR="006700D5" w14:paraId="6479D406" w14:textId="77777777" w:rsidTr="00593BA6">
        <w:tc>
          <w:tcPr>
            <w:tcW w:w="2992" w:type="dxa"/>
            <w:vAlign w:val="center"/>
          </w:tcPr>
          <w:p w14:paraId="23107504" w14:textId="77777777" w:rsidR="006700D5" w:rsidRPr="005E5825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sz w:val="22"/>
              </w:rPr>
              <w:object w:dxaOrig="1066" w:dyaOrig="91" w14:anchorId="12786D93">
                <v:shape id="_x0000_i1032" type="#_x0000_t75" style="width:53.4pt;height:4.2pt" o:ole="">
                  <v:imagedata r:id="rId23" o:title=""/>
                </v:shape>
                <o:OLEObject Type="Embed" ProgID="Visio.Drawing.15" ShapeID="_x0000_i1032" DrawAspect="Content" ObjectID="_1754143786" r:id="rId24"/>
              </w:object>
            </w:r>
          </w:p>
        </w:tc>
        <w:tc>
          <w:tcPr>
            <w:tcW w:w="4663" w:type="dxa"/>
            <w:vAlign w:val="center"/>
          </w:tcPr>
          <w:p w14:paraId="4965E11C" w14:textId="77777777" w:rsidR="006700D5" w:rsidRPr="00E45D51" w:rsidRDefault="006700D5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Дренажные жидкости</w:t>
            </w:r>
          </w:p>
        </w:tc>
      </w:tr>
      <w:tr w:rsidR="006700D5" w14:paraId="27E38E78" w14:textId="77777777" w:rsidTr="00593BA6">
        <w:tc>
          <w:tcPr>
            <w:tcW w:w="2992" w:type="dxa"/>
            <w:vAlign w:val="center"/>
          </w:tcPr>
          <w:p w14:paraId="30C7D6C1" w14:textId="77777777" w:rsidR="006700D5" w:rsidRPr="005E5825" w:rsidRDefault="004C4E6A" w:rsidP="00B54544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sz w:val="22"/>
              </w:rPr>
              <w:object w:dxaOrig="1066" w:dyaOrig="91" w14:anchorId="31105288">
                <v:shape id="_x0000_i1033" type="#_x0000_t75" style="width:53.4pt;height:4.2pt" o:ole="">
                  <v:imagedata r:id="rId25" o:title=""/>
                </v:shape>
                <o:OLEObject Type="Embed" ProgID="Visio.Drawing.15" ShapeID="_x0000_i1033" DrawAspect="Content" ObjectID="_1754143787" r:id="rId26"/>
              </w:object>
            </w:r>
          </w:p>
        </w:tc>
        <w:tc>
          <w:tcPr>
            <w:tcW w:w="4663" w:type="dxa"/>
            <w:vAlign w:val="center"/>
          </w:tcPr>
          <w:p w14:paraId="7D866527" w14:textId="77777777" w:rsidR="006700D5" w:rsidRPr="00E45D51" w:rsidRDefault="004C4E6A" w:rsidP="004C4E6A">
            <w:pPr>
              <w:spacing w:before="100" w:beforeAutospacing="1" w:after="100" w:afterAutospacing="1" w:line="360" w:lineRule="auto"/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Прочие продукты (т</w:t>
            </w:r>
            <w:r w:rsidR="006700D5">
              <w:rPr>
                <w:bCs/>
                <w:sz w:val="24"/>
                <w:szCs w:val="28"/>
              </w:rPr>
              <w:t>еплоноситель, масло</w:t>
            </w:r>
            <w:r>
              <w:rPr>
                <w:bCs/>
                <w:sz w:val="24"/>
                <w:szCs w:val="28"/>
              </w:rPr>
              <w:t>)</w:t>
            </w:r>
          </w:p>
        </w:tc>
      </w:tr>
    </w:tbl>
    <w:p w14:paraId="5FDD4A76" w14:textId="77777777" w:rsidR="000D384F" w:rsidRPr="00C40EBB" w:rsidRDefault="000D384F">
      <w:pPr>
        <w:spacing w:before="120"/>
        <w:ind w:left="709"/>
        <w:jc w:val="both"/>
        <w:rPr>
          <w:b/>
          <w:bCs/>
          <w:sz w:val="24"/>
          <w:szCs w:val="28"/>
        </w:rPr>
      </w:pPr>
    </w:p>
    <w:p w14:paraId="477E8BE6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5CC9DA22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46C2338D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234082F7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7CECEFEE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28BD7220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06D0086D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75DFE60E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2989AA96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21620DF1" w14:textId="77777777" w:rsidR="00211FE8" w:rsidRDefault="00211FE8" w:rsidP="00B7481C">
      <w:pPr>
        <w:spacing w:before="60" w:after="60"/>
        <w:ind w:firstLine="340"/>
        <w:rPr>
          <w:rFonts w:cs="Arial"/>
        </w:rPr>
      </w:pPr>
    </w:p>
    <w:p w14:paraId="49BD9B09" w14:textId="77777777" w:rsidR="00B7481C" w:rsidRDefault="00B7481C" w:rsidP="00B7481C">
      <w:pPr>
        <w:spacing w:before="60" w:after="60"/>
        <w:ind w:firstLine="340"/>
        <w:rPr>
          <w:szCs w:val="22"/>
        </w:rPr>
      </w:pPr>
      <w:r>
        <w:rPr>
          <w:rFonts w:cs="Arial"/>
        </w:rPr>
        <w:t xml:space="preserve">Таблица </w:t>
      </w:r>
      <w:r w:rsidR="00474F6A">
        <w:rPr>
          <w:rFonts w:cs="Arial"/>
        </w:rPr>
        <w:t>2.</w:t>
      </w:r>
      <w:r>
        <w:rPr>
          <w:rFonts w:cs="Arial"/>
        </w:rPr>
        <w:t xml:space="preserve">2. </w:t>
      </w:r>
      <w:r>
        <w:rPr>
          <w:szCs w:val="22"/>
        </w:rPr>
        <w:t>Описание типовых элементов</w:t>
      </w:r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4163"/>
        <w:gridCol w:w="5188"/>
      </w:tblGrid>
      <w:tr w:rsidR="00B7481C" w14:paraId="5F2683C3" w14:textId="77777777" w:rsidTr="00C950AC">
        <w:tc>
          <w:tcPr>
            <w:tcW w:w="4144" w:type="dxa"/>
            <w:vAlign w:val="center"/>
          </w:tcPr>
          <w:p w14:paraId="09F182DD" w14:textId="77777777" w:rsidR="00B7481C" w:rsidRDefault="00B7481C" w:rsidP="00B7481C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Тип</w:t>
            </w:r>
          </w:p>
        </w:tc>
        <w:tc>
          <w:tcPr>
            <w:tcW w:w="5207" w:type="dxa"/>
            <w:vAlign w:val="center"/>
          </w:tcPr>
          <w:p w14:paraId="1135FC8E" w14:textId="77777777" w:rsidR="00B7481C" w:rsidRDefault="00B7481C" w:rsidP="00B7481C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Описание</w:t>
            </w:r>
          </w:p>
        </w:tc>
      </w:tr>
      <w:tr w:rsidR="00B7481C" w14:paraId="7C5A1997" w14:textId="77777777" w:rsidTr="00C950AC">
        <w:tc>
          <w:tcPr>
            <w:tcW w:w="4144" w:type="dxa"/>
            <w:vAlign w:val="center"/>
          </w:tcPr>
          <w:p w14:paraId="6399C82C" w14:textId="77777777" w:rsidR="00AB4C3B" w:rsidRDefault="00AB4C3B" w:rsidP="00B7481C">
            <w:pPr>
              <w:spacing w:before="60" w:after="60"/>
              <w:jc w:val="center"/>
            </w:pPr>
            <w:r>
              <w:t xml:space="preserve">Аналоговый сигнал </w:t>
            </w:r>
          </w:p>
          <w:p w14:paraId="1DA13540" w14:textId="77777777" w:rsidR="00B7481C" w:rsidRDefault="008A7B5C" w:rsidP="00B7481C">
            <w:pPr>
              <w:spacing w:before="60" w:after="60"/>
              <w:jc w:val="center"/>
            </w:pPr>
            <w:r>
              <w:t xml:space="preserve"> </w:t>
            </w:r>
            <w:r w:rsidR="00A12F8A">
              <w:rPr>
                <w:sz w:val="22"/>
              </w:rPr>
              <w:object w:dxaOrig="526" w:dyaOrig="2265" w14:anchorId="5A3AF2BD">
                <v:shape id="_x0000_i1034" type="#_x0000_t75" style="width:25.8pt;height:113.4pt" o:ole="">
                  <v:imagedata r:id="rId27" o:title=""/>
                </v:shape>
                <o:OLEObject Type="Embed" ProgID="Visio.Drawing.15" ShapeID="_x0000_i1034" DrawAspect="Content" ObjectID="_1754143788" r:id="rId28"/>
              </w:object>
            </w:r>
          </w:p>
          <w:p w14:paraId="4C8495FE" w14:textId="77777777" w:rsidR="00B7481C" w:rsidRDefault="00AB4C3B" w:rsidP="00B7481C">
            <w:pPr>
              <w:spacing w:before="60" w:after="60"/>
              <w:jc w:val="center"/>
            </w:pPr>
            <w:r>
              <w:t>со шкалой, рекомендуется применять при наличии уставок</w:t>
            </w:r>
          </w:p>
          <w:p w14:paraId="157AFE87" w14:textId="77777777" w:rsidR="00AB4C3B" w:rsidRDefault="00E0559B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571" w:dyaOrig="541" w14:anchorId="227F1381">
                <v:shape id="_x0000_i1035" type="#_x0000_t75" style="width:28.2pt;height:25.8pt" o:ole="">
                  <v:imagedata r:id="rId29" o:title=""/>
                </v:shape>
                <o:OLEObject Type="Embed" ProgID="Visio.Drawing.15" ShapeID="_x0000_i1035" DrawAspect="Content" ObjectID="_1754143789" r:id="rId30"/>
              </w:object>
            </w:r>
          </w:p>
          <w:p w14:paraId="2A833EEF" w14:textId="77777777" w:rsidR="00AB4C3B" w:rsidRDefault="00AB4C3B" w:rsidP="00AB4C3B">
            <w:pPr>
              <w:spacing w:before="60" w:after="60"/>
              <w:jc w:val="center"/>
            </w:pPr>
            <w:r>
              <w:t>без шкалы, рекомендуется применять при отсутствии уставок</w:t>
            </w:r>
          </w:p>
          <w:p w14:paraId="08123204" w14:textId="77777777" w:rsidR="00AB4C3B" w:rsidRDefault="00AB4C3B" w:rsidP="00AB4C3B">
            <w:pPr>
              <w:spacing w:before="60" w:after="60"/>
              <w:jc w:val="center"/>
            </w:pPr>
            <w:r>
              <w:rPr>
                <w:sz w:val="22"/>
              </w:rPr>
              <w:object w:dxaOrig="706" w:dyaOrig="2386" w14:anchorId="001C0359">
                <v:shape id="_x0000_i1036" type="#_x0000_t75" style="width:36.6pt;height:118.2pt" o:ole="">
                  <v:imagedata r:id="rId31" o:title=""/>
                </v:shape>
                <o:OLEObject Type="Embed" ProgID="Visio.Drawing.15" ShapeID="_x0000_i1036" DrawAspect="Content" ObjectID="_1754143790" r:id="rId32"/>
              </w:object>
            </w:r>
          </w:p>
          <w:p w14:paraId="3D15791A" w14:textId="77777777" w:rsidR="00AB4C3B" w:rsidRDefault="00AB4C3B" w:rsidP="00AB4C3B">
            <w:pPr>
              <w:spacing w:before="60" w:after="60"/>
              <w:jc w:val="center"/>
            </w:pPr>
            <w:r>
              <w:t>выведенное в ремонт оборудование</w:t>
            </w:r>
            <w:r w:rsidR="00D5740D">
              <w:t xml:space="preserve"> </w:t>
            </w:r>
            <w:r w:rsidR="004C4E6A">
              <w:rPr>
                <w:sz w:val="22"/>
              </w:rPr>
              <w:object w:dxaOrig="601" w:dyaOrig="3826" w14:anchorId="4DB92BBF">
                <v:shape id="_x0000_i1037" type="#_x0000_t75" style="width:30pt;height:190.8pt" o:ole="">
                  <v:imagedata r:id="rId33" o:title=""/>
                </v:shape>
                <o:OLEObject Type="Embed" ProgID="Visio.Drawing.15" ShapeID="_x0000_i1037" DrawAspect="Content" ObjectID="_1754143791" r:id="rId34"/>
              </w:object>
            </w:r>
          </w:p>
          <w:p w14:paraId="7BD3B661" w14:textId="77777777" w:rsidR="00D5740D" w:rsidRDefault="00D5740D" w:rsidP="00AB4C3B">
            <w:pPr>
              <w:spacing w:before="60" w:after="60"/>
              <w:jc w:val="center"/>
            </w:pPr>
            <w:proofErr w:type="spellStart"/>
            <w:r>
              <w:t>мультифазное</w:t>
            </w:r>
            <w:proofErr w:type="spellEnd"/>
            <w:r>
              <w:t xml:space="preserve"> обозначение</w:t>
            </w:r>
          </w:p>
          <w:p w14:paraId="0408A293" w14:textId="77777777" w:rsidR="00D5740D" w:rsidRDefault="00D5740D" w:rsidP="00AB4C3B">
            <w:pPr>
              <w:spacing w:before="60" w:after="60"/>
              <w:jc w:val="center"/>
            </w:pPr>
            <w:r>
              <w:rPr>
                <w:sz w:val="22"/>
              </w:rPr>
              <w:object w:dxaOrig="826" w:dyaOrig="2370" w14:anchorId="53D023FD">
                <v:shape id="_x0000_i1038" type="#_x0000_t75" style="width:41.4pt;height:118.2pt" o:ole="">
                  <v:imagedata r:id="rId35" o:title=""/>
                </v:shape>
                <o:OLEObject Type="Embed" ProgID="Visio.Drawing.15" ShapeID="_x0000_i1038" DrawAspect="Content" ObjectID="_1754143792" r:id="rId36"/>
              </w:object>
            </w:r>
          </w:p>
          <w:p w14:paraId="5A519447" w14:textId="77777777" w:rsidR="00D5740D" w:rsidRDefault="00D5740D" w:rsidP="00AB4C3B">
            <w:pPr>
              <w:spacing w:before="60" w:after="60"/>
              <w:jc w:val="center"/>
            </w:pPr>
            <w:r>
              <w:t>многоточечный сигнал</w:t>
            </w:r>
          </w:p>
          <w:p w14:paraId="06B24E73" w14:textId="77777777" w:rsidR="00E24F24" w:rsidRDefault="00E24F24" w:rsidP="00AB4C3B">
            <w:pPr>
              <w:spacing w:before="60" w:after="60"/>
              <w:jc w:val="center"/>
            </w:pPr>
            <w:r>
              <w:rPr>
                <w:sz w:val="22"/>
              </w:rPr>
              <w:object w:dxaOrig="2565" w:dyaOrig="481" w14:anchorId="730194D2">
                <v:shape id="_x0000_i1039" type="#_x0000_t75" style="width:126pt;height:25.2pt" o:ole="">
                  <v:imagedata r:id="rId37" o:title=""/>
                </v:shape>
                <o:OLEObject Type="Embed" ProgID="Visio.Drawing.15" ShapeID="_x0000_i1039" DrawAspect="Content" ObjectID="_1754143793" r:id="rId38"/>
              </w:object>
            </w:r>
          </w:p>
          <w:p w14:paraId="01783F6A" w14:textId="77777777" w:rsidR="00E24F24" w:rsidRDefault="00E24F24" w:rsidP="00AB4C3B">
            <w:pPr>
              <w:spacing w:before="60" w:after="60"/>
              <w:jc w:val="center"/>
            </w:pPr>
            <w:r>
              <w:t>горизонтальное расположение</w:t>
            </w:r>
          </w:p>
          <w:p w14:paraId="7D256A5E" w14:textId="77777777" w:rsidR="00AB4C3B" w:rsidRDefault="00AB4C3B" w:rsidP="00B7481C">
            <w:pPr>
              <w:spacing w:before="60" w:after="60"/>
              <w:jc w:val="center"/>
              <w:rPr>
                <w:rFonts w:cs="Arial"/>
              </w:rPr>
            </w:pPr>
          </w:p>
        </w:tc>
        <w:tc>
          <w:tcPr>
            <w:tcW w:w="5207" w:type="dxa"/>
            <w:vAlign w:val="center"/>
          </w:tcPr>
          <w:p w14:paraId="1F6EA671" w14:textId="77777777" w:rsidR="00B7481C" w:rsidRDefault="00B7481C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481" w:dyaOrig="285" w14:anchorId="1EB73C6B">
                <v:shape id="_x0000_i1040" type="#_x0000_t75" style="width:23.4pt;height:13.2pt" o:ole="">
                  <v:imagedata r:id="rId39" o:title=""/>
                </v:shape>
                <o:OLEObject Type="Embed" ProgID="Visio.Drawing.15" ShapeID="_x0000_i1040" DrawAspect="Content" ObjectID="_1754143794" r:id="rId40"/>
              </w:object>
            </w:r>
            <w:r>
              <w:t xml:space="preserve"> текущее значение параметра (во всплывающем окне появляются инженерные единицы</w:t>
            </w:r>
            <w:r w:rsidR="00A12F8A">
              <w:t>, в случае аварии, предупреждения закрашивается соответствующим цветом</w:t>
            </w:r>
            <w:r w:rsidR="00AB4C3B">
              <w:t xml:space="preserve"> без моргания</w:t>
            </w:r>
            <w:r>
              <w:t>)</w:t>
            </w:r>
          </w:p>
          <w:p w14:paraId="72F3F9AA" w14:textId="77777777" w:rsidR="00B7481C" w:rsidRDefault="00B7481C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76959FB9">
                <v:shape id="_x0000_i1041" type="#_x0000_t75" style="width:13.2pt;height:13.2pt" o:ole="">
                  <v:imagedata r:id="rId41" o:title=""/>
                </v:shape>
                <o:OLEObject Type="Embed" ProgID="Visio.Drawing.15" ShapeID="_x0000_i1041" DrawAspect="Content" ObjectID="_1754143795" r:id="rId42"/>
              </w:object>
            </w:r>
            <w:r>
              <w:t xml:space="preserve"> обозначение типа прибора</w:t>
            </w:r>
            <w:r w:rsidR="00272BE9">
              <w:t xml:space="preserve"> РСУ</w:t>
            </w:r>
            <w:r w:rsidR="00AB4C3B">
              <w:t xml:space="preserve"> (закрашивается в случае аварии, предупреждения соответствующим цветом без моргания)</w:t>
            </w:r>
          </w:p>
          <w:p w14:paraId="14BDECF1" w14:textId="77777777" w:rsidR="00F607CB" w:rsidRDefault="0034605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651D67A7">
                <v:shape id="_x0000_i1042" type="#_x0000_t75" style="width:13.2pt;height:13.2pt" o:ole="">
                  <v:imagedata r:id="rId43" o:title=""/>
                </v:shape>
                <o:OLEObject Type="Embed" ProgID="Visio.Drawing.15" ShapeID="_x0000_i1042" DrawAspect="Content" ObjectID="_1754143796" r:id="rId44"/>
              </w:object>
            </w:r>
            <w:r w:rsidR="00F607CB">
              <w:t xml:space="preserve"> уровень</w:t>
            </w:r>
          </w:p>
          <w:p w14:paraId="55378888" w14:textId="77777777" w:rsidR="00F607CB" w:rsidRDefault="0034605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341E5DCA">
                <v:shape id="_x0000_i1043" type="#_x0000_t75" style="width:13.2pt;height:13.2pt" o:ole="">
                  <v:imagedata r:id="rId45" o:title=""/>
                </v:shape>
                <o:OLEObject Type="Embed" ProgID="Visio.Drawing.15" ShapeID="_x0000_i1043" DrawAspect="Content" ObjectID="_1754143797" r:id="rId46"/>
              </w:object>
            </w:r>
            <w:r w:rsidR="00F607CB">
              <w:t xml:space="preserve"> </w:t>
            </w:r>
            <w:r>
              <w:t>давлен</w:t>
            </w:r>
            <w:r w:rsidR="00F607CB">
              <w:t>ие</w:t>
            </w:r>
            <w:r>
              <w:t xml:space="preserve"> </w:t>
            </w:r>
          </w:p>
          <w:p w14:paraId="4E7D9EF9" w14:textId="77777777" w:rsidR="008A7B5C" w:rsidRPr="008A7B5C" w:rsidRDefault="008A7B5C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405" w:dyaOrig="406" w14:anchorId="0C00EC59">
                <v:shape id="_x0000_i1044" type="#_x0000_t75" style="width:20.4pt;height:19.2pt" o:ole="">
                  <v:imagedata r:id="rId47" o:title=""/>
                </v:shape>
                <o:OLEObject Type="Embed" ProgID="Visio.Drawing.15" ShapeID="_x0000_i1044" DrawAspect="Content" ObjectID="_1754143798" r:id="rId48"/>
              </w:object>
            </w:r>
            <w:r w:rsidRPr="00A447F1">
              <w:t xml:space="preserve"> </w:t>
            </w:r>
            <w:r>
              <w:t>перепад давления</w:t>
            </w:r>
          </w:p>
          <w:p w14:paraId="4448A0EE" w14:textId="77777777" w:rsidR="00F607CB" w:rsidRDefault="0034605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1A77BD45">
                <v:shape id="_x0000_i1045" type="#_x0000_t75" style="width:13.2pt;height:13.2pt" o:ole="">
                  <v:imagedata r:id="rId49" o:title=""/>
                </v:shape>
                <o:OLEObject Type="Embed" ProgID="Visio.Drawing.15" ShapeID="_x0000_i1045" DrawAspect="Content" ObjectID="_1754143799" r:id="rId50"/>
              </w:object>
            </w:r>
            <w:r>
              <w:t xml:space="preserve"> температура</w:t>
            </w:r>
          </w:p>
          <w:p w14:paraId="3152A892" w14:textId="77777777" w:rsidR="00F607CB" w:rsidRDefault="00346050" w:rsidP="00B7481C">
            <w:pPr>
              <w:spacing w:before="60" w:after="60"/>
              <w:jc w:val="center"/>
            </w:pPr>
            <w:r>
              <w:t xml:space="preserve"> </w:t>
            </w:r>
            <w:r>
              <w:rPr>
                <w:sz w:val="22"/>
              </w:rPr>
              <w:object w:dxaOrig="286" w:dyaOrig="285" w14:anchorId="7EA4B69C">
                <v:shape id="_x0000_i1046" type="#_x0000_t75" style="width:13.2pt;height:13.2pt" o:ole="">
                  <v:imagedata r:id="rId51" o:title=""/>
                </v:shape>
                <o:OLEObject Type="Embed" ProgID="Visio.Drawing.15" ShapeID="_x0000_i1046" DrawAspect="Content" ObjectID="_1754143800" r:id="rId52"/>
              </w:object>
            </w:r>
            <w:r w:rsidRPr="00346050">
              <w:t xml:space="preserve"> </w:t>
            </w:r>
            <w:r>
              <w:t>расход</w:t>
            </w:r>
          </w:p>
          <w:p w14:paraId="4B19C846" w14:textId="77777777" w:rsidR="00F607CB" w:rsidRDefault="0034605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0FFE87DE">
                <v:shape id="_x0000_i1047" type="#_x0000_t75" style="width:13.2pt;height:13.2pt" o:ole="">
                  <v:imagedata r:id="rId53" o:title=""/>
                </v:shape>
                <o:OLEObject Type="Embed" ProgID="Visio.Drawing.15" ShapeID="_x0000_i1047" DrawAspect="Content" ObjectID="_1754143801" r:id="rId54"/>
              </w:object>
            </w:r>
            <w:r w:rsidRPr="00346050">
              <w:t xml:space="preserve"> </w:t>
            </w:r>
            <w:r>
              <w:t>качество, состав, концентрация</w:t>
            </w:r>
          </w:p>
          <w:p w14:paraId="3724FA19" w14:textId="77777777" w:rsidR="00F607CB" w:rsidRDefault="0034605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32AF199B">
                <v:shape id="_x0000_i1048" type="#_x0000_t75" style="width:13.2pt;height:13.2pt" o:ole="">
                  <v:imagedata r:id="rId55" o:title=""/>
                </v:shape>
                <o:OLEObject Type="Embed" ProgID="Visio.Drawing.15" ShapeID="_x0000_i1048" DrawAspect="Content" ObjectID="_1754143802" r:id="rId56"/>
              </w:object>
            </w:r>
            <w:r>
              <w:t xml:space="preserve"> влажность</w:t>
            </w:r>
          </w:p>
          <w:p w14:paraId="209B74AA" w14:textId="77777777" w:rsidR="00F607CB" w:rsidRDefault="0034605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02760D81">
                <v:shape id="_x0000_i1049" type="#_x0000_t75" style="width:13.2pt;height:13.2pt" o:ole="">
                  <v:imagedata r:id="rId57" o:title=""/>
                </v:shape>
                <o:OLEObject Type="Embed" ProgID="Visio.Drawing.15" ShapeID="_x0000_i1049" DrawAspect="Content" ObjectID="_1754143803" r:id="rId58"/>
              </w:object>
            </w:r>
            <w:r w:rsidRPr="00346050">
              <w:t xml:space="preserve"> </w:t>
            </w:r>
            <w:r>
              <w:t>скорость, частота</w:t>
            </w:r>
          </w:p>
          <w:p w14:paraId="06D76099" w14:textId="77777777" w:rsidR="00346050" w:rsidRDefault="00502D7A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05F0B834">
                <v:shape id="_x0000_i1050" type="#_x0000_t75" style="width:13.2pt;height:13.2pt" o:ole="">
                  <v:imagedata r:id="rId59" o:title=""/>
                </v:shape>
                <o:OLEObject Type="Embed" ProgID="Visio.Drawing.15" ShapeID="_x0000_i1050" DrawAspect="Content" ObjectID="_1754143804" r:id="rId60"/>
              </w:object>
            </w:r>
            <w:r>
              <w:t xml:space="preserve"> плотность</w:t>
            </w:r>
          </w:p>
          <w:p w14:paraId="0FA181F6" w14:textId="77777777" w:rsidR="009845E1" w:rsidRDefault="009845E1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7ED7480E">
                <v:shape id="_x0000_i1051" type="#_x0000_t75" style="width:13.2pt;height:13.2pt" o:ole="">
                  <v:imagedata r:id="rId61" o:title=""/>
                </v:shape>
                <o:OLEObject Type="Embed" ProgID="Visio.Drawing.15" ShapeID="_x0000_i1051" DrawAspect="Content" ObjectID="_1754143805" r:id="rId62"/>
              </w:object>
            </w:r>
            <w:r w:rsidRPr="002E7E08">
              <w:t xml:space="preserve"> </w:t>
            </w:r>
            <w:r>
              <w:t>вибрация</w:t>
            </w:r>
          </w:p>
          <w:p w14:paraId="42036C92" w14:textId="77777777" w:rsidR="009845E1" w:rsidRDefault="009845E1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23F43584">
                <v:shape id="_x0000_i1052" type="#_x0000_t75" style="width:13.2pt;height:13.2pt" o:ole="">
                  <v:imagedata r:id="rId63" o:title=""/>
                </v:shape>
                <o:OLEObject Type="Embed" ProgID="Visio.Drawing.15" ShapeID="_x0000_i1052" DrawAspect="Content" ObjectID="_1754143806" r:id="rId64"/>
              </w:object>
            </w:r>
            <w:r w:rsidRPr="002E7E08">
              <w:t xml:space="preserve"> </w:t>
            </w:r>
            <w:r>
              <w:t>ток</w:t>
            </w:r>
          </w:p>
          <w:p w14:paraId="1868EB58" w14:textId="77777777" w:rsidR="009845E1" w:rsidRDefault="009845E1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6AB5DDFF">
                <v:shape id="_x0000_i1053" type="#_x0000_t75" style="width:13.2pt;height:13.2pt" o:ole="">
                  <v:imagedata r:id="rId65" o:title=""/>
                </v:shape>
                <o:OLEObject Type="Embed" ProgID="Visio.Drawing.15" ShapeID="_x0000_i1053" DrawAspect="Content" ObjectID="_1754143807" r:id="rId66"/>
              </w:object>
            </w:r>
            <w:r>
              <w:t xml:space="preserve"> напряжение</w:t>
            </w:r>
          </w:p>
          <w:p w14:paraId="0C193B54" w14:textId="77777777" w:rsidR="009845E1" w:rsidRDefault="009845E1" w:rsidP="009845E1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5E125FB1">
                <v:shape id="_x0000_i1054" type="#_x0000_t75" style="width:13.2pt;height:13.2pt" o:ole="">
                  <v:imagedata r:id="rId67" o:title=""/>
                </v:shape>
                <o:OLEObject Type="Embed" ProgID="Visio.Drawing.15" ShapeID="_x0000_i1054" DrawAspect="Content" ObjectID="_1754143808" r:id="rId68"/>
              </w:object>
            </w:r>
            <w:r>
              <w:t xml:space="preserve"> мощность</w:t>
            </w:r>
          </w:p>
          <w:p w14:paraId="3F05CD5F" w14:textId="77777777" w:rsidR="00787D02" w:rsidRPr="00787D02" w:rsidRDefault="00787D02" w:rsidP="009845E1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01EE0443">
                <v:shape id="_x0000_i1055" type="#_x0000_t75" style="width:13.2pt;height:13.2pt" o:ole="">
                  <v:imagedata r:id="rId69" o:title=""/>
                </v:shape>
                <o:OLEObject Type="Embed" ProgID="Visio.Drawing.15" ShapeID="_x0000_i1055" DrawAspect="Content" ObjectID="_1754143809" r:id="rId70"/>
              </w:object>
            </w:r>
            <w:r w:rsidRPr="002E7E08">
              <w:t xml:space="preserve"> </w:t>
            </w:r>
            <w:r>
              <w:t>масса</w:t>
            </w:r>
          </w:p>
          <w:p w14:paraId="5CA496C4" w14:textId="77777777" w:rsidR="00B7481C" w:rsidRDefault="00B7481C" w:rsidP="00AB4C3B">
            <w:pPr>
              <w:spacing w:before="60" w:after="60"/>
              <w:jc w:val="center"/>
            </w:pPr>
            <w:r>
              <w:t>Основной элемент-шкала с заполнением текущего значения прибора (при наведении выводится наименование параметра и тег</w:t>
            </w:r>
            <w:r w:rsidR="009D6E68">
              <w:t xml:space="preserve">, </w:t>
            </w:r>
            <w:r w:rsidR="008A7B5C">
              <w:t>последнее время его изменения</w:t>
            </w:r>
            <w:r w:rsidR="00AB4C3B">
              <w:t>, в случае аварии соответствующим цветом закрашивается сама шкала без моргания</w:t>
            </w:r>
            <w:r>
              <w:t>)</w:t>
            </w:r>
          </w:p>
          <w:p w14:paraId="3138D491" w14:textId="77777777" w:rsidR="00272BE9" w:rsidRDefault="00272BE9" w:rsidP="00272BE9">
            <w:pPr>
              <w:spacing w:before="60" w:after="60"/>
              <w:jc w:val="center"/>
            </w:pPr>
            <w:r>
              <w:rPr>
                <w:sz w:val="22"/>
              </w:rPr>
              <w:object w:dxaOrig="481" w:dyaOrig="556" w14:anchorId="23263497">
                <v:shape id="_x0000_i1056" type="#_x0000_t75" style="width:25.2pt;height:28.2pt" o:ole="">
                  <v:imagedata r:id="rId71" o:title=""/>
                </v:shape>
                <o:OLEObject Type="Embed" ProgID="Visio.Drawing.15" ShapeID="_x0000_i1056" DrawAspect="Content" ObjectID="_1754143810" r:id="rId72"/>
              </w:object>
            </w:r>
            <w:r>
              <w:t xml:space="preserve"> Обозначение типа прибора ПАЗ</w:t>
            </w:r>
          </w:p>
          <w:p w14:paraId="6C3F7FB6" w14:textId="700C778F" w:rsidR="00B7481C" w:rsidRDefault="00492915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312" w:dyaOrig="204" w14:anchorId="0BBC4BD2">
                <v:shape id="_x0000_i1057" type="#_x0000_t75" style="width:18.6pt;height:10.8pt" o:ole="">
                  <v:imagedata r:id="rId73" o:title=""/>
                </v:shape>
                <o:OLEObject Type="Embed" ProgID="Visio.Drawing.15" ShapeID="_x0000_i1057" DrawAspect="Content" ObjectID="_1754143811" r:id="rId74"/>
              </w:object>
            </w:r>
            <w:r w:rsidR="00B7481C">
              <w:t>аварийные уставки (при наведении выводится значение</w:t>
            </w:r>
            <w:r w:rsidR="00AB4C3B">
              <w:t>, при достижении закрашивается ярко красным, с морганием в зависимости от квитирования</w:t>
            </w:r>
            <w:r w:rsidR="00B7481C">
              <w:t>)</w:t>
            </w:r>
          </w:p>
          <w:p w14:paraId="5B135C6E" w14:textId="77777777" w:rsidR="00B7481C" w:rsidRDefault="00AB4C3B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196" w:dyaOrig="196" w14:anchorId="51B55BEE">
                <v:shape id="_x0000_i1058" type="#_x0000_t75" style="width:10.2pt;height:10.2pt" o:ole="">
                  <v:imagedata r:id="rId75" o:title=""/>
                </v:shape>
                <o:OLEObject Type="Embed" ProgID="Visio.Drawing.15" ShapeID="_x0000_i1058" DrawAspect="Content" ObjectID="_1754143812" r:id="rId76"/>
              </w:object>
            </w:r>
            <w:r w:rsidR="00B7481C">
              <w:t>предупредительные уставки (при наведении выводится значение</w:t>
            </w:r>
            <w:r w:rsidR="00B84F82">
              <w:t>, при достижении закрашивается ярко желтым</w:t>
            </w:r>
            <w:r>
              <w:t>, с морганием в зависимости от квитирования</w:t>
            </w:r>
            <w:r w:rsidR="00B7481C">
              <w:t>)</w:t>
            </w:r>
          </w:p>
          <w:p w14:paraId="10CDD6C8" w14:textId="77777777" w:rsidR="00B7481C" w:rsidRDefault="00AB4C3B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196" w:dyaOrig="586" w14:anchorId="35948C7C">
                <v:shape id="_x0000_i1059" type="#_x0000_t75" style="width:7.2pt;height:25.8pt" o:ole="">
                  <v:imagedata r:id="rId77" o:title=""/>
                </v:shape>
                <o:OLEObject Type="Embed" ProgID="Visio.Drawing.15" ShapeID="_x0000_i1059" DrawAspect="Content" ObjectID="_1754143813" r:id="rId78"/>
              </w:object>
            </w:r>
            <w:r w:rsidR="00B7481C">
              <w:t xml:space="preserve"> данные предиктивного анализа (рост, падение</w:t>
            </w:r>
            <w:r>
              <w:t>, заполняется в соответствии с таблицей 1, с морганием в зависимости от квитирования</w:t>
            </w:r>
            <w:r w:rsidR="00B7481C">
              <w:t>)</w:t>
            </w:r>
          </w:p>
          <w:p w14:paraId="43B582EF" w14:textId="04EFA3FF" w:rsidR="00AB4C3B" w:rsidRDefault="00492915" w:rsidP="00AB4C3B">
            <w:pPr>
              <w:spacing w:before="60" w:after="60"/>
              <w:jc w:val="center"/>
            </w:pPr>
            <w:r>
              <w:rPr>
                <w:sz w:val="22"/>
              </w:rPr>
              <w:object w:dxaOrig="217" w:dyaOrig="216" w14:anchorId="1EDE2E6A">
                <v:shape id="_x0000_i1060" type="#_x0000_t75" style="width:11.4pt;height:11.4pt" o:ole="">
                  <v:imagedata r:id="rId79" o:title=""/>
                </v:shape>
                <o:OLEObject Type="Embed" ProgID="Visio.Drawing.15" ShapeID="_x0000_i1060" DrawAspect="Content" ObjectID="_1754143814" r:id="rId80"/>
              </w:object>
            </w:r>
            <w:r w:rsidR="00AB4C3B">
              <w:t xml:space="preserve"> сигнал диагностики (в случае обнаружения ошибки закрашивается в соответствии с таблицей 1, с морганием в зависимости от квитирования)</w:t>
            </w:r>
          </w:p>
          <w:p w14:paraId="256CE138" w14:textId="77777777" w:rsidR="00AB4C3B" w:rsidRPr="00C65639" w:rsidRDefault="00AB4C3B" w:rsidP="00B7481C">
            <w:pPr>
              <w:spacing w:before="60" w:after="60"/>
              <w:jc w:val="center"/>
            </w:pPr>
            <w:r w:rsidRPr="00C65639">
              <w:t>Сетка применяется для выведенного в ремонт оборудования.</w:t>
            </w:r>
          </w:p>
          <w:p w14:paraId="5D08E561" w14:textId="77777777" w:rsidR="00AB4C3B" w:rsidRPr="00C65639" w:rsidRDefault="00AB4C3B" w:rsidP="00B7481C">
            <w:pPr>
              <w:spacing w:before="60" w:after="60"/>
              <w:jc w:val="center"/>
            </w:pPr>
            <w:r w:rsidRPr="00C65639">
              <w:t xml:space="preserve">Для </w:t>
            </w:r>
            <w:proofErr w:type="spellStart"/>
            <w:r w:rsidRPr="00C65639">
              <w:t>мультифазного</w:t>
            </w:r>
            <w:proofErr w:type="spellEnd"/>
            <w:r w:rsidRPr="00C65639">
              <w:t xml:space="preserve"> обозначения применяют двойную шкалу с двойным обозначением уставок (для </w:t>
            </w:r>
            <w:proofErr w:type="spellStart"/>
            <w:r w:rsidRPr="00C65639">
              <w:t>взлива</w:t>
            </w:r>
            <w:proofErr w:type="spellEnd"/>
            <w:r w:rsidRPr="00C65639">
              <w:t xml:space="preserve"> уставки слева, для </w:t>
            </w:r>
            <w:proofErr w:type="spellStart"/>
            <w:r w:rsidRPr="00C65639">
              <w:t>межфазы</w:t>
            </w:r>
            <w:proofErr w:type="spellEnd"/>
            <w:r w:rsidRPr="00C65639">
              <w:t xml:space="preserve"> справа)</w:t>
            </w:r>
          </w:p>
          <w:p w14:paraId="39549161" w14:textId="77777777" w:rsidR="003A3CD2" w:rsidRDefault="00D5740D" w:rsidP="00D5740D">
            <w:pPr>
              <w:spacing w:before="60" w:after="60"/>
              <w:jc w:val="center"/>
              <w:rPr>
                <w:rFonts w:cs="Arial"/>
              </w:rPr>
            </w:pPr>
            <w:r w:rsidRPr="00C65639">
              <w:rPr>
                <w:rFonts w:cs="Arial"/>
              </w:rPr>
              <w:t>Для многоточечного указывают все измеряемые параметры, при наведении выводится уровень отбора, измерения.</w:t>
            </w:r>
          </w:p>
        </w:tc>
      </w:tr>
      <w:tr w:rsidR="00B7481C" w14:paraId="5D73062A" w14:textId="77777777" w:rsidTr="00C950AC">
        <w:tc>
          <w:tcPr>
            <w:tcW w:w="4144" w:type="dxa"/>
            <w:vAlign w:val="center"/>
          </w:tcPr>
          <w:p w14:paraId="2794B084" w14:textId="77777777" w:rsidR="00B7481C" w:rsidRDefault="00B7481C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586" w:dyaOrig="285" w14:anchorId="4CA76948">
                <v:shape id="_x0000_i1061" type="#_x0000_t75" style="width:28.2pt;height:13.2pt" o:ole="">
                  <v:imagedata r:id="rId81" o:title=""/>
                </v:shape>
                <o:OLEObject Type="Embed" ProgID="Visio.Drawing.15" ShapeID="_x0000_i1061" DrawAspect="Content" ObjectID="_1754143815" r:id="rId82"/>
              </w:object>
            </w:r>
          </w:p>
          <w:p w14:paraId="0E4478C5" w14:textId="77777777" w:rsidR="00B7481C" w:rsidRDefault="00B7481C" w:rsidP="00B7481C">
            <w:pPr>
              <w:spacing w:before="60" w:after="60"/>
              <w:jc w:val="center"/>
              <w:rPr>
                <w:rFonts w:cs="Arial"/>
              </w:rPr>
            </w:pPr>
            <w:r>
              <w:t>Дискретный сигнал</w:t>
            </w:r>
          </w:p>
        </w:tc>
        <w:tc>
          <w:tcPr>
            <w:tcW w:w="5207" w:type="dxa"/>
            <w:vAlign w:val="center"/>
          </w:tcPr>
          <w:p w14:paraId="73D9D59C" w14:textId="77777777" w:rsidR="00B7481C" w:rsidRDefault="00DB1771" w:rsidP="00B7481C">
            <w:pPr>
              <w:spacing w:before="60" w:after="60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Отрисовывается</w:t>
            </w:r>
            <w:proofErr w:type="spellEnd"/>
            <w:r w:rsidR="00B7481C">
              <w:rPr>
                <w:rFonts w:cs="Arial"/>
              </w:rPr>
              <w:t xml:space="preserve"> непосредственно в месте установки датчика</w:t>
            </w:r>
          </w:p>
          <w:p w14:paraId="06E4BCC8" w14:textId="77777777" w:rsidR="00DB1771" w:rsidRDefault="00DB1771" w:rsidP="00DB1771">
            <w:pPr>
              <w:spacing w:before="60" w:after="60"/>
              <w:jc w:val="center"/>
            </w:pPr>
            <w:r>
              <w:rPr>
                <w:sz w:val="22"/>
              </w:rPr>
              <w:object w:dxaOrig="301" w:dyaOrig="196" w14:anchorId="4D7EC1A7">
                <v:shape id="_x0000_i1062" type="#_x0000_t75" style="width:18pt;height:10.2pt" o:ole="">
                  <v:imagedata r:id="rId83" o:title=""/>
                </v:shape>
                <o:OLEObject Type="Embed" ProgID="Visio.Drawing.15" ShapeID="_x0000_i1062" DrawAspect="Content" ObjectID="_1754143816" r:id="rId84"/>
              </w:object>
            </w:r>
            <w:r>
              <w:t>аварийные уставки (при наведении выводится проектная установка, при достижении закрашивается ярко красным, с морганием в зависимости от квитирования)</w:t>
            </w:r>
          </w:p>
          <w:p w14:paraId="102B08EB" w14:textId="77777777" w:rsidR="00DB1771" w:rsidRDefault="00DB1771" w:rsidP="00DB1771">
            <w:pPr>
              <w:spacing w:before="60" w:after="60"/>
              <w:jc w:val="center"/>
            </w:pPr>
            <w:r>
              <w:rPr>
                <w:sz w:val="22"/>
              </w:rPr>
              <w:object w:dxaOrig="286" w:dyaOrig="285" w14:anchorId="12D7FCFC">
                <v:shape id="_x0000_i1063" type="#_x0000_t75" style="width:13.2pt;height:13.2pt" o:ole="">
                  <v:imagedata r:id="rId41" o:title=""/>
                </v:shape>
                <o:OLEObject Type="Embed" ProgID="Visio.Drawing.15" ShapeID="_x0000_i1063" DrawAspect="Content" ObjectID="_1754143817" r:id="rId85"/>
              </w:object>
            </w:r>
            <w:r>
              <w:t xml:space="preserve"> обозначение типа прибора</w:t>
            </w:r>
            <w:r w:rsidR="00272BE9">
              <w:t xml:space="preserve"> РСУ</w:t>
            </w:r>
            <w:r>
              <w:t xml:space="preserve"> (закрашивается в случае аварии, предупреждения соответствующим цветом без моргания)</w:t>
            </w:r>
          </w:p>
          <w:p w14:paraId="5E01E50E" w14:textId="77777777" w:rsidR="00E07B25" w:rsidRDefault="00E07B25" w:rsidP="00DB1771">
            <w:pPr>
              <w:spacing w:before="60" w:after="60"/>
              <w:jc w:val="center"/>
            </w:pPr>
            <w:r>
              <w:t>При использовании дискретных сигнализаторов закрашивается зеленым при срабатывании</w:t>
            </w:r>
          </w:p>
          <w:p w14:paraId="09BD2115" w14:textId="77777777" w:rsidR="00E07B25" w:rsidRPr="00AD397B" w:rsidRDefault="00E07B25" w:rsidP="00DB1771">
            <w:pPr>
              <w:spacing w:before="60" w:after="60"/>
              <w:jc w:val="center"/>
            </w:pPr>
            <w:r>
              <w:rPr>
                <w:sz w:val="22"/>
              </w:rPr>
              <w:object w:dxaOrig="481" w:dyaOrig="285" w14:anchorId="031116CF">
                <v:shape id="_x0000_i1064" type="#_x0000_t75" style="width:25.2pt;height:13.2pt" o:ole="">
                  <v:imagedata r:id="rId86" o:title=""/>
                </v:shape>
                <o:OLEObject Type="Embed" ProgID="Visio.Drawing.15" ShapeID="_x0000_i1064" DrawAspect="Content" ObjectID="_1754143818" r:id="rId87"/>
              </w:object>
            </w:r>
            <w:r>
              <w:t xml:space="preserve"> Наличие пламени</w:t>
            </w:r>
          </w:p>
          <w:p w14:paraId="37AAD1AF" w14:textId="77777777" w:rsidR="00B7481C" w:rsidRDefault="00E07B25" w:rsidP="00E07B25">
            <w:pPr>
              <w:spacing w:before="60" w:after="60"/>
              <w:jc w:val="center"/>
            </w:pPr>
            <w:r>
              <w:rPr>
                <w:sz w:val="22"/>
              </w:rPr>
              <w:object w:dxaOrig="481" w:dyaOrig="285" w14:anchorId="41A4ACB6">
                <v:shape id="_x0000_i1065" type="#_x0000_t75" style="width:25.2pt;height:13.2pt" o:ole="">
                  <v:imagedata r:id="rId88" o:title=""/>
                </v:shape>
                <o:OLEObject Type="Embed" ProgID="Visio.Drawing.15" ShapeID="_x0000_i1065" DrawAspect="Content" ObjectID="_1754143819" r:id="rId89"/>
              </w:object>
            </w:r>
            <w:r w:rsidRPr="00AD397B">
              <w:t xml:space="preserve"> </w:t>
            </w:r>
            <w:r>
              <w:t>Сигнализатор потока</w:t>
            </w:r>
          </w:p>
          <w:p w14:paraId="2F3B031D" w14:textId="77777777" w:rsidR="00872938" w:rsidRDefault="00872938" w:rsidP="00E07B25">
            <w:pPr>
              <w:spacing w:before="60" w:after="60"/>
              <w:jc w:val="center"/>
            </w:pPr>
            <w:r>
              <w:rPr>
                <w:sz w:val="22"/>
              </w:rPr>
              <w:object w:dxaOrig="466" w:dyaOrig="285" w14:anchorId="65828DB8">
                <v:shape id="_x0000_i1066" type="#_x0000_t75" style="width:23.4pt;height:13.2pt" o:ole="">
                  <v:imagedata r:id="rId90" o:title=""/>
                </v:shape>
                <o:OLEObject Type="Embed" ProgID="Visio.Drawing.15" ShapeID="_x0000_i1066" DrawAspect="Content" ObjectID="_1754143820" r:id="rId91"/>
              </w:object>
            </w:r>
            <w:r>
              <w:t xml:space="preserve"> Сигнал закрытия (двери, прилегания муфты)</w:t>
            </w:r>
          </w:p>
          <w:p w14:paraId="05F32F87" w14:textId="77777777" w:rsidR="00272BE9" w:rsidRPr="00B7481C" w:rsidRDefault="00272BE9" w:rsidP="00E07B25">
            <w:pPr>
              <w:spacing w:before="60" w:after="60"/>
              <w:jc w:val="center"/>
            </w:pPr>
            <w:r>
              <w:rPr>
                <w:sz w:val="22"/>
              </w:rPr>
              <w:object w:dxaOrig="751" w:dyaOrig="376" w14:anchorId="5C83C740">
                <v:shape id="_x0000_i1067" type="#_x0000_t75" style="width:36.6pt;height:18pt" o:ole="">
                  <v:imagedata r:id="rId92" o:title=""/>
                </v:shape>
                <o:OLEObject Type="Embed" ProgID="Visio.Drawing.15" ShapeID="_x0000_i1067" DrawAspect="Content" ObjectID="_1754143821" r:id="rId93"/>
              </w:object>
            </w:r>
            <w:r>
              <w:t xml:space="preserve"> Обозначение типа прибора ПАЗ</w:t>
            </w:r>
          </w:p>
        </w:tc>
      </w:tr>
      <w:tr w:rsidR="00B7481C" w14:paraId="71E821F7" w14:textId="77777777" w:rsidTr="00C950AC">
        <w:tc>
          <w:tcPr>
            <w:tcW w:w="4144" w:type="dxa"/>
            <w:vAlign w:val="center"/>
          </w:tcPr>
          <w:p w14:paraId="20C054F9" w14:textId="77777777" w:rsidR="00DB1771" w:rsidRDefault="00DB1771" w:rsidP="00B7481C">
            <w:pPr>
              <w:spacing w:before="60" w:after="60"/>
              <w:jc w:val="center"/>
            </w:pPr>
            <w:r>
              <w:t>Исполнительный механизм</w:t>
            </w:r>
          </w:p>
          <w:p w14:paraId="0D889486" w14:textId="77777777" w:rsidR="00B7481C" w:rsidRDefault="00E0559B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1336" w:dyaOrig="1171" w14:anchorId="467FC24F">
                <v:shape id="_x0000_i1068" type="#_x0000_t75" style="width:67.2pt;height:58.8pt" o:ole="">
                  <v:imagedata r:id="rId94" o:title=""/>
                </v:shape>
                <o:OLEObject Type="Embed" ProgID="Visio.Drawing.15" ShapeID="_x0000_i1068" DrawAspect="Content" ObjectID="_1754143822" r:id="rId95"/>
              </w:object>
            </w:r>
          </w:p>
          <w:p w14:paraId="4BB697C5" w14:textId="77777777" w:rsidR="00B7481C" w:rsidRDefault="00DB1771" w:rsidP="00B7481C">
            <w:pPr>
              <w:spacing w:before="60" w:after="60"/>
              <w:jc w:val="center"/>
            </w:pPr>
            <w:r>
              <w:t>задвижка, клапан, регулятор</w:t>
            </w:r>
          </w:p>
          <w:p w14:paraId="36E93829" w14:textId="77777777" w:rsidR="00DB1771" w:rsidRDefault="00DB1771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1831" w:dyaOrig="1651" w14:anchorId="2E4E254B">
                <v:shape id="_x0000_i1069" type="#_x0000_t75" style="width:90.6pt;height:83.4pt" o:ole="">
                  <v:imagedata r:id="rId96" o:title=""/>
                </v:shape>
                <o:OLEObject Type="Embed" ProgID="Visio.Drawing.15" ShapeID="_x0000_i1069" DrawAspect="Content" ObjectID="_1754143823" r:id="rId97"/>
              </w:object>
            </w:r>
          </w:p>
          <w:p w14:paraId="2C1C3D56" w14:textId="77777777" w:rsidR="00DB1771" w:rsidRDefault="00DB1771" w:rsidP="00B7481C">
            <w:pPr>
              <w:spacing w:before="60" w:after="60"/>
              <w:jc w:val="center"/>
              <w:rPr>
                <w:rFonts w:cs="Arial"/>
              </w:rPr>
            </w:pPr>
            <w:r>
              <w:t>выведенное в ремонт оборудование</w:t>
            </w:r>
          </w:p>
        </w:tc>
        <w:tc>
          <w:tcPr>
            <w:tcW w:w="5207" w:type="dxa"/>
            <w:vAlign w:val="center"/>
          </w:tcPr>
          <w:p w14:paraId="5269C7CF" w14:textId="77777777" w:rsidR="00F607CB" w:rsidRDefault="00D5740D" w:rsidP="00F30009">
            <w:pPr>
              <w:spacing w:before="60" w:after="60"/>
              <w:jc w:val="center"/>
            </w:pPr>
            <w:r>
              <w:rPr>
                <w:sz w:val="22"/>
              </w:rPr>
              <w:object w:dxaOrig="451" w:dyaOrig="271" w14:anchorId="06F98ADC">
                <v:shape id="_x0000_i1070" type="#_x0000_t75" style="width:22.8pt;height:12pt" o:ole="">
                  <v:imagedata r:id="rId98" o:title=""/>
                </v:shape>
                <o:OLEObject Type="Embed" ProgID="Visio.Drawing.15" ShapeID="_x0000_i1070" DrawAspect="Content" ObjectID="_1754143824" r:id="rId99"/>
              </w:object>
            </w:r>
            <w:r w:rsidR="00F30009">
              <w:t xml:space="preserve"> открытое состояние </w:t>
            </w:r>
          </w:p>
          <w:p w14:paraId="3F23398C" w14:textId="77777777" w:rsidR="00F30009" w:rsidRDefault="00D5740D" w:rsidP="00F30009">
            <w:pPr>
              <w:spacing w:before="60" w:after="60"/>
              <w:jc w:val="center"/>
            </w:pPr>
            <w:r>
              <w:rPr>
                <w:sz w:val="22"/>
              </w:rPr>
              <w:object w:dxaOrig="451" w:dyaOrig="271" w14:anchorId="2E50E0E1">
                <v:shape id="_x0000_i1071" type="#_x0000_t75" style="width:22.8pt;height:12pt" o:ole="">
                  <v:imagedata r:id="rId100" o:title=""/>
                </v:shape>
                <o:OLEObject Type="Embed" ProgID="Visio.Drawing.15" ShapeID="_x0000_i1071" DrawAspect="Content" ObjectID="_1754143825" r:id="rId101"/>
              </w:object>
            </w:r>
            <w:r>
              <w:t xml:space="preserve"> </w:t>
            </w:r>
            <w:r w:rsidR="00F30009">
              <w:t>закрытое состояние</w:t>
            </w:r>
          </w:p>
          <w:p w14:paraId="45639889" w14:textId="77777777" w:rsidR="00363102" w:rsidRDefault="00D5740D" w:rsidP="00F30009">
            <w:pPr>
              <w:spacing w:before="60" w:after="60"/>
              <w:jc w:val="center"/>
            </w:pPr>
            <w:r>
              <w:rPr>
                <w:sz w:val="22"/>
              </w:rPr>
              <w:object w:dxaOrig="451" w:dyaOrig="271" w14:anchorId="6FCFF219">
                <v:shape id="_x0000_i1072" type="#_x0000_t75" style="width:22.8pt;height:12pt" o:ole="">
                  <v:imagedata r:id="rId102" o:title=""/>
                </v:shape>
                <o:OLEObject Type="Embed" ProgID="Visio.Drawing.15" ShapeID="_x0000_i1072" DrawAspect="Content" ObjectID="_1754143826" r:id="rId103"/>
              </w:object>
            </w:r>
            <w:r w:rsidR="00363102">
              <w:t xml:space="preserve"> промежуточное состояние</w:t>
            </w:r>
          </w:p>
          <w:p w14:paraId="18DF9018" w14:textId="77777777" w:rsidR="00F30009" w:rsidRDefault="00D5740D" w:rsidP="00F30009">
            <w:pPr>
              <w:spacing w:before="60" w:after="60"/>
              <w:jc w:val="center"/>
            </w:pPr>
            <w:r>
              <w:rPr>
                <w:sz w:val="22"/>
              </w:rPr>
              <w:object w:dxaOrig="270" w:dyaOrig="271" w14:anchorId="1787AB89">
                <v:shape id="_x0000_i1073" type="#_x0000_t75" style="width:12pt;height:12pt" o:ole="">
                  <v:imagedata r:id="rId104" o:title=""/>
                </v:shape>
                <o:OLEObject Type="Embed" ProgID="Visio.Drawing.15" ShapeID="_x0000_i1073" DrawAspect="Content" ObjectID="_1754143827" r:id="rId105"/>
              </w:object>
            </w:r>
            <w:r w:rsidR="00346050">
              <w:t xml:space="preserve"> автоматический режим (задвижка по месту в дистанционном режиме, на АРМ в автоматическом</w:t>
            </w:r>
            <w:r w:rsidR="00C65639">
              <w:t xml:space="preserve"> режиме</w:t>
            </w:r>
            <w:r w:rsidR="00346050">
              <w:t xml:space="preserve"> с отработкой алгоритмов)</w:t>
            </w:r>
          </w:p>
          <w:p w14:paraId="53A7B7C4" w14:textId="77777777" w:rsidR="00DB1771" w:rsidRDefault="00DB1771" w:rsidP="00F30009">
            <w:pPr>
              <w:spacing w:before="60" w:after="60"/>
              <w:jc w:val="center"/>
            </w:pPr>
            <w:r>
              <w:rPr>
                <w:sz w:val="22"/>
              </w:rPr>
              <w:object w:dxaOrig="270" w:dyaOrig="271" w14:anchorId="4ACC6363">
                <v:shape id="_x0000_i1074" type="#_x0000_t75" style="width:12pt;height:12pt" o:ole="">
                  <v:imagedata r:id="rId106" o:title=""/>
                </v:shape>
                <o:OLEObject Type="Embed" ProgID="Visio.Drawing.15" ShapeID="_x0000_i1074" DrawAspect="Content" ObjectID="_1754143828" r:id="rId107"/>
              </w:object>
            </w:r>
            <w:r>
              <w:t>местный режим (задвижка управляется только по месту)</w:t>
            </w:r>
          </w:p>
          <w:p w14:paraId="6441CC3E" w14:textId="77777777" w:rsidR="00DB1771" w:rsidRDefault="00DB1771" w:rsidP="00F30009">
            <w:pPr>
              <w:spacing w:before="60" w:after="60"/>
              <w:jc w:val="center"/>
            </w:pPr>
            <w:r>
              <w:rPr>
                <w:sz w:val="22"/>
              </w:rPr>
              <w:object w:dxaOrig="270" w:dyaOrig="271" w14:anchorId="1E0DA4C8">
                <v:shape id="_x0000_i1075" type="#_x0000_t75" style="width:12pt;height:12pt" o:ole="">
                  <v:imagedata r:id="rId108" o:title=""/>
                </v:shape>
                <o:OLEObject Type="Embed" ProgID="Visio.Drawing.15" ShapeID="_x0000_i1075" DrawAspect="Content" ObjectID="_1754143829" r:id="rId109"/>
              </w:object>
            </w:r>
            <w:r>
              <w:t>дистанционный режим (задвижка по месту выставлена в дистанционное управление, но не участвует, отключена от автоматических алгоритмов управления)</w:t>
            </w:r>
          </w:p>
          <w:p w14:paraId="4B4551E5" w14:textId="77777777" w:rsidR="00DB1771" w:rsidRDefault="00DB1771" w:rsidP="00DB1771">
            <w:pPr>
              <w:spacing w:before="60" w:after="60"/>
              <w:jc w:val="center"/>
            </w:pPr>
            <w:r>
              <w:rPr>
                <w:sz w:val="22"/>
              </w:rPr>
              <w:object w:dxaOrig="196" w:dyaOrig="196" w14:anchorId="0C776201">
                <v:shape id="_x0000_i1076" type="#_x0000_t75" style="width:10.2pt;height:10.2pt" o:ole="">
                  <v:imagedata r:id="rId110" o:title=""/>
                </v:shape>
                <o:OLEObject Type="Embed" ProgID="Visio.Drawing.15" ShapeID="_x0000_i1076" DrawAspect="Content" ObjectID="_1754143830" r:id="rId111"/>
              </w:object>
            </w:r>
            <w:r>
              <w:t xml:space="preserve"> сигнал диагностики (в случае обнаружения внутренней ошибки закрашивается в соответствии с таблицей 1, с морганием в зависимости от квитирования)</w:t>
            </w:r>
          </w:p>
          <w:p w14:paraId="3D63A332" w14:textId="77777777" w:rsidR="00DA5109" w:rsidRDefault="00DA5109" w:rsidP="00F30009">
            <w:pPr>
              <w:spacing w:before="60" w:after="60"/>
              <w:jc w:val="center"/>
            </w:pPr>
            <w:r>
              <w:rPr>
                <w:sz w:val="22"/>
              </w:rPr>
              <w:object w:dxaOrig="481" w:dyaOrig="285" w14:anchorId="5AF76F91">
                <v:shape id="_x0000_i1077" type="#_x0000_t75" style="width:23.4pt;height:13.2pt" o:ole="">
                  <v:imagedata r:id="rId112" o:title=""/>
                </v:shape>
                <o:OLEObject Type="Embed" ProgID="Visio.Drawing.15" ShapeID="_x0000_i1077" DrawAspect="Content" ObjectID="_1754143831" r:id="rId113"/>
              </w:object>
            </w:r>
            <w:r>
              <w:t xml:space="preserve"> значение положения, в случае наличия</w:t>
            </w:r>
          </w:p>
          <w:p w14:paraId="3278894F" w14:textId="77777777" w:rsidR="00F15CB7" w:rsidRDefault="00DB1771" w:rsidP="00F15CB7">
            <w:pPr>
              <w:spacing w:before="60" w:after="60"/>
              <w:jc w:val="center"/>
            </w:pPr>
            <w:r>
              <w:rPr>
                <w:sz w:val="22"/>
              </w:rPr>
              <w:object w:dxaOrig="811" w:dyaOrig="631" w14:anchorId="617FF826">
                <v:shape id="_x0000_i1078" type="#_x0000_t75" style="width:39.6pt;height:32.4pt" o:ole="">
                  <v:imagedata r:id="rId114" o:title=""/>
                </v:shape>
                <o:OLEObject Type="Embed" ProgID="Visio.Drawing.15" ShapeID="_x0000_i1078" DrawAspect="Content" ObjectID="_1754143832" r:id="rId115"/>
              </w:object>
            </w:r>
            <w:r w:rsidR="00DA5109">
              <w:t xml:space="preserve"> текущее значение и уставка регулируемого параметра</w:t>
            </w:r>
            <w:r w:rsidR="00C73B45" w:rsidRPr="00DB1771">
              <w:t>,</w:t>
            </w:r>
            <w:r>
              <w:t xml:space="preserve"> необходимость для каждого </w:t>
            </w:r>
            <w:r>
              <w:lastRenderedPageBreak/>
              <w:t>исполнительного механизма формируется индивидуально</w:t>
            </w:r>
            <w:r w:rsidR="00C73B45" w:rsidRPr="00DB1771">
              <w:t xml:space="preserve"> </w:t>
            </w:r>
          </w:p>
          <w:p w14:paraId="553874DD" w14:textId="77777777" w:rsidR="004B56AF" w:rsidRPr="00F30009" w:rsidRDefault="00DB1771" w:rsidP="00DB1771">
            <w:pPr>
              <w:spacing w:before="60" w:after="60"/>
              <w:jc w:val="center"/>
            </w:pPr>
            <w:r>
              <w:t>Сетка применяется для выведенного в ремонт оборудования.</w:t>
            </w:r>
          </w:p>
        </w:tc>
      </w:tr>
      <w:tr w:rsidR="00B7481C" w14:paraId="107DFB77" w14:textId="77777777" w:rsidTr="00C950AC">
        <w:tc>
          <w:tcPr>
            <w:tcW w:w="4144" w:type="dxa"/>
            <w:vAlign w:val="center"/>
          </w:tcPr>
          <w:p w14:paraId="716BFF35" w14:textId="77777777" w:rsidR="00DA5109" w:rsidRDefault="00235B70" w:rsidP="00B7481C">
            <w:pPr>
              <w:spacing w:before="60" w:after="60"/>
              <w:jc w:val="center"/>
            </w:pPr>
            <w:r>
              <w:lastRenderedPageBreak/>
              <w:t>Машины и агрегаты</w:t>
            </w:r>
          </w:p>
          <w:p w14:paraId="572A8578" w14:textId="77777777" w:rsidR="00235B70" w:rsidRDefault="00235B70" w:rsidP="00B7481C">
            <w:pPr>
              <w:spacing w:before="60" w:after="60"/>
              <w:jc w:val="center"/>
            </w:pPr>
          </w:p>
          <w:p w14:paraId="154F381E" w14:textId="77777777" w:rsidR="00235B70" w:rsidRDefault="00E0559B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691" w:dyaOrig="1260" w14:anchorId="055FA7EB">
                <v:shape id="_x0000_i1079" type="#_x0000_t75" style="width:35.4pt;height:61.8pt" o:ole="">
                  <v:imagedata r:id="rId116" o:title=""/>
                </v:shape>
                <o:OLEObject Type="Embed" ProgID="Visio.Drawing.15" ShapeID="_x0000_i1079" DrawAspect="Content" ObjectID="_1754143833" r:id="rId117"/>
              </w:object>
            </w:r>
          </w:p>
          <w:p w14:paraId="1B28A37A" w14:textId="77777777" w:rsidR="00235B70" w:rsidRDefault="00235B70" w:rsidP="00B7481C">
            <w:pPr>
              <w:spacing w:before="60" w:after="60"/>
              <w:jc w:val="center"/>
            </w:pPr>
            <w:r>
              <w:t>насос</w:t>
            </w:r>
          </w:p>
          <w:p w14:paraId="01144B3A" w14:textId="77777777" w:rsidR="00235B70" w:rsidRDefault="00E0559B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946" w:dyaOrig="1321" w14:anchorId="41B99B3E">
                <v:shape id="_x0000_i1080" type="#_x0000_t75" style="width:46.2pt;height:66.6pt" o:ole="">
                  <v:imagedata r:id="rId118" o:title=""/>
                </v:shape>
                <o:OLEObject Type="Embed" ProgID="Visio.Drawing.15" ShapeID="_x0000_i1080" DrawAspect="Content" ObjectID="_1754143834" r:id="rId119"/>
              </w:object>
            </w:r>
          </w:p>
          <w:p w14:paraId="0296A3A0" w14:textId="77777777" w:rsidR="00235B70" w:rsidRDefault="00235B70" w:rsidP="00B7481C">
            <w:pPr>
              <w:spacing w:before="60" w:after="60"/>
              <w:jc w:val="center"/>
            </w:pPr>
            <w:r>
              <w:t>вентилятор</w:t>
            </w:r>
          </w:p>
          <w:p w14:paraId="680FE367" w14:textId="77777777" w:rsidR="00235B70" w:rsidRDefault="00235B7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931" w:dyaOrig="691" w14:anchorId="08856E32">
                <v:shape id="_x0000_i1081" type="#_x0000_t75" style="width:46.2pt;height:35.4pt" o:ole="">
                  <v:imagedata r:id="rId120" o:title=""/>
                </v:shape>
                <o:OLEObject Type="Embed" ProgID="Visio.Drawing.15" ShapeID="_x0000_i1081" DrawAspect="Content" ObjectID="_1754143835" r:id="rId121"/>
              </w:object>
            </w:r>
          </w:p>
          <w:p w14:paraId="4493C730" w14:textId="77777777" w:rsidR="00235B70" w:rsidRDefault="00C65639" w:rsidP="00B7481C">
            <w:pPr>
              <w:spacing w:before="60" w:after="60"/>
              <w:jc w:val="center"/>
            </w:pPr>
            <w:r>
              <w:t>Н</w:t>
            </w:r>
            <w:r w:rsidR="00235B70">
              <w:t>агреватель</w:t>
            </w:r>
          </w:p>
          <w:p w14:paraId="744D42B8" w14:textId="77777777" w:rsidR="00C65639" w:rsidRDefault="00477914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1186" w:dyaOrig="1456" w14:anchorId="01E13162">
                <v:shape id="_x0000_i1082" type="#_x0000_t75" style="width:60pt;height:72.6pt" o:ole="">
                  <v:imagedata r:id="rId122" o:title=""/>
                </v:shape>
                <o:OLEObject Type="Embed" ProgID="Visio.Drawing.15" ShapeID="_x0000_i1082" DrawAspect="Content" ObjectID="_1754143836" r:id="rId123"/>
              </w:object>
            </w:r>
          </w:p>
          <w:p w14:paraId="53057538" w14:textId="77777777" w:rsidR="00C65639" w:rsidRDefault="00C65639" w:rsidP="00B7481C">
            <w:pPr>
              <w:spacing w:before="60" w:after="60"/>
              <w:jc w:val="center"/>
              <w:rPr>
                <w:rFonts w:cs="Arial"/>
              </w:rPr>
            </w:pPr>
            <w:r>
              <w:t>выведенное в ремонт оборудование</w:t>
            </w:r>
          </w:p>
        </w:tc>
        <w:tc>
          <w:tcPr>
            <w:tcW w:w="5207" w:type="dxa"/>
            <w:vAlign w:val="center"/>
          </w:tcPr>
          <w:p w14:paraId="136EC03C" w14:textId="77777777" w:rsidR="00C65639" w:rsidRDefault="00C65639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481" w:dyaOrig="285" w14:anchorId="37303F70">
                <v:shape id="_x0000_i1083" type="#_x0000_t75" style="width:25.8pt;height:13.2pt" o:ole="">
                  <v:imagedata r:id="rId124" o:title=""/>
                </v:shape>
                <o:OLEObject Type="Embed" ProgID="Visio.Drawing.15" ShapeID="_x0000_i1083" DrawAspect="Content" ObjectID="_1754143837" r:id="rId125"/>
              </w:object>
            </w:r>
            <w:r>
              <w:t xml:space="preserve"> частота вращения</w:t>
            </w:r>
          </w:p>
          <w:p w14:paraId="1AD17DF0" w14:textId="1563A7EA" w:rsidR="00F607CB" w:rsidRDefault="00492915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709" w:dyaOrig="684" w14:anchorId="50FE866D">
                <v:shape id="_x0000_i1084" type="#_x0000_t75" style="width:36.6pt;height:34.2pt" o:ole="">
                  <v:imagedata r:id="rId126" o:title=""/>
                </v:shape>
                <o:OLEObject Type="Embed" ProgID="Visio.Drawing.15" ShapeID="_x0000_i1084" DrawAspect="Content" ObjectID="_1754143838" r:id="rId127"/>
              </w:object>
            </w:r>
            <w:r w:rsidR="00235B70">
              <w:t>насос отключён</w:t>
            </w:r>
          </w:p>
          <w:p w14:paraId="71D9263E" w14:textId="77777777" w:rsidR="00B7481C" w:rsidRDefault="00235B7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691" w:dyaOrig="676" w14:anchorId="4F77F32A">
                <v:shape id="_x0000_i1085" type="#_x0000_t75" style="width:35.4pt;height:33.6pt" o:ole="">
                  <v:imagedata r:id="rId128" o:title=""/>
                </v:shape>
                <o:OLEObject Type="Embed" ProgID="Visio.Drawing.15" ShapeID="_x0000_i1085" DrawAspect="Content" ObjectID="_1754143839" r:id="rId129"/>
              </w:object>
            </w:r>
            <w:r w:rsidR="00C702BB">
              <w:t xml:space="preserve"> насос </w:t>
            </w:r>
            <w:r w:rsidR="00502D7A">
              <w:t>включён</w:t>
            </w:r>
          </w:p>
          <w:p w14:paraId="329D125C" w14:textId="77777777" w:rsidR="00235B70" w:rsidRDefault="00477914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946" w:dyaOrig="721" w14:anchorId="47B87DDB">
                <v:shape id="_x0000_i1086" type="#_x0000_t75" style="width:46.2pt;height:36.6pt" o:ole="">
                  <v:imagedata r:id="rId130" o:title=""/>
                </v:shape>
                <o:OLEObject Type="Embed" ProgID="Visio.Drawing.15" ShapeID="_x0000_i1086" DrawAspect="Content" ObjectID="_1754143840" r:id="rId131"/>
              </w:object>
            </w:r>
            <w:r w:rsidR="00235B70">
              <w:t>вентилятор отключен</w:t>
            </w:r>
          </w:p>
          <w:p w14:paraId="4ED61462" w14:textId="77777777" w:rsidR="00235B70" w:rsidRDefault="00477914" w:rsidP="00235B70">
            <w:pPr>
              <w:spacing w:before="60" w:after="60"/>
              <w:jc w:val="center"/>
            </w:pPr>
            <w:r>
              <w:rPr>
                <w:sz w:val="22"/>
              </w:rPr>
              <w:object w:dxaOrig="946" w:dyaOrig="721" w14:anchorId="0BC10E1B">
                <v:shape id="_x0000_i1087" type="#_x0000_t75" style="width:46.2pt;height:36.6pt" o:ole="">
                  <v:imagedata r:id="rId132" o:title=""/>
                </v:shape>
                <o:OLEObject Type="Embed" ProgID="Visio.Drawing.15" ShapeID="_x0000_i1087" DrawAspect="Content" ObjectID="_1754143841" r:id="rId133"/>
              </w:object>
            </w:r>
            <w:r w:rsidR="00235B70">
              <w:t>вентилятор включен</w:t>
            </w:r>
          </w:p>
          <w:p w14:paraId="05D8DFF4" w14:textId="77777777" w:rsidR="00235B70" w:rsidRDefault="00235B70" w:rsidP="00B7481C">
            <w:pPr>
              <w:spacing w:before="60" w:after="60"/>
              <w:jc w:val="center"/>
            </w:pPr>
          </w:p>
          <w:p w14:paraId="6C1439C7" w14:textId="77777777" w:rsidR="00235B70" w:rsidRDefault="00235B7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916" w:dyaOrig="421" w14:anchorId="0846E998">
                <v:shape id="_x0000_i1088" type="#_x0000_t75" style="width:46.2pt;height:20.4pt" o:ole="">
                  <v:imagedata r:id="rId134" o:title=""/>
                </v:shape>
                <o:OLEObject Type="Embed" ProgID="Visio.Drawing.15" ShapeID="_x0000_i1088" DrawAspect="Content" ObjectID="_1754143842" r:id="rId135"/>
              </w:object>
            </w:r>
            <w:r>
              <w:t xml:space="preserve"> нагреватель отключен</w:t>
            </w:r>
          </w:p>
          <w:p w14:paraId="5EF97297" w14:textId="77777777" w:rsidR="00235B70" w:rsidRDefault="00235B7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916" w:dyaOrig="421" w14:anchorId="237C2025">
                <v:shape id="_x0000_i1089" type="#_x0000_t75" style="width:46.2pt;height:20.4pt" o:ole="">
                  <v:imagedata r:id="rId136" o:title=""/>
                </v:shape>
                <o:OLEObject Type="Embed" ProgID="Visio.Drawing.15" ShapeID="_x0000_i1089" DrawAspect="Content" ObjectID="_1754143843" r:id="rId137"/>
              </w:object>
            </w:r>
            <w:r>
              <w:t xml:space="preserve"> нагреватель включен</w:t>
            </w:r>
          </w:p>
          <w:p w14:paraId="22ADE8E5" w14:textId="77777777" w:rsidR="00235B70" w:rsidRDefault="00235B7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916" w:dyaOrig="421" w14:anchorId="6BEA008F">
                <v:shape id="_x0000_i1090" type="#_x0000_t75" style="width:46.2pt;height:20.4pt" o:ole="">
                  <v:imagedata r:id="rId134" o:title=""/>
                </v:shape>
                <o:OLEObject Type="Embed" ProgID="Visio.Drawing.15" ShapeID="_x0000_i1090" DrawAspect="Content" ObjectID="_1754143844" r:id="rId138"/>
              </w:object>
            </w:r>
            <w:r>
              <w:t xml:space="preserve"> нагреватель управляется только по месту </w:t>
            </w:r>
          </w:p>
          <w:p w14:paraId="04CC4B19" w14:textId="77777777" w:rsidR="00235B70" w:rsidRDefault="00235B7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916" w:dyaOrig="421" w14:anchorId="0B2454FB">
                <v:shape id="_x0000_i1091" type="#_x0000_t75" style="width:46.2pt;height:20.4pt" o:ole="">
                  <v:imagedata r:id="rId139" o:title=""/>
                </v:shape>
                <o:OLEObject Type="Embed" ProgID="Visio.Drawing.15" ShapeID="_x0000_i1091" DrawAspect="Content" ObjectID="_1754143845" r:id="rId140"/>
              </w:object>
            </w:r>
            <w:r>
              <w:t xml:space="preserve"> нагреватель в автоматическом режиме</w:t>
            </w:r>
          </w:p>
          <w:p w14:paraId="2C69B083" w14:textId="77777777" w:rsidR="00C702BB" w:rsidRDefault="00235B7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316" w:dyaOrig="346" w14:anchorId="0BDCCB5F">
                <v:shape id="_x0000_i1092" type="#_x0000_t75" style="width:16.2pt;height:18pt" o:ole="">
                  <v:imagedata r:id="rId141" o:title=""/>
                </v:shape>
                <o:OLEObject Type="Embed" ProgID="Visio.Drawing.15" ShapeID="_x0000_i1092" DrawAspect="Content" ObjectID="_1754143846" r:id="rId142"/>
              </w:object>
            </w:r>
            <w:r>
              <w:t>местное управление (не управляется с АРМ и ПЛК)</w:t>
            </w:r>
          </w:p>
          <w:p w14:paraId="6DA54E6E" w14:textId="77777777" w:rsidR="00C702BB" w:rsidRDefault="00235B70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316" w:dyaOrig="346" w14:anchorId="3072B91B">
                <v:shape id="_x0000_i1093" type="#_x0000_t75" style="width:16.2pt;height:18pt" o:ole="">
                  <v:imagedata r:id="rId143" o:title=""/>
                </v:shape>
                <o:OLEObject Type="Embed" ProgID="Visio.Drawing.15" ShapeID="_x0000_i1093" DrawAspect="Content" ObjectID="_1754143847" r:id="rId144"/>
              </w:object>
            </w:r>
            <w:r w:rsidR="00C702BB">
              <w:t>дистанционное</w:t>
            </w:r>
            <w:r w:rsidR="00502D7A" w:rsidRPr="005E63E7">
              <w:t xml:space="preserve"> </w:t>
            </w:r>
            <w:r w:rsidR="00502D7A">
              <w:t xml:space="preserve">управление </w:t>
            </w:r>
            <w:r>
              <w:t>(управление возможно с АРМ, но отключены автоматические режимы)</w:t>
            </w:r>
          </w:p>
          <w:p w14:paraId="79BEBEAE" w14:textId="77777777" w:rsidR="00C65639" w:rsidRDefault="00C65639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331" w:dyaOrig="346" w14:anchorId="3C340020">
                <v:shape id="_x0000_i1094" type="#_x0000_t75" style="width:18.6pt;height:18pt" o:ole="">
                  <v:imagedata r:id="rId145" o:title=""/>
                </v:shape>
                <o:OLEObject Type="Embed" ProgID="Visio.Drawing.15" ShapeID="_x0000_i1094" DrawAspect="Content" ObjectID="_1754143848" r:id="rId146"/>
              </w:object>
            </w:r>
            <w:r>
              <w:t xml:space="preserve"> автоматическое управление (агрегат по месту в дистанционном режиме, на АРМ в автоматическом режиме с отработкой алгоритмов)</w:t>
            </w:r>
          </w:p>
          <w:p w14:paraId="25A608A2" w14:textId="77777777" w:rsidR="00235B70" w:rsidRDefault="00235B70" w:rsidP="00235B70">
            <w:pPr>
              <w:spacing w:before="60" w:after="60"/>
              <w:jc w:val="center"/>
            </w:pPr>
            <w:r>
              <w:rPr>
                <w:sz w:val="22"/>
              </w:rPr>
              <w:object w:dxaOrig="196" w:dyaOrig="196" w14:anchorId="31F591C2">
                <v:shape id="_x0000_i1095" type="#_x0000_t75" style="width:10.2pt;height:10.2pt" o:ole="">
                  <v:imagedata r:id="rId110" o:title=""/>
                </v:shape>
                <o:OLEObject Type="Embed" ProgID="Visio.Drawing.15" ShapeID="_x0000_i1095" DrawAspect="Content" ObjectID="_1754143849" r:id="rId147"/>
              </w:object>
            </w:r>
            <w:r>
              <w:t xml:space="preserve"> сигнал диагностики (в случае обнаружения внутренней ошибки закрашивается в соответствии с таблицей 1, с морганием в зависимости от квитирования)</w:t>
            </w:r>
          </w:p>
          <w:p w14:paraId="6DA5E639" w14:textId="77777777" w:rsidR="00C65639" w:rsidRPr="00C76A4E" w:rsidRDefault="00235B70" w:rsidP="00C65639">
            <w:pPr>
              <w:spacing w:before="60" w:after="60"/>
              <w:jc w:val="center"/>
            </w:pPr>
            <w:r>
              <w:t>Сетка применяется для выведенного в ремонт оборудования.</w:t>
            </w:r>
          </w:p>
        </w:tc>
      </w:tr>
      <w:tr w:rsidR="00C65639" w14:paraId="775F501C" w14:textId="77777777" w:rsidTr="00C950AC">
        <w:tc>
          <w:tcPr>
            <w:tcW w:w="4144" w:type="dxa"/>
            <w:vAlign w:val="center"/>
          </w:tcPr>
          <w:p w14:paraId="4C24C74A" w14:textId="77777777" w:rsidR="00C65639" w:rsidRDefault="00C65639" w:rsidP="00E0559B">
            <w:pPr>
              <w:spacing w:before="60" w:after="60"/>
              <w:jc w:val="center"/>
            </w:pPr>
            <w:r>
              <w:lastRenderedPageBreak/>
              <w:t>Автоматический ввод резерва</w:t>
            </w:r>
            <w:r w:rsidR="00013C36">
              <w:t xml:space="preserve"> </w:t>
            </w:r>
            <w:r w:rsidR="00E0559B">
              <w:rPr>
                <w:sz w:val="22"/>
              </w:rPr>
              <w:object w:dxaOrig="3256" w:dyaOrig="3721" w14:anchorId="34E599EA">
                <v:shape id="_x0000_i1096" type="#_x0000_t75" style="width:162pt;height:186pt" o:ole="">
                  <v:imagedata r:id="rId148" o:title=""/>
                </v:shape>
                <o:OLEObject Type="Embed" ProgID="Visio.Drawing.15" ShapeID="_x0000_i1096" DrawAspect="Content" ObjectID="_1754143850" r:id="rId149"/>
              </w:object>
            </w:r>
          </w:p>
        </w:tc>
        <w:tc>
          <w:tcPr>
            <w:tcW w:w="5207" w:type="dxa"/>
            <w:vAlign w:val="center"/>
          </w:tcPr>
          <w:p w14:paraId="39FE5187" w14:textId="77777777" w:rsidR="00C65639" w:rsidRDefault="00C65639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765" w:dyaOrig="346" w14:anchorId="674E8910">
                <v:shape id="_x0000_i1097" type="#_x0000_t75" style="width:38.4pt;height:18pt" o:ole="">
                  <v:imagedata r:id="rId150" o:title=""/>
                </v:shape>
                <o:OLEObject Type="Embed" ProgID="Visio.Drawing.15" ShapeID="_x0000_i1097" DrawAspect="Content" ObjectID="_1754143851" r:id="rId151"/>
              </w:object>
            </w:r>
            <w:r>
              <w:t xml:space="preserve"> идентификатор примирения АВР</w:t>
            </w:r>
          </w:p>
          <w:p w14:paraId="6C8A743E" w14:textId="77777777" w:rsidR="00C65639" w:rsidRDefault="00013C36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765" w:dyaOrig="346" w14:anchorId="4AED0999">
                <v:shape id="_x0000_i1098" type="#_x0000_t75" style="width:38.4pt;height:18pt" o:ole="">
                  <v:imagedata r:id="rId152" o:title=""/>
                </v:shape>
                <o:OLEObject Type="Embed" ProgID="Visio.Drawing.15" ShapeID="_x0000_i1098" DrawAspect="Content" ObjectID="_1754143852" r:id="rId153"/>
              </w:object>
            </w:r>
            <w:r w:rsidR="00C65639">
              <w:t xml:space="preserve"> состояние АВР</w:t>
            </w:r>
            <w:r>
              <w:t xml:space="preserve"> (</w:t>
            </w:r>
            <w:proofErr w:type="spellStart"/>
            <w:r>
              <w:t>вкл</w:t>
            </w:r>
            <w:proofErr w:type="spellEnd"/>
            <w:r>
              <w:t xml:space="preserve"> – </w:t>
            </w:r>
            <w:proofErr w:type="spellStart"/>
            <w:r>
              <w:t>теный</w:t>
            </w:r>
            <w:proofErr w:type="spellEnd"/>
            <w:r>
              <w:t xml:space="preserve"> цвет, </w:t>
            </w:r>
            <w:proofErr w:type="spellStart"/>
            <w:r>
              <w:t>выкл</w:t>
            </w:r>
            <w:proofErr w:type="spellEnd"/>
            <w:r>
              <w:t xml:space="preserve"> – светлый цвет)</w:t>
            </w:r>
          </w:p>
          <w:p w14:paraId="169A6450" w14:textId="77777777" w:rsidR="00C65639" w:rsidRDefault="00013C36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1125" w:dyaOrig="346" w14:anchorId="029603CF">
                <v:shape id="_x0000_i1099" type="#_x0000_t75" style="width:55.8pt;height:18pt" o:ole="">
                  <v:imagedata r:id="rId154" o:title=""/>
                </v:shape>
                <o:OLEObject Type="Embed" ProgID="Visio.Drawing.15" ShapeID="_x0000_i1099" DrawAspect="Content" ObjectID="_1754143853" r:id="rId155"/>
              </w:object>
            </w:r>
            <w:r w:rsidR="00C65639">
              <w:t xml:space="preserve"> состояние и перечень элементов АВР</w:t>
            </w:r>
            <w:r>
              <w:t xml:space="preserve"> (темный – в работе)</w:t>
            </w:r>
          </w:p>
          <w:p w14:paraId="3C071938" w14:textId="77777777" w:rsidR="00C65639" w:rsidRDefault="00013C36" w:rsidP="00013C36">
            <w:pPr>
              <w:spacing w:before="60" w:after="60"/>
              <w:jc w:val="center"/>
            </w:pPr>
            <w:r>
              <w:rPr>
                <w:sz w:val="22"/>
              </w:rPr>
              <w:object w:dxaOrig="1125" w:dyaOrig="346" w14:anchorId="501CCBC7">
                <v:shape id="_x0000_i1100" type="#_x0000_t75" style="width:55.8pt;height:18pt" o:ole="">
                  <v:imagedata r:id="rId156" o:title=""/>
                </v:shape>
                <o:OLEObject Type="Embed" ProgID="Visio.Drawing.15" ShapeID="_x0000_i1100" DrawAspect="Content" ObjectID="_1754143854" r:id="rId157"/>
              </w:object>
            </w:r>
            <w:r w:rsidR="00C65639">
              <w:t xml:space="preserve"> приоритеты включения</w:t>
            </w:r>
            <w:r>
              <w:t xml:space="preserve"> со статусом резерва (темный – находится в резерве)</w:t>
            </w:r>
          </w:p>
        </w:tc>
      </w:tr>
      <w:tr w:rsidR="00B7481C" w14:paraId="33830CD5" w14:textId="77777777" w:rsidTr="00C950AC">
        <w:tc>
          <w:tcPr>
            <w:tcW w:w="4144" w:type="dxa"/>
            <w:vAlign w:val="center"/>
          </w:tcPr>
          <w:p w14:paraId="1E91290D" w14:textId="77777777" w:rsidR="00B7481C" w:rsidRDefault="00903A45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481" w:dyaOrig="976" w14:anchorId="7BC2783E">
                <v:shape id="_x0000_i1101" type="#_x0000_t75" style="width:23.4pt;height:48.6pt" o:ole="">
                  <v:imagedata r:id="rId158" o:title=""/>
                </v:shape>
                <o:OLEObject Type="Embed" ProgID="Visio.Drawing.15" ShapeID="_x0000_i1101" DrawAspect="Content" ObjectID="_1754143855" r:id="rId159"/>
              </w:object>
            </w:r>
          </w:p>
          <w:p w14:paraId="41E09A56" w14:textId="77777777" w:rsidR="009845E1" w:rsidRDefault="009845E1" w:rsidP="00B7481C">
            <w:pPr>
              <w:spacing w:before="60" w:after="60"/>
              <w:jc w:val="center"/>
              <w:rPr>
                <w:rFonts w:cs="Arial"/>
              </w:rPr>
            </w:pPr>
            <w:proofErr w:type="spellStart"/>
            <w:r>
              <w:t>Сппк</w:t>
            </w:r>
            <w:proofErr w:type="spellEnd"/>
          </w:p>
        </w:tc>
        <w:tc>
          <w:tcPr>
            <w:tcW w:w="5207" w:type="dxa"/>
            <w:vAlign w:val="center"/>
          </w:tcPr>
          <w:p w14:paraId="608D9B13" w14:textId="77777777" w:rsidR="00B7481C" w:rsidRDefault="00903A45" w:rsidP="00B7481C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sz w:val="22"/>
              </w:rPr>
              <w:object w:dxaOrig="481" w:dyaOrig="285" w14:anchorId="6E8BE964">
                <v:shape id="_x0000_i1102" type="#_x0000_t75" style="width:23.4pt;height:13.2pt" o:ole="">
                  <v:imagedata r:id="rId160" o:title=""/>
                </v:shape>
                <o:OLEObject Type="Embed" ProgID="Visio.Drawing.15" ShapeID="_x0000_i1102" DrawAspect="Content" ObjectID="_1754143856" r:id="rId161"/>
              </w:object>
            </w:r>
            <w:r>
              <w:t xml:space="preserve"> расчётное давление клапана</w:t>
            </w:r>
          </w:p>
        </w:tc>
      </w:tr>
      <w:tr w:rsidR="007F5B7F" w14:paraId="0B2EC823" w14:textId="77777777" w:rsidTr="00C950AC">
        <w:tc>
          <w:tcPr>
            <w:tcW w:w="4144" w:type="dxa"/>
            <w:vAlign w:val="center"/>
          </w:tcPr>
          <w:p w14:paraId="4590148E" w14:textId="74963E06" w:rsidR="0015059F" w:rsidRDefault="00492915" w:rsidP="00B7481C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sz w:val="22"/>
              </w:rPr>
              <w:object w:dxaOrig="421" w:dyaOrig="420" w14:anchorId="08859FBC">
                <v:shape id="_x0000_i1103" type="#_x0000_t75" style="width:21.6pt;height:21.6pt" o:ole="">
                  <v:imagedata r:id="rId162" o:title=""/>
                </v:shape>
                <o:OLEObject Type="Embed" ProgID="Visio.Drawing.15" ShapeID="_x0000_i1103" DrawAspect="Content" ObjectID="_1754143857" r:id="rId163"/>
              </w:object>
            </w:r>
          </w:p>
          <w:p w14:paraId="437168DF" w14:textId="77777777" w:rsidR="007F5B7F" w:rsidRDefault="0015059F" w:rsidP="00B7481C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Световое</w:t>
            </w:r>
            <w:r w:rsidR="00B84F82">
              <w:rPr>
                <w:rFonts w:cs="Arial"/>
              </w:rPr>
              <w:t xml:space="preserve"> оповещение</w:t>
            </w:r>
          </w:p>
        </w:tc>
        <w:tc>
          <w:tcPr>
            <w:tcW w:w="5207" w:type="dxa"/>
            <w:vAlign w:val="center"/>
          </w:tcPr>
          <w:p w14:paraId="70D11251" w14:textId="77777777" w:rsidR="007F5B7F" w:rsidRDefault="0015059F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405" w:dyaOrig="406" w14:anchorId="094DB343">
                <v:shape id="_x0000_i1104" type="#_x0000_t75" style="width:20.4pt;height:20.4pt" o:ole="">
                  <v:imagedata r:id="rId164" o:title=""/>
                </v:shape>
                <o:OLEObject Type="Embed" ProgID="Visio.Drawing.15" ShapeID="_x0000_i1104" DrawAspect="Content" ObjectID="_1754143858" r:id="rId165"/>
              </w:object>
            </w:r>
            <w:r>
              <w:t xml:space="preserve"> предупредительное оповещение</w:t>
            </w:r>
          </w:p>
          <w:p w14:paraId="1FB8AF6E" w14:textId="77777777" w:rsidR="0015059F" w:rsidRPr="00C76A4E" w:rsidRDefault="0015059F" w:rsidP="00C76A4E">
            <w:pPr>
              <w:spacing w:before="60" w:after="60"/>
              <w:jc w:val="center"/>
            </w:pPr>
            <w:r>
              <w:rPr>
                <w:sz w:val="22"/>
              </w:rPr>
              <w:object w:dxaOrig="405" w:dyaOrig="406" w14:anchorId="04E2BB27">
                <v:shape id="_x0000_i1105" type="#_x0000_t75" style="width:20.4pt;height:20.4pt" o:ole="">
                  <v:imagedata r:id="rId166" o:title=""/>
                </v:shape>
                <o:OLEObject Type="Embed" ProgID="Visio.Drawing.15" ShapeID="_x0000_i1105" DrawAspect="Content" ObjectID="_1754143859" r:id="rId167"/>
              </w:object>
            </w:r>
            <w:r w:rsidR="00C76A4E">
              <w:t xml:space="preserve"> авариное оповещение</w:t>
            </w:r>
          </w:p>
        </w:tc>
      </w:tr>
      <w:tr w:rsidR="0015059F" w14:paraId="24EC1395" w14:textId="77777777" w:rsidTr="00C950AC">
        <w:tc>
          <w:tcPr>
            <w:tcW w:w="4144" w:type="dxa"/>
            <w:vAlign w:val="center"/>
          </w:tcPr>
          <w:p w14:paraId="1CC08A88" w14:textId="77777777" w:rsidR="0015059F" w:rsidRDefault="0015059F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70" w:dyaOrig="496" w14:anchorId="09328849">
                <v:shape id="_x0000_i1106" type="#_x0000_t75" style="width:13.2pt;height:23.4pt" o:ole="">
                  <v:imagedata r:id="rId168" o:title=""/>
                </v:shape>
                <o:OLEObject Type="Embed" ProgID="Visio.Drawing.15" ShapeID="_x0000_i1106" DrawAspect="Content" ObjectID="_1754143860" r:id="rId169"/>
              </w:object>
            </w:r>
          </w:p>
          <w:p w14:paraId="218F5681" w14:textId="77777777" w:rsidR="0015059F" w:rsidRDefault="0015059F" w:rsidP="00B7481C">
            <w:pPr>
              <w:spacing w:before="60" w:after="60"/>
              <w:jc w:val="center"/>
            </w:pPr>
            <w:r>
              <w:t>Звуковое оповещение</w:t>
            </w:r>
          </w:p>
        </w:tc>
        <w:tc>
          <w:tcPr>
            <w:tcW w:w="5207" w:type="dxa"/>
            <w:vAlign w:val="center"/>
          </w:tcPr>
          <w:p w14:paraId="12F65733" w14:textId="77777777" w:rsidR="0015059F" w:rsidRDefault="0015059F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376" w:dyaOrig="496" w14:anchorId="72A30613">
                <v:shape id="_x0000_i1107" type="#_x0000_t75" style="width:18.6pt;height:23.4pt" o:ole="">
                  <v:imagedata r:id="rId170" o:title=""/>
                </v:shape>
                <o:OLEObject Type="Embed" ProgID="Visio.Drawing.15" ShapeID="_x0000_i1107" DrawAspect="Content" ObjectID="_1754143861" r:id="rId171"/>
              </w:object>
            </w:r>
            <w:r>
              <w:t xml:space="preserve"> предупредительное оповещение</w:t>
            </w:r>
          </w:p>
          <w:p w14:paraId="0F7C0C2F" w14:textId="77777777" w:rsidR="0015059F" w:rsidRDefault="0015059F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495" w:dyaOrig="496" w14:anchorId="732CF186">
                <v:shape id="_x0000_i1108" type="#_x0000_t75" style="width:23.4pt;height:23.4pt" o:ole="">
                  <v:imagedata r:id="rId172" o:title=""/>
                </v:shape>
                <o:OLEObject Type="Embed" ProgID="Visio.Drawing.15" ShapeID="_x0000_i1108" DrawAspect="Content" ObjectID="_1754143862" r:id="rId173"/>
              </w:object>
            </w:r>
            <w:r>
              <w:t xml:space="preserve"> аварийное оповещение</w:t>
            </w:r>
          </w:p>
        </w:tc>
      </w:tr>
      <w:tr w:rsidR="007F5B7F" w14:paraId="2B76797F" w14:textId="77777777" w:rsidTr="00C950AC">
        <w:tc>
          <w:tcPr>
            <w:tcW w:w="4144" w:type="dxa"/>
            <w:vAlign w:val="center"/>
          </w:tcPr>
          <w:p w14:paraId="0FB810ED" w14:textId="77777777" w:rsidR="007F5B7F" w:rsidRDefault="0015059F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526" w:dyaOrig="541" w14:anchorId="1E3A8DCE">
                <v:shape id="_x0000_i1109" type="#_x0000_t75" style="width:25.8pt;height:28.2pt" o:ole="">
                  <v:imagedata r:id="rId174" o:title=""/>
                </v:shape>
                <o:OLEObject Type="Embed" ProgID="Visio.Drawing.15" ShapeID="_x0000_i1109" DrawAspect="Content" ObjectID="_1754143863" r:id="rId175"/>
              </w:object>
            </w:r>
          </w:p>
          <w:p w14:paraId="236E06C0" w14:textId="77777777" w:rsidR="0015059F" w:rsidRDefault="0015059F" w:rsidP="00B7481C">
            <w:pPr>
              <w:spacing w:before="60" w:after="60"/>
              <w:jc w:val="center"/>
              <w:rPr>
                <w:rFonts w:cs="Arial"/>
              </w:rPr>
            </w:pPr>
            <w:r>
              <w:t>Фильтр</w:t>
            </w:r>
          </w:p>
        </w:tc>
        <w:tc>
          <w:tcPr>
            <w:tcW w:w="5207" w:type="dxa"/>
            <w:vAlign w:val="center"/>
          </w:tcPr>
          <w:p w14:paraId="4F05C57F" w14:textId="77777777" w:rsidR="007F5B7F" w:rsidRPr="009845E1" w:rsidRDefault="007F5B7F" w:rsidP="00B7481C">
            <w:pPr>
              <w:spacing w:before="60" w:after="60"/>
              <w:jc w:val="center"/>
              <w:rPr>
                <w:rFonts w:cs="Arial"/>
                <w:lang w:val="en-US"/>
              </w:rPr>
            </w:pPr>
          </w:p>
        </w:tc>
      </w:tr>
      <w:tr w:rsidR="00363102" w14:paraId="412C45FB" w14:textId="77777777" w:rsidTr="00C950AC">
        <w:tc>
          <w:tcPr>
            <w:tcW w:w="4144" w:type="dxa"/>
            <w:vAlign w:val="center"/>
          </w:tcPr>
          <w:p w14:paraId="7B1FC73D" w14:textId="77777777" w:rsidR="00235B70" w:rsidRDefault="00235B70" w:rsidP="00B7481C">
            <w:pPr>
              <w:spacing w:before="60" w:after="60"/>
              <w:jc w:val="center"/>
              <w:rPr>
                <w:sz w:val="22"/>
              </w:rPr>
            </w:pPr>
            <w:r>
              <w:t>Схема согласования</w:t>
            </w:r>
          </w:p>
          <w:p w14:paraId="0D2B61A7" w14:textId="77777777" w:rsidR="00363102" w:rsidRDefault="00E0559B" w:rsidP="00013C36">
            <w:pPr>
              <w:spacing w:before="60" w:after="60"/>
              <w:jc w:val="center"/>
            </w:pPr>
            <w:r>
              <w:rPr>
                <w:sz w:val="22"/>
              </w:rPr>
              <w:object w:dxaOrig="3931" w:dyaOrig="3285" w14:anchorId="475ECF82">
                <v:shape id="_x0000_i1110" type="#_x0000_t75" style="width:197.4pt;height:163.2pt" o:ole="">
                  <v:imagedata r:id="rId176" o:title=""/>
                </v:shape>
                <o:OLEObject Type="Embed" ProgID="Visio.Drawing.15" ShapeID="_x0000_i1110" DrawAspect="Content" ObjectID="_1754143864" r:id="rId177"/>
              </w:object>
            </w:r>
          </w:p>
        </w:tc>
        <w:tc>
          <w:tcPr>
            <w:tcW w:w="5207" w:type="dxa"/>
            <w:vAlign w:val="center"/>
          </w:tcPr>
          <w:p w14:paraId="544E0C1F" w14:textId="77777777" w:rsidR="00235B70" w:rsidRDefault="00013C36" w:rsidP="00B7481C">
            <w:pPr>
              <w:spacing w:before="60" w:after="60"/>
              <w:jc w:val="center"/>
              <w:rPr>
                <w:sz w:val="22"/>
              </w:rPr>
            </w:pPr>
            <w:r>
              <w:rPr>
                <w:rFonts w:cs="Arial"/>
              </w:rPr>
              <w:t>Возможные варианты применения согласования</w:t>
            </w:r>
          </w:p>
          <w:p w14:paraId="5133F3E7" w14:textId="77777777" w:rsidR="00363102" w:rsidRDefault="00363102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270" w:dyaOrig="271" w14:anchorId="1B4B867F">
                <v:shape id="_x0000_i1111" type="#_x0000_t75" style="width:23.4pt;height:23.4pt" o:ole="">
                  <v:imagedata r:id="rId178" o:title=""/>
                </v:shape>
                <o:OLEObject Type="Embed" ProgID="Visio.Drawing.15" ShapeID="_x0000_i1111" DrawAspect="Content" ObjectID="_1754143865" r:id="rId179"/>
              </w:object>
            </w:r>
            <w:r>
              <w:t>2оо3</w:t>
            </w:r>
            <w:r w:rsidR="00013C36">
              <w:t xml:space="preserve"> реакция при срабатывании 2х из 3х датчиков</w:t>
            </w:r>
          </w:p>
          <w:p w14:paraId="5120BB4F" w14:textId="77777777" w:rsidR="00363102" w:rsidRDefault="00363102" w:rsidP="00B7481C">
            <w:pPr>
              <w:spacing w:before="60" w:after="60"/>
              <w:jc w:val="center"/>
            </w:pPr>
            <w:r>
              <w:rPr>
                <w:sz w:val="22"/>
              </w:rPr>
              <w:object w:dxaOrig="151" w:dyaOrig="271" w14:anchorId="3B736890">
                <v:shape id="_x0000_i1112" type="#_x0000_t75" style="width:11.4pt;height:23.4pt" o:ole="">
                  <v:imagedata r:id="rId180" o:title=""/>
                </v:shape>
                <o:OLEObject Type="Embed" ProgID="Visio.Drawing.15" ShapeID="_x0000_i1112" DrawAspect="Content" ObjectID="_1754143866" r:id="rId181"/>
              </w:object>
            </w:r>
            <w:r>
              <w:t>2оо2</w:t>
            </w:r>
            <w:r w:rsidR="00013C36">
              <w:t xml:space="preserve"> реакция при срабатывании 2х из 2х датчиков</w:t>
            </w:r>
          </w:p>
          <w:p w14:paraId="6FBEB018" w14:textId="77777777" w:rsidR="005F62A1" w:rsidRDefault="000E5227" w:rsidP="00013C36">
            <w:pPr>
              <w:spacing w:before="60" w:after="60"/>
              <w:jc w:val="center"/>
            </w:pPr>
            <w:r>
              <w:rPr>
                <w:sz w:val="22"/>
              </w:rPr>
              <w:object w:dxaOrig="151" w:dyaOrig="271" w14:anchorId="557F3F84">
                <v:shape id="_x0000_i1113" type="#_x0000_t75" style="width:13.2pt;height:25.8pt" o:ole="">
                  <v:imagedata r:id="rId182" o:title=""/>
                </v:shape>
                <o:OLEObject Type="Embed" ProgID="Visio.Drawing.15" ShapeID="_x0000_i1113" DrawAspect="Content" ObjectID="_1754143867" r:id="rId183"/>
              </w:object>
            </w:r>
            <w:r>
              <w:t>1оо2</w:t>
            </w:r>
            <w:r w:rsidR="00013C36">
              <w:t xml:space="preserve"> реакция при срабатывании 1го из 2х датчиков</w:t>
            </w:r>
          </w:p>
          <w:p w14:paraId="0176863A" w14:textId="77777777" w:rsidR="004C4E6A" w:rsidRDefault="004C4E6A" w:rsidP="004C4E6A">
            <w:pPr>
              <w:spacing w:before="60" w:after="60"/>
              <w:jc w:val="center"/>
            </w:pPr>
            <w:r>
              <w:rPr>
                <w:sz w:val="22"/>
              </w:rPr>
              <w:object w:dxaOrig="196" w:dyaOrig="196" w14:anchorId="0DB497AD">
                <v:shape id="_x0000_i1114" type="#_x0000_t75" style="width:10.2pt;height:10.2pt" o:ole="">
                  <v:imagedata r:id="rId110" o:title=""/>
                </v:shape>
                <o:OLEObject Type="Embed" ProgID="Visio.Drawing.15" ShapeID="_x0000_i1114" DrawAspect="Content" ObjectID="_1754143868" r:id="rId184"/>
              </w:object>
            </w:r>
            <w:r>
              <w:t xml:space="preserve"> сигнал диагностики (в случае обнаружения ошибки закрашивается в оранжевый цвет, с морганием в зависимости от квитирования)</w:t>
            </w:r>
          </w:p>
          <w:p w14:paraId="3B081C23" w14:textId="77777777" w:rsidR="004C4E6A" w:rsidRPr="00013C36" w:rsidRDefault="004C4E6A" w:rsidP="00013C36">
            <w:pPr>
              <w:spacing w:before="60" w:after="60"/>
              <w:jc w:val="center"/>
            </w:pPr>
          </w:p>
        </w:tc>
      </w:tr>
    </w:tbl>
    <w:p w14:paraId="5A857643" w14:textId="77777777" w:rsidR="00190CDC" w:rsidRDefault="00190CDC" w:rsidP="00190CDC">
      <w:pPr>
        <w:spacing w:before="60" w:after="60"/>
      </w:pPr>
    </w:p>
    <w:p w14:paraId="4D16DE80" w14:textId="77777777" w:rsidR="00BA2138" w:rsidRDefault="00903A45" w:rsidP="00BA2138">
      <w:pPr>
        <w:spacing w:before="60" w:after="60"/>
        <w:ind w:firstLine="340"/>
        <w:rPr>
          <w:szCs w:val="22"/>
        </w:rPr>
      </w:pPr>
      <w:r>
        <w:rPr>
          <w:rFonts w:cs="Arial"/>
        </w:rPr>
        <w:br w:type="page"/>
      </w:r>
      <w:r w:rsidR="00BA2138">
        <w:rPr>
          <w:rFonts w:cs="Arial"/>
        </w:rPr>
        <w:lastRenderedPageBreak/>
        <w:t xml:space="preserve">Таблица </w:t>
      </w:r>
      <w:r w:rsidR="00474F6A">
        <w:rPr>
          <w:rFonts w:cs="Arial"/>
        </w:rPr>
        <w:t>2.</w:t>
      </w:r>
      <w:r w:rsidR="00BA2138">
        <w:rPr>
          <w:rFonts w:cs="Arial"/>
        </w:rPr>
        <w:t xml:space="preserve">3. </w:t>
      </w:r>
      <w:r w:rsidR="00BA2138">
        <w:rPr>
          <w:szCs w:val="22"/>
        </w:rPr>
        <w:t>Описание панелей управления</w:t>
      </w:r>
      <w:r w:rsidR="00DB1771">
        <w:rPr>
          <w:szCs w:val="22"/>
        </w:rPr>
        <w:t xml:space="preserve"> и детальных панелей</w:t>
      </w:r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2998"/>
        <w:gridCol w:w="6353"/>
      </w:tblGrid>
      <w:tr w:rsidR="00BA2138" w14:paraId="31EB6326" w14:textId="77777777" w:rsidTr="00E1211E">
        <w:tc>
          <w:tcPr>
            <w:tcW w:w="3993" w:type="dxa"/>
            <w:vAlign w:val="center"/>
          </w:tcPr>
          <w:p w14:paraId="0162BF80" w14:textId="77777777" w:rsidR="00BA2138" w:rsidRDefault="00BA2138" w:rsidP="00E1211E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Тип</w:t>
            </w:r>
          </w:p>
        </w:tc>
        <w:tc>
          <w:tcPr>
            <w:tcW w:w="5358" w:type="dxa"/>
            <w:vAlign w:val="center"/>
          </w:tcPr>
          <w:p w14:paraId="445953A9" w14:textId="77777777" w:rsidR="00BA2138" w:rsidRDefault="00BA2138" w:rsidP="00E1211E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Описание</w:t>
            </w:r>
          </w:p>
        </w:tc>
      </w:tr>
      <w:tr w:rsidR="00C34B60" w14:paraId="181B2CF2" w14:textId="77777777" w:rsidTr="00E1211E">
        <w:tc>
          <w:tcPr>
            <w:tcW w:w="3993" w:type="dxa"/>
            <w:vAlign w:val="center"/>
          </w:tcPr>
          <w:p w14:paraId="2E476533" w14:textId="77777777" w:rsidR="00C34B60" w:rsidRDefault="00C34B60" w:rsidP="00E1211E">
            <w:pPr>
              <w:spacing w:before="60" w:after="60"/>
              <w:jc w:val="center"/>
            </w:pPr>
            <w:r>
              <w:t>Общее описание</w:t>
            </w:r>
          </w:p>
        </w:tc>
        <w:tc>
          <w:tcPr>
            <w:tcW w:w="5358" w:type="dxa"/>
            <w:vAlign w:val="center"/>
          </w:tcPr>
          <w:p w14:paraId="04021871" w14:textId="77777777" w:rsidR="00C34B60" w:rsidRDefault="00C34B60" w:rsidP="00C34B60">
            <w:pPr>
              <w:spacing w:before="60" w:after="60"/>
              <w:jc w:val="center"/>
            </w:pPr>
            <w:r>
              <w:rPr>
                <w:sz w:val="22"/>
              </w:rPr>
              <w:object w:dxaOrig="1171" w:dyaOrig="285" w14:anchorId="642B90D3">
                <v:shape id="_x0000_i1115" type="#_x0000_t75" style="width:58.8pt;height:13.2pt" o:ole="">
                  <v:imagedata r:id="rId185" o:title=""/>
                </v:shape>
                <o:OLEObject Type="Embed" ProgID="Visio.Drawing.15" ShapeID="_x0000_i1115" DrawAspect="Content" ObjectID="_1754143869" r:id="rId186"/>
              </w:object>
            </w:r>
            <w:r>
              <w:t>сеткой отмечены поля не доступные для редактирования текущему пользователю</w:t>
            </w:r>
          </w:p>
          <w:p w14:paraId="5F706264" w14:textId="77777777" w:rsidR="00C34B60" w:rsidRDefault="00C34B60" w:rsidP="00C34B60">
            <w:pPr>
              <w:spacing w:before="60" w:after="60"/>
              <w:jc w:val="center"/>
            </w:pPr>
            <w:r>
              <w:rPr>
                <w:sz w:val="22"/>
              </w:rPr>
              <w:object w:dxaOrig="1485" w:dyaOrig="541" w14:anchorId="765FEBB4">
                <v:shape id="_x0000_i1116" type="#_x0000_t75" style="width:74.4pt;height:28.2pt" o:ole="">
                  <v:imagedata r:id="rId187" o:title=""/>
                </v:shape>
                <o:OLEObject Type="Embed" ProgID="Visio.Drawing.15" ShapeID="_x0000_i1116" DrawAspect="Content" ObjectID="_1754143870" r:id="rId188"/>
              </w:object>
            </w:r>
            <w:r>
              <w:t xml:space="preserve"> элемент выбора режима либо статуса работы оборудования</w:t>
            </w:r>
          </w:p>
          <w:p w14:paraId="757B9122" w14:textId="77777777" w:rsidR="00C34B60" w:rsidRDefault="00C34B60" w:rsidP="00C34B60">
            <w:pPr>
              <w:spacing w:before="60" w:after="60"/>
              <w:jc w:val="center"/>
            </w:pPr>
            <w:r>
              <w:rPr>
                <w:sz w:val="22"/>
              </w:rPr>
              <w:object w:dxaOrig="405" w:dyaOrig="210" w14:anchorId="58E25EA9">
                <v:shape id="_x0000_i1117" type="#_x0000_t75" style="width:20.4pt;height:10.2pt" o:ole="">
                  <v:imagedata r:id="rId189" o:title=""/>
                </v:shape>
                <o:OLEObject Type="Embed" ProgID="Visio.Drawing.15" ShapeID="_x0000_i1117" DrawAspect="Content" ObjectID="_1754143871" r:id="rId190"/>
              </w:object>
            </w:r>
            <w:r>
              <w:t xml:space="preserve"> </w:t>
            </w:r>
            <w:proofErr w:type="spellStart"/>
            <w:r>
              <w:t>вкл</w:t>
            </w:r>
            <w:proofErr w:type="spellEnd"/>
            <w:r>
              <w:t>/</w:t>
            </w:r>
            <w:proofErr w:type="spellStart"/>
            <w:r>
              <w:t>выкл</w:t>
            </w:r>
            <w:proofErr w:type="spellEnd"/>
            <w:r>
              <w:t xml:space="preserve"> состояние параметра</w:t>
            </w:r>
          </w:p>
          <w:p w14:paraId="207BBA64" w14:textId="77777777" w:rsidR="00C34B60" w:rsidRDefault="00C34B60" w:rsidP="00C34B60">
            <w:pPr>
              <w:spacing w:before="60" w:after="60"/>
              <w:jc w:val="center"/>
            </w:pPr>
            <w:r>
              <w:rPr>
                <w:sz w:val="22"/>
              </w:rPr>
              <w:object w:dxaOrig="1171" w:dyaOrig="285" w14:anchorId="7F566669">
                <v:shape id="_x0000_i1118" type="#_x0000_t75" style="width:58.8pt;height:13.2pt" o:ole="">
                  <v:imagedata r:id="rId191" o:title=""/>
                </v:shape>
                <o:OLEObject Type="Embed" ProgID="Visio.Drawing.15" ShapeID="_x0000_i1118" DrawAspect="Content" ObjectID="_1754143872" r:id="rId192"/>
              </w:object>
            </w:r>
            <w:r>
              <w:t>числовое значение</w:t>
            </w:r>
          </w:p>
          <w:p w14:paraId="45AA5DAD" w14:textId="77777777" w:rsidR="00C34B60" w:rsidRDefault="00C34B60" w:rsidP="00C34B60">
            <w:pPr>
              <w:spacing w:before="60" w:after="60"/>
              <w:jc w:val="center"/>
            </w:pPr>
            <w:r>
              <w:rPr>
                <w:sz w:val="22"/>
              </w:rPr>
              <w:object w:dxaOrig="1951" w:dyaOrig="285" w14:anchorId="30A3D55D">
                <v:shape id="_x0000_i1119" type="#_x0000_t75" style="width:97.2pt;height:13.2pt" o:ole="">
                  <v:imagedata r:id="rId193" o:title=""/>
                </v:shape>
                <o:OLEObject Type="Embed" ProgID="Visio.Drawing.15" ShapeID="_x0000_i1119" DrawAspect="Content" ObjectID="_1754143873" r:id="rId194"/>
              </w:object>
            </w:r>
            <w:r>
              <w:t xml:space="preserve"> временное значение</w:t>
            </w:r>
          </w:p>
          <w:p w14:paraId="33D89D66" w14:textId="77777777" w:rsidR="00C34B60" w:rsidRDefault="00C34B60" w:rsidP="00C34B60">
            <w:pPr>
              <w:spacing w:before="60" w:after="60"/>
              <w:jc w:val="center"/>
            </w:pPr>
            <w:r>
              <w:rPr>
                <w:sz w:val="22"/>
              </w:rPr>
              <w:object w:dxaOrig="1485" w:dyaOrig="285" w14:anchorId="183D1725">
                <v:shape id="_x0000_i1120" type="#_x0000_t75" style="width:74.4pt;height:13.2pt" o:ole="">
                  <v:imagedata r:id="rId195" o:title=""/>
                </v:shape>
                <o:OLEObject Type="Embed" ProgID="Visio.Drawing.15" ShapeID="_x0000_i1120" DrawAspect="Content" ObjectID="_1754143874" r:id="rId196"/>
              </w:object>
            </w:r>
            <w:r>
              <w:t xml:space="preserve"> текстовое значение</w:t>
            </w:r>
          </w:p>
        </w:tc>
      </w:tr>
      <w:tr w:rsidR="00BA2138" w14:paraId="20EB61EA" w14:textId="77777777" w:rsidTr="00E1211E">
        <w:tc>
          <w:tcPr>
            <w:tcW w:w="3993" w:type="dxa"/>
            <w:vAlign w:val="center"/>
          </w:tcPr>
          <w:p w14:paraId="6598000D" w14:textId="77777777" w:rsidR="00BA2138" w:rsidRDefault="00BA2138" w:rsidP="00E1211E">
            <w:pPr>
              <w:spacing w:before="60" w:after="60"/>
              <w:jc w:val="center"/>
              <w:rPr>
                <w:rFonts w:cs="Arial"/>
              </w:rPr>
            </w:pPr>
            <w:r>
              <w:t>Аналоговый сигнал</w:t>
            </w:r>
          </w:p>
        </w:tc>
        <w:tc>
          <w:tcPr>
            <w:tcW w:w="5358" w:type="dxa"/>
            <w:vAlign w:val="center"/>
          </w:tcPr>
          <w:p w14:paraId="1346DF26" w14:textId="77777777" w:rsidR="00C34B60" w:rsidRPr="00C34B60" w:rsidRDefault="00C34B60" w:rsidP="00C34B60">
            <w:pPr>
              <w:spacing w:before="60" w:after="60"/>
              <w:jc w:val="center"/>
            </w:pPr>
            <w:r>
              <w:rPr>
                <w:sz w:val="22"/>
              </w:rPr>
              <w:object w:dxaOrig="6136" w:dyaOrig="6721" w14:anchorId="7AADAF6B">
                <v:shape id="_x0000_i1121" type="#_x0000_t75" style="width:306.6pt;height:337.2pt" o:ole="">
                  <v:imagedata r:id="rId197" o:title=""/>
                </v:shape>
                <o:OLEObject Type="Embed" ProgID="Visio.Drawing.15" ShapeID="_x0000_i1121" DrawAspect="Content" ObjectID="_1754143875" r:id="rId198"/>
              </w:object>
            </w:r>
          </w:p>
        </w:tc>
      </w:tr>
      <w:tr w:rsidR="00DB1771" w14:paraId="1F3FE3C6" w14:textId="77777777" w:rsidTr="00E1211E">
        <w:tc>
          <w:tcPr>
            <w:tcW w:w="3993" w:type="dxa"/>
            <w:vAlign w:val="center"/>
          </w:tcPr>
          <w:p w14:paraId="01180ED3" w14:textId="77777777" w:rsidR="00DB1771" w:rsidRDefault="00DB1771" w:rsidP="00E1211E">
            <w:pPr>
              <w:spacing w:before="60" w:after="60"/>
              <w:jc w:val="center"/>
            </w:pPr>
            <w:r>
              <w:t>Дискретный сигнал</w:t>
            </w:r>
          </w:p>
        </w:tc>
        <w:tc>
          <w:tcPr>
            <w:tcW w:w="5358" w:type="dxa"/>
            <w:vAlign w:val="center"/>
          </w:tcPr>
          <w:p w14:paraId="12FD6CB4" w14:textId="77777777" w:rsidR="00DB1771" w:rsidRPr="00B74BC1" w:rsidRDefault="00C34B60" w:rsidP="00E1211E">
            <w:pPr>
              <w:spacing w:before="60" w:after="60"/>
              <w:jc w:val="center"/>
              <w:rPr>
                <w:rFonts w:cs="Arial"/>
                <w:lang w:val="en-US"/>
              </w:rPr>
            </w:pPr>
            <w:r>
              <w:rPr>
                <w:sz w:val="22"/>
              </w:rPr>
              <w:object w:dxaOrig="5085" w:dyaOrig="3436" w14:anchorId="742F98EC">
                <v:shape id="_x0000_i1122" type="#_x0000_t75" style="width:253.8pt;height:172.2pt" o:ole="">
                  <v:imagedata r:id="rId199" o:title=""/>
                </v:shape>
                <o:OLEObject Type="Embed" ProgID="Visio.Drawing.15" ShapeID="_x0000_i1122" DrawAspect="Content" ObjectID="_1754143876" r:id="rId200"/>
              </w:object>
            </w:r>
          </w:p>
        </w:tc>
      </w:tr>
      <w:tr w:rsidR="00DB1771" w14:paraId="76476879" w14:textId="77777777" w:rsidTr="00E1211E">
        <w:tc>
          <w:tcPr>
            <w:tcW w:w="3993" w:type="dxa"/>
            <w:vAlign w:val="center"/>
          </w:tcPr>
          <w:p w14:paraId="7111F29D" w14:textId="77777777" w:rsidR="00DB1771" w:rsidRDefault="00DB1771" w:rsidP="00E1211E">
            <w:pPr>
              <w:spacing w:before="60" w:after="60"/>
              <w:jc w:val="center"/>
            </w:pPr>
            <w:r>
              <w:lastRenderedPageBreak/>
              <w:t>Задвижка</w:t>
            </w:r>
          </w:p>
        </w:tc>
        <w:tc>
          <w:tcPr>
            <w:tcW w:w="5358" w:type="dxa"/>
            <w:vAlign w:val="center"/>
          </w:tcPr>
          <w:p w14:paraId="589564C3" w14:textId="77777777" w:rsidR="00DB1771" w:rsidRDefault="00274C54" w:rsidP="00E1211E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sz w:val="22"/>
              </w:rPr>
              <w:object w:dxaOrig="4411" w:dyaOrig="6196" w14:anchorId="610A9C14">
                <v:shape id="_x0000_i1123" type="#_x0000_t75" style="width:220.8pt;height:310.8pt" o:ole="">
                  <v:imagedata r:id="rId201" o:title=""/>
                </v:shape>
                <o:OLEObject Type="Embed" ProgID="Visio.Drawing.15" ShapeID="_x0000_i1123" DrawAspect="Content" ObjectID="_1754143877" r:id="rId202"/>
              </w:object>
            </w:r>
          </w:p>
        </w:tc>
      </w:tr>
      <w:tr w:rsidR="00DB1771" w14:paraId="0661719C" w14:textId="77777777" w:rsidTr="00E1211E">
        <w:tc>
          <w:tcPr>
            <w:tcW w:w="3993" w:type="dxa"/>
            <w:vAlign w:val="center"/>
          </w:tcPr>
          <w:p w14:paraId="2C7FEFC8" w14:textId="77777777" w:rsidR="00DB1771" w:rsidRDefault="00DB1771" w:rsidP="00E1211E">
            <w:pPr>
              <w:spacing w:before="60" w:after="60"/>
              <w:jc w:val="center"/>
            </w:pPr>
            <w:r>
              <w:t>Насос, нагреватель, вентилятор</w:t>
            </w:r>
          </w:p>
        </w:tc>
        <w:tc>
          <w:tcPr>
            <w:tcW w:w="5358" w:type="dxa"/>
            <w:vAlign w:val="center"/>
          </w:tcPr>
          <w:p w14:paraId="431E8F04" w14:textId="77777777" w:rsidR="00DB1771" w:rsidRDefault="00C23CC3" w:rsidP="00E1211E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sz w:val="22"/>
              </w:rPr>
              <w:object w:dxaOrig="4771" w:dyaOrig="5116" w14:anchorId="6F129F54">
                <v:shape id="_x0000_i1124" type="#_x0000_t75" style="width:238.8pt;height:256.2pt" o:ole="">
                  <v:imagedata r:id="rId203" o:title=""/>
                </v:shape>
                <o:OLEObject Type="Embed" ProgID="Visio.Drawing.15" ShapeID="_x0000_i1124" DrawAspect="Content" ObjectID="_1754143878" r:id="rId204"/>
              </w:object>
            </w:r>
          </w:p>
        </w:tc>
      </w:tr>
      <w:tr w:rsidR="00B55511" w14:paraId="53D321AF" w14:textId="77777777" w:rsidTr="00E1211E">
        <w:tc>
          <w:tcPr>
            <w:tcW w:w="3993" w:type="dxa"/>
            <w:vAlign w:val="center"/>
          </w:tcPr>
          <w:p w14:paraId="63502963" w14:textId="77777777" w:rsidR="00B55511" w:rsidRPr="00B55511" w:rsidRDefault="00B55511" w:rsidP="00E1211E">
            <w:pPr>
              <w:spacing w:before="60" w:after="60"/>
              <w:jc w:val="center"/>
            </w:pPr>
            <w:r>
              <w:lastRenderedPageBreak/>
              <w:t>Регулятор</w:t>
            </w:r>
          </w:p>
        </w:tc>
        <w:tc>
          <w:tcPr>
            <w:tcW w:w="5358" w:type="dxa"/>
            <w:vAlign w:val="center"/>
          </w:tcPr>
          <w:p w14:paraId="1550B241" w14:textId="77777777" w:rsidR="00B55511" w:rsidRDefault="00274C54" w:rsidP="00E1211E">
            <w:pPr>
              <w:spacing w:before="60" w:after="60"/>
              <w:jc w:val="center"/>
            </w:pPr>
            <w:r>
              <w:rPr>
                <w:sz w:val="22"/>
              </w:rPr>
              <w:object w:dxaOrig="3946" w:dyaOrig="7216" w14:anchorId="38774138">
                <v:shape id="_x0000_i1125" type="#_x0000_t75" style="width:197.4pt;height:360.6pt" o:ole="">
                  <v:imagedata r:id="rId205" o:title=""/>
                </v:shape>
                <o:OLEObject Type="Embed" ProgID="Visio.Drawing.15" ShapeID="_x0000_i1125" DrawAspect="Content" ObjectID="_1754143879" r:id="rId206"/>
              </w:object>
            </w:r>
          </w:p>
        </w:tc>
      </w:tr>
      <w:tr w:rsidR="00B55511" w14:paraId="5D3DB5F2" w14:textId="77777777" w:rsidTr="00E1211E">
        <w:tc>
          <w:tcPr>
            <w:tcW w:w="3993" w:type="dxa"/>
            <w:vAlign w:val="center"/>
          </w:tcPr>
          <w:p w14:paraId="65C007A5" w14:textId="77777777" w:rsidR="00B55511" w:rsidRDefault="00B55511" w:rsidP="00E1211E">
            <w:pPr>
              <w:spacing w:before="60" w:after="60"/>
              <w:jc w:val="center"/>
            </w:pPr>
            <w:r>
              <w:t>Блокировки</w:t>
            </w:r>
          </w:p>
        </w:tc>
        <w:tc>
          <w:tcPr>
            <w:tcW w:w="5358" w:type="dxa"/>
            <w:vAlign w:val="center"/>
          </w:tcPr>
          <w:p w14:paraId="12F23350" w14:textId="77777777" w:rsidR="00B55511" w:rsidRDefault="00617FDF" w:rsidP="00E1211E">
            <w:pPr>
              <w:spacing w:before="60" w:after="60"/>
              <w:jc w:val="center"/>
              <w:rPr>
                <w:sz w:val="22"/>
              </w:rPr>
            </w:pPr>
            <w:r>
              <w:rPr>
                <w:sz w:val="22"/>
              </w:rPr>
              <w:object w:dxaOrig="4606" w:dyaOrig="3106" w14:anchorId="520DC3CE">
                <v:shape id="_x0000_i1126" type="#_x0000_t75" style="width:231pt;height:154.8pt" o:ole="">
                  <v:imagedata r:id="rId207" o:title=""/>
                </v:shape>
                <o:OLEObject Type="Embed" ProgID="Visio.Drawing.15" ShapeID="_x0000_i1126" DrawAspect="Content" ObjectID="_1754143880" r:id="rId208"/>
              </w:object>
            </w:r>
          </w:p>
          <w:p w14:paraId="70A74CE4" w14:textId="77777777" w:rsidR="00C34B60" w:rsidRDefault="00C34B60" w:rsidP="00E1211E">
            <w:pPr>
              <w:spacing w:before="60" w:after="60"/>
              <w:jc w:val="center"/>
            </w:pPr>
            <w:r>
              <w:rPr>
                <w:sz w:val="22"/>
              </w:rPr>
              <w:t>Так же применяются как автоматические команды на открытие/закрытие, запреты на запуски</w:t>
            </w:r>
          </w:p>
        </w:tc>
      </w:tr>
    </w:tbl>
    <w:p w14:paraId="2379ED24" w14:textId="77777777" w:rsidR="00903A45" w:rsidRDefault="00903A45">
      <w:pPr>
        <w:spacing w:before="120"/>
        <w:ind w:left="709"/>
        <w:jc w:val="both"/>
        <w:rPr>
          <w:rFonts w:cs="Arial"/>
        </w:rPr>
      </w:pPr>
    </w:p>
    <w:p w14:paraId="178B4AF5" w14:textId="77777777" w:rsidR="00747261" w:rsidRDefault="00747261">
      <w:pPr>
        <w:spacing w:before="120"/>
        <w:ind w:left="709"/>
        <w:jc w:val="both"/>
        <w:rPr>
          <w:rFonts w:cs="Arial"/>
        </w:rPr>
      </w:pPr>
      <w:r>
        <w:rPr>
          <w:rFonts w:cs="Arial"/>
        </w:rPr>
        <w:br w:type="page"/>
      </w:r>
    </w:p>
    <w:p w14:paraId="55C75A6A" w14:textId="77777777" w:rsidR="00B7481C" w:rsidRDefault="00B7481C" w:rsidP="00190CDC">
      <w:pPr>
        <w:spacing w:before="60" w:after="60"/>
        <w:rPr>
          <w:szCs w:val="22"/>
        </w:rPr>
      </w:pPr>
      <w:r>
        <w:rPr>
          <w:rFonts w:cs="Arial"/>
        </w:rPr>
        <w:lastRenderedPageBreak/>
        <w:t xml:space="preserve">Таблица </w:t>
      </w:r>
      <w:r w:rsidR="00474F6A">
        <w:rPr>
          <w:rFonts w:cs="Arial"/>
        </w:rPr>
        <w:t>2.</w:t>
      </w:r>
      <w:r w:rsidR="000E5227">
        <w:rPr>
          <w:rFonts w:cs="Arial"/>
        </w:rPr>
        <w:t>4</w:t>
      </w:r>
      <w:r>
        <w:rPr>
          <w:rFonts w:cs="Arial"/>
        </w:rPr>
        <w:t xml:space="preserve">. </w:t>
      </w:r>
      <w:r>
        <w:rPr>
          <w:szCs w:val="22"/>
        </w:rPr>
        <w:t xml:space="preserve">Описание </w:t>
      </w:r>
      <w:proofErr w:type="spellStart"/>
      <w:r w:rsidR="00211FE8">
        <w:rPr>
          <w:szCs w:val="22"/>
        </w:rPr>
        <w:t>мнемоэлементов</w:t>
      </w:r>
      <w:proofErr w:type="spellEnd"/>
      <w:r w:rsidR="00211FE8">
        <w:rPr>
          <w:szCs w:val="22"/>
        </w:rPr>
        <w:t xml:space="preserve"> </w:t>
      </w:r>
      <w:r>
        <w:rPr>
          <w:szCs w:val="22"/>
        </w:rPr>
        <w:t xml:space="preserve">технологических </w:t>
      </w:r>
      <w:r w:rsidR="00C76A4E">
        <w:rPr>
          <w:szCs w:val="22"/>
        </w:rPr>
        <w:t>аппаратов</w:t>
      </w:r>
    </w:p>
    <w:tbl>
      <w:tblPr>
        <w:tblStyle w:val="ad"/>
        <w:tblW w:w="9125" w:type="dxa"/>
        <w:tblInd w:w="709" w:type="dxa"/>
        <w:tblLook w:val="04A0" w:firstRow="1" w:lastRow="0" w:firstColumn="1" w:lastColumn="0" w:noHBand="0" w:noVBand="1"/>
      </w:tblPr>
      <w:tblGrid>
        <w:gridCol w:w="9125"/>
      </w:tblGrid>
      <w:tr w:rsidR="002075B2" w14:paraId="69A517B7" w14:textId="77777777" w:rsidTr="00E07B25">
        <w:tc>
          <w:tcPr>
            <w:tcW w:w="9125" w:type="dxa"/>
            <w:vAlign w:val="center"/>
          </w:tcPr>
          <w:p w14:paraId="5BE4844D" w14:textId="77777777" w:rsidR="002075B2" w:rsidRDefault="00774F1A" w:rsidP="002075B2">
            <w:pPr>
              <w:spacing w:before="120"/>
              <w:jc w:val="center"/>
            </w:pPr>
            <w:r>
              <w:rPr>
                <w:sz w:val="22"/>
              </w:rPr>
              <w:object w:dxaOrig="7486" w:dyaOrig="5161" w14:anchorId="751D9418">
                <v:shape id="_x0000_i1127" type="#_x0000_t75" style="width:375.6pt;height:259.2pt" o:ole="">
                  <v:imagedata r:id="rId209" o:title=""/>
                </v:shape>
                <o:OLEObject Type="Embed" ProgID="Visio.Drawing.15" ShapeID="_x0000_i1127" DrawAspect="Content" ObjectID="_1754143881" r:id="rId210"/>
              </w:object>
            </w:r>
          </w:p>
          <w:p w14:paraId="68B4581C" w14:textId="77777777" w:rsidR="00774F1A" w:rsidRPr="00774F1A" w:rsidRDefault="00774F1A" w:rsidP="002075B2">
            <w:pPr>
              <w:spacing w:before="120"/>
              <w:jc w:val="center"/>
              <w:rPr>
                <w:b/>
                <w:bCs/>
                <w:sz w:val="24"/>
                <w:szCs w:val="28"/>
              </w:rPr>
            </w:pPr>
            <w:r>
              <w:t>Газовый сепаратор</w:t>
            </w:r>
          </w:p>
        </w:tc>
      </w:tr>
      <w:tr w:rsidR="00123B7F" w:rsidRPr="00E0559B" w14:paraId="27680CFD" w14:textId="77777777" w:rsidTr="00E07B25">
        <w:tc>
          <w:tcPr>
            <w:tcW w:w="9125" w:type="dxa"/>
            <w:vAlign w:val="center"/>
          </w:tcPr>
          <w:p w14:paraId="7D8BB6BF" w14:textId="77777777" w:rsidR="00123B7F" w:rsidRDefault="00E0559B" w:rsidP="002075B2">
            <w:pPr>
              <w:spacing w:before="120"/>
              <w:jc w:val="center"/>
            </w:pPr>
            <w:r>
              <w:rPr>
                <w:sz w:val="22"/>
              </w:rPr>
              <w:object w:dxaOrig="6436" w:dyaOrig="4516" w14:anchorId="0AC749E5">
                <v:shape id="_x0000_i1128" type="#_x0000_t75" style="width:322.2pt;height:226.2pt" o:ole="">
                  <v:imagedata r:id="rId211" o:title=""/>
                </v:shape>
                <o:OLEObject Type="Embed" ProgID="Visio.Drawing.15" ShapeID="_x0000_i1128" DrawAspect="Content" ObjectID="_1754143882" r:id="rId212"/>
              </w:object>
            </w:r>
          </w:p>
          <w:p w14:paraId="73EEB379" w14:textId="77777777" w:rsidR="00362D44" w:rsidRPr="00362D44" w:rsidRDefault="00774F1A" w:rsidP="002075B2">
            <w:pPr>
              <w:spacing w:before="120"/>
              <w:jc w:val="center"/>
            </w:pPr>
            <w:r>
              <w:t>Нефтяной</w:t>
            </w:r>
            <w:r w:rsidR="00362D44">
              <w:t xml:space="preserve"> сепаратор</w:t>
            </w:r>
          </w:p>
        </w:tc>
      </w:tr>
      <w:tr w:rsidR="002075B2" w14:paraId="6A59AF0D" w14:textId="77777777" w:rsidTr="00E07B25">
        <w:tc>
          <w:tcPr>
            <w:tcW w:w="9125" w:type="dxa"/>
            <w:vAlign w:val="center"/>
          </w:tcPr>
          <w:p w14:paraId="5DC70C44" w14:textId="77777777" w:rsidR="002075B2" w:rsidRDefault="00774F1A" w:rsidP="002075B2">
            <w:pPr>
              <w:spacing w:before="120"/>
              <w:jc w:val="center"/>
            </w:pPr>
            <w:r>
              <w:rPr>
                <w:sz w:val="22"/>
              </w:rPr>
              <w:object w:dxaOrig="7486" w:dyaOrig="4500" w14:anchorId="1A6A7C55">
                <v:shape id="_x0000_i1129" type="#_x0000_t75" style="width:375.6pt;height:226.8pt" o:ole="">
                  <v:imagedata r:id="rId213" o:title=""/>
                </v:shape>
                <o:OLEObject Type="Embed" ProgID="Visio.Drawing.15" ShapeID="_x0000_i1129" DrawAspect="Content" ObjectID="_1754143883" r:id="rId214"/>
              </w:object>
            </w:r>
          </w:p>
          <w:p w14:paraId="382E7C0C" w14:textId="77777777" w:rsidR="000E423E" w:rsidRPr="000E423E" w:rsidRDefault="00774F1A" w:rsidP="002075B2">
            <w:pPr>
              <w:spacing w:before="120"/>
              <w:jc w:val="center"/>
              <w:rPr>
                <w:b/>
                <w:bCs/>
                <w:sz w:val="24"/>
                <w:szCs w:val="28"/>
                <w:lang w:val="en-US"/>
              </w:rPr>
            </w:pPr>
            <w:r>
              <w:t xml:space="preserve">Буферная </w:t>
            </w:r>
            <w:r w:rsidR="00007E34">
              <w:t>ёмкость</w:t>
            </w:r>
          </w:p>
        </w:tc>
      </w:tr>
      <w:tr w:rsidR="00007E34" w14:paraId="1BBDF9D7" w14:textId="77777777" w:rsidTr="00E07B25">
        <w:tc>
          <w:tcPr>
            <w:tcW w:w="9125" w:type="dxa"/>
            <w:vAlign w:val="center"/>
          </w:tcPr>
          <w:p w14:paraId="0D9D65A2" w14:textId="77777777" w:rsidR="00007E34" w:rsidRDefault="009857A6" w:rsidP="002075B2">
            <w:pPr>
              <w:spacing w:before="120"/>
              <w:jc w:val="center"/>
            </w:pPr>
            <w:r>
              <w:rPr>
                <w:sz w:val="22"/>
              </w:rPr>
              <w:object w:dxaOrig="6736" w:dyaOrig="2985" w14:anchorId="02308DD1">
                <v:shape id="_x0000_i1130" type="#_x0000_t75" style="width:336.6pt;height:149.4pt" o:ole="">
                  <v:imagedata r:id="rId215" o:title=""/>
                </v:shape>
                <o:OLEObject Type="Embed" ProgID="Visio.Drawing.15" ShapeID="_x0000_i1130" DrawAspect="Content" ObjectID="_1754143884" r:id="rId216"/>
              </w:object>
            </w:r>
          </w:p>
          <w:p w14:paraId="6A50BE82" w14:textId="77777777" w:rsidR="00007E34" w:rsidRDefault="00007E34" w:rsidP="00007E34">
            <w:pPr>
              <w:pStyle w:val="Default"/>
            </w:pPr>
          </w:p>
          <w:p w14:paraId="36A96615" w14:textId="77777777" w:rsidR="00007E34" w:rsidRDefault="00007E34" w:rsidP="00007E34">
            <w:pPr>
              <w:spacing w:before="120"/>
              <w:jc w:val="center"/>
            </w:pPr>
            <w:r w:rsidRPr="00007E34">
              <w:t>Дренажные, накопительные, аварийные ёмкости</w:t>
            </w:r>
          </w:p>
        </w:tc>
      </w:tr>
      <w:tr w:rsidR="009857A6" w14:paraId="353729D2" w14:textId="77777777" w:rsidTr="00E07B25">
        <w:tc>
          <w:tcPr>
            <w:tcW w:w="9125" w:type="dxa"/>
            <w:vAlign w:val="center"/>
          </w:tcPr>
          <w:p w14:paraId="62266826" w14:textId="77777777" w:rsidR="009857A6" w:rsidRPr="00843948" w:rsidRDefault="009857A6" w:rsidP="002075B2">
            <w:pPr>
              <w:spacing w:before="120"/>
              <w:jc w:val="center"/>
              <w:rPr>
                <w:lang w:val="en-US"/>
              </w:rPr>
            </w:pPr>
            <w:r>
              <w:rPr>
                <w:sz w:val="22"/>
              </w:rPr>
              <w:object w:dxaOrig="6331" w:dyaOrig="5071" w14:anchorId="1BBD429A">
                <v:shape id="_x0000_i1131" type="#_x0000_t75" style="width:316.8pt;height:253.2pt" o:ole="">
                  <v:imagedata r:id="rId217" o:title=""/>
                </v:shape>
                <o:OLEObject Type="Embed" ProgID="Visio.Drawing.15" ShapeID="_x0000_i1131" DrawAspect="Content" ObjectID="_1754143885" r:id="rId218"/>
              </w:object>
            </w:r>
          </w:p>
          <w:p w14:paraId="767658BC" w14:textId="77777777" w:rsidR="009857A6" w:rsidRPr="009857A6" w:rsidRDefault="009857A6" w:rsidP="002075B2">
            <w:pPr>
              <w:spacing w:before="120"/>
              <w:jc w:val="center"/>
            </w:pPr>
            <w:r>
              <w:t>Отстойник нефти</w:t>
            </w:r>
          </w:p>
        </w:tc>
      </w:tr>
      <w:tr w:rsidR="00843948" w14:paraId="50FC0447" w14:textId="77777777" w:rsidTr="00E07B25">
        <w:tc>
          <w:tcPr>
            <w:tcW w:w="9125" w:type="dxa"/>
            <w:vAlign w:val="center"/>
          </w:tcPr>
          <w:p w14:paraId="204C2B24" w14:textId="77777777" w:rsidR="00843948" w:rsidRDefault="00843948" w:rsidP="002075B2">
            <w:pPr>
              <w:spacing w:before="120"/>
              <w:jc w:val="center"/>
            </w:pPr>
            <w:r>
              <w:rPr>
                <w:sz w:val="22"/>
              </w:rPr>
              <w:object w:dxaOrig="6121" w:dyaOrig="4260" w14:anchorId="46B0BFDA">
                <v:shape id="_x0000_i1132" type="#_x0000_t75" style="width:306.6pt;height:213.6pt" o:ole="">
                  <v:imagedata r:id="rId219" o:title=""/>
                </v:shape>
                <o:OLEObject Type="Embed" ProgID="Visio.Drawing.15" ShapeID="_x0000_i1132" DrawAspect="Content" ObjectID="_1754143886" r:id="rId220"/>
              </w:object>
            </w:r>
          </w:p>
          <w:p w14:paraId="251FD35B" w14:textId="77777777" w:rsidR="00843948" w:rsidRPr="00843948" w:rsidRDefault="00843948" w:rsidP="00843948">
            <w:pPr>
              <w:spacing w:before="120"/>
              <w:jc w:val="center"/>
            </w:pPr>
            <w:r>
              <w:t>Отстойник воды</w:t>
            </w:r>
          </w:p>
        </w:tc>
      </w:tr>
      <w:tr w:rsidR="00843948" w14:paraId="55EB6999" w14:textId="77777777" w:rsidTr="00E07B25">
        <w:tc>
          <w:tcPr>
            <w:tcW w:w="9125" w:type="dxa"/>
            <w:vAlign w:val="center"/>
          </w:tcPr>
          <w:p w14:paraId="6F3CF6CD" w14:textId="77777777" w:rsidR="00843948" w:rsidRDefault="00190675" w:rsidP="002075B2">
            <w:pPr>
              <w:spacing w:before="120"/>
              <w:jc w:val="center"/>
            </w:pPr>
            <w:r>
              <w:rPr>
                <w:sz w:val="22"/>
              </w:rPr>
              <w:object w:dxaOrig="7486" w:dyaOrig="3871" w14:anchorId="05BCD7A1">
                <v:shape id="_x0000_i1133" type="#_x0000_t75" style="width:375.6pt;height:193.2pt" o:ole="">
                  <v:imagedata r:id="rId221" o:title=""/>
                </v:shape>
                <o:OLEObject Type="Embed" ProgID="Visio.Drawing.15" ShapeID="_x0000_i1133" DrawAspect="Content" ObjectID="_1754143887" r:id="rId222"/>
              </w:object>
            </w:r>
          </w:p>
          <w:p w14:paraId="10D4FC9A" w14:textId="77777777" w:rsidR="00190675" w:rsidRDefault="00190675" w:rsidP="002075B2">
            <w:pPr>
              <w:spacing w:before="120"/>
              <w:jc w:val="center"/>
            </w:pPr>
            <w:r>
              <w:rPr>
                <w:sz w:val="23"/>
                <w:szCs w:val="23"/>
              </w:rPr>
              <w:t>Концевая сепарационная установка</w:t>
            </w:r>
          </w:p>
        </w:tc>
      </w:tr>
      <w:tr w:rsidR="00190675" w14:paraId="7F32F8BA" w14:textId="77777777" w:rsidTr="00E07B25">
        <w:tc>
          <w:tcPr>
            <w:tcW w:w="9125" w:type="dxa"/>
            <w:vAlign w:val="center"/>
          </w:tcPr>
          <w:p w14:paraId="433F01A0" w14:textId="77777777" w:rsidR="00190675" w:rsidRDefault="003710F9" w:rsidP="002075B2">
            <w:pPr>
              <w:spacing w:before="120"/>
              <w:jc w:val="center"/>
            </w:pPr>
            <w:r>
              <w:rPr>
                <w:sz w:val="22"/>
              </w:rPr>
              <w:object w:dxaOrig="7786" w:dyaOrig="4696" w14:anchorId="38A8EF44">
                <v:shape id="_x0000_i1134" type="#_x0000_t75" style="width:388.8pt;height:234.6pt" o:ole="">
                  <v:imagedata r:id="rId223" o:title=""/>
                </v:shape>
                <o:OLEObject Type="Embed" ProgID="Visio.Drawing.15" ShapeID="_x0000_i1134" DrawAspect="Content" ObjectID="_1754143888" r:id="rId224"/>
              </w:object>
            </w:r>
          </w:p>
          <w:p w14:paraId="632E384E" w14:textId="77777777" w:rsidR="003710F9" w:rsidRDefault="003710F9" w:rsidP="002075B2">
            <w:pPr>
              <w:spacing w:before="120"/>
              <w:jc w:val="center"/>
            </w:pPr>
            <w:r>
              <w:t>РВС</w:t>
            </w:r>
          </w:p>
        </w:tc>
      </w:tr>
      <w:tr w:rsidR="0082269E" w:rsidRPr="0082269E" w14:paraId="7AB2FB61" w14:textId="77777777" w:rsidTr="00E07B25">
        <w:tc>
          <w:tcPr>
            <w:tcW w:w="9125" w:type="dxa"/>
            <w:vAlign w:val="center"/>
          </w:tcPr>
          <w:p w14:paraId="617CE317" w14:textId="77777777" w:rsidR="0082269E" w:rsidRDefault="0082269E" w:rsidP="002075B2">
            <w:pPr>
              <w:spacing w:before="120"/>
              <w:jc w:val="center"/>
            </w:pPr>
            <w:r>
              <w:rPr>
                <w:sz w:val="22"/>
              </w:rPr>
              <w:object w:dxaOrig="6676" w:dyaOrig="3871" w14:anchorId="43EFCAE3">
                <v:shape id="_x0000_i1135" type="#_x0000_t75" style="width:334.2pt;height:193.2pt" o:ole="">
                  <v:imagedata r:id="rId225" o:title=""/>
                </v:shape>
                <o:OLEObject Type="Embed" ProgID="Visio.Drawing.15" ShapeID="_x0000_i1135" DrawAspect="Content" ObjectID="_1754143889" r:id="rId226"/>
              </w:object>
            </w:r>
          </w:p>
          <w:p w14:paraId="0F20DC60" w14:textId="77777777" w:rsidR="0082269E" w:rsidRDefault="0082269E" w:rsidP="002075B2">
            <w:pPr>
              <w:spacing w:before="120"/>
              <w:jc w:val="center"/>
            </w:pPr>
            <w:r>
              <w:t>РГС</w:t>
            </w:r>
          </w:p>
        </w:tc>
      </w:tr>
      <w:tr w:rsidR="003710F9" w14:paraId="0AFA5460" w14:textId="77777777" w:rsidTr="00E07B25">
        <w:tc>
          <w:tcPr>
            <w:tcW w:w="9125" w:type="dxa"/>
            <w:vAlign w:val="center"/>
          </w:tcPr>
          <w:p w14:paraId="3F62B465" w14:textId="77777777" w:rsidR="003710F9" w:rsidRDefault="00C23CC3" w:rsidP="002075B2">
            <w:pPr>
              <w:spacing w:before="120"/>
              <w:jc w:val="center"/>
            </w:pPr>
            <w:r>
              <w:rPr>
                <w:sz w:val="22"/>
              </w:rPr>
              <w:object w:dxaOrig="9811" w:dyaOrig="9421" w14:anchorId="61472F5E">
                <v:shape id="_x0000_i1136" type="#_x0000_t75" style="width:399.6pt;height:385.2pt" o:ole="">
                  <v:imagedata r:id="rId227" o:title=""/>
                </v:shape>
                <o:OLEObject Type="Embed" ProgID="Visio.Drawing.15" ShapeID="_x0000_i1136" DrawAspect="Content" ObjectID="_1754143890" r:id="rId228"/>
              </w:object>
            </w:r>
          </w:p>
          <w:p w14:paraId="48AF5FC8" w14:textId="77777777" w:rsidR="0082269E" w:rsidRPr="0082269E" w:rsidRDefault="0082269E" w:rsidP="002075B2">
            <w:pPr>
              <w:spacing w:before="120"/>
              <w:jc w:val="center"/>
            </w:pPr>
            <w:r>
              <w:t>Факел высокого давления</w:t>
            </w:r>
          </w:p>
        </w:tc>
      </w:tr>
      <w:tr w:rsidR="00E07B25" w14:paraId="5A106C0A" w14:textId="77777777" w:rsidTr="00E07B25">
        <w:tc>
          <w:tcPr>
            <w:tcW w:w="9125" w:type="dxa"/>
            <w:vAlign w:val="center"/>
          </w:tcPr>
          <w:p w14:paraId="40839CC0" w14:textId="77777777" w:rsidR="00E07B25" w:rsidRDefault="00872938" w:rsidP="002075B2">
            <w:pPr>
              <w:spacing w:before="120"/>
              <w:jc w:val="center"/>
            </w:pPr>
            <w:r>
              <w:rPr>
                <w:sz w:val="22"/>
              </w:rPr>
              <w:object w:dxaOrig="8431" w:dyaOrig="3361" w14:anchorId="02F11F3D">
                <v:shape id="_x0000_i1137" type="#_x0000_t75" style="width:364.8pt;height:147pt" o:ole="">
                  <v:imagedata r:id="rId229" o:title=""/>
                </v:shape>
                <o:OLEObject Type="Embed" ProgID="Visio.Drawing.15" ShapeID="_x0000_i1137" DrawAspect="Content" ObjectID="_1754143891" r:id="rId230"/>
              </w:object>
            </w:r>
          </w:p>
          <w:p w14:paraId="14213C3B" w14:textId="77777777" w:rsidR="00872938" w:rsidRPr="00872938" w:rsidRDefault="00E03FE4" w:rsidP="00E03FE4">
            <w:pPr>
              <w:spacing w:before="120"/>
              <w:jc w:val="center"/>
            </w:pPr>
            <w:r>
              <w:t xml:space="preserve">Насос с системой </w:t>
            </w:r>
            <w:proofErr w:type="spellStart"/>
            <w:r>
              <w:t>маслоснабжения</w:t>
            </w:r>
            <w:proofErr w:type="spellEnd"/>
          </w:p>
        </w:tc>
      </w:tr>
      <w:tr w:rsidR="00AC7270" w14:paraId="0C804F56" w14:textId="77777777" w:rsidTr="00E07B25">
        <w:tc>
          <w:tcPr>
            <w:tcW w:w="9125" w:type="dxa"/>
            <w:vAlign w:val="center"/>
          </w:tcPr>
          <w:p w14:paraId="430D95D9" w14:textId="77777777" w:rsidR="00AC7270" w:rsidRDefault="00AC7270" w:rsidP="002075B2">
            <w:pPr>
              <w:spacing w:before="120"/>
              <w:jc w:val="center"/>
            </w:pPr>
            <w:r>
              <w:rPr>
                <w:sz w:val="22"/>
              </w:rPr>
              <w:object w:dxaOrig="10726" w:dyaOrig="3736" w14:anchorId="774824D3">
                <v:shape id="_x0000_i1138" type="#_x0000_t75" style="width:398.4pt;height:139.2pt" o:ole="">
                  <v:imagedata r:id="rId231" o:title=""/>
                </v:shape>
                <o:OLEObject Type="Embed" ProgID="Visio.Drawing.15" ShapeID="_x0000_i1138" DrawAspect="Content" ObjectID="_1754143892" r:id="rId232"/>
              </w:object>
            </w:r>
          </w:p>
          <w:p w14:paraId="7B3A73FB" w14:textId="77777777" w:rsidR="00AC7270" w:rsidRPr="00AC7270" w:rsidRDefault="00AC7270" w:rsidP="002075B2">
            <w:pPr>
              <w:spacing w:before="120"/>
              <w:jc w:val="center"/>
            </w:pPr>
            <w:r>
              <w:t>Печь</w:t>
            </w:r>
          </w:p>
        </w:tc>
      </w:tr>
    </w:tbl>
    <w:p w14:paraId="31704021" w14:textId="77777777" w:rsidR="002075B2" w:rsidRDefault="0015059F" w:rsidP="00856E8E">
      <w:pPr>
        <w:spacing w:before="120"/>
        <w:jc w:val="both"/>
        <w:rPr>
          <w:szCs w:val="22"/>
        </w:rPr>
      </w:pPr>
      <w:r>
        <w:rPr>
          <w:rFonts w:cs="Arial"/>
        </w:rPr>
        <w:t xml:space="preserve">Таблица </w:t>
      </w:r>
      <w:r w:rsidR="001B551F">
        <w:rPr>
          <w:rFonts w:cs="Arial"/>
        </w:rPr>
        <w:t>2.5</w:t>
      </w:r>
      <w:r>
        <w:rPr>
          <w:rFonts w:cs="Arial"/>
        </w:rPr>
        <w:t xml:space="preserve">. </w:t>
      </w:r>
      <w:r>
        <w:rPr>
          <w:szCs w:val="22"/>
        </w:rPr>
        <w:t xml:space="preserve">Описание </w:t>
      </w:r>
      <w:r w:rsidR="005F62A1">
        <w:rPr>
          <w:szCs w:val="22"/>
        </w:rPr>
        <w:t>опасных факторов</w:t>
      </w:r>
    </w:p>
    <w:tbl>
      <w:tblPr>
        <w:tblStyle w:val="ad"/>
        <w:tblW w:w="0" w:type="auto"/>
        <w:tblInd w:w="709" w:type="dxa"/>
        <w:tblLook w:val="04A0" w:firstRow="1" w:lastRow="0" w:firstColumn="1" w:lastColumn="0" w:noHBand="0" w:noVBand="1"/>
      </w:tblPr>
      <w:tblGrid>
        <w:gridCol w:w="4525"/>
        <w:gridCol w:w="4111"/>
      </w:tblGrid>
      <w:tr w:rsidR="00190CDC" w14:paraId="4376523D" w14:textId="77777777" w:rsidTr="00190CDC">
        <w:tc>
          <w:tcPr>
            <w:tcW w:w="4525" w:type="dxa"/>
            <w:vAlign w:val="center"/>
          </w:tcPr>
          <w:p w14:paraId="3A58FA12" w14:textId="77777777" w:rsidR="00190CDC" w:rsidRDefault="00483B42" w:rsidP="00190CDC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Табло</w:t>
            </w:r>
          </w:p>
        </w:tc>
        <w:tc>
          <w:tcPr>
            <w:tcW w:w="4111" w:type="dxa"/>
            <w:vAlign w:val="center"/>
          </w:tcPr>
          <w:p w14:paraId="027E5457" w14:textId="77777777" w:rsidR="00190CDC" w:rsidRDefault="00190CDC" w:rsidP="00190CDC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Описание</w:t>
            </w:r>
          </w:p>
        </w:tc>
      </w:tr>
      <w:tr w:rsidR="00190CDC" w14:paraId="23DB25F4" w14:textId="77777777" w:rsidTr="00190CDC">
        <w:tc>
          <w:tcPr>
            <w:tcW w:w="4525" w:type="dxa"/>
            <w:vAlign w:val="center"/>
          </w:tcPr>
          <w:p w14:paraId="2D3DD6B0" w14:textId="77777777" w:rsidR="00190CDC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3375" w:dyaOrig="556" w14:anchorId="25B99F4D">
                <v:shape id="_x0000_i1139" type="#_x0000_t75" style="width:166.8pt;height:28.2pt" o:ole="">
                  <v:imagedata r:id="rId233" o:title=""/>
                </v:shape>
                <o:OLEObject Type="Embed" ProgID="Visio.Drawing.15" ShapeID="_x0000_i1139" DrawAspect="Content" ObjectID="_1754143893" r:id="rId234"/>
              </w:object>
            </w:r>
          </w:p>
          <w:p w14:paraId="3861F754" w14:textId="77777777" w:rsidR="00B56B7F" w:rsidRDefault="00B56B7F" w:rsidP="00B56B7F">
            <w:pPr>
              <w:spacing w:before="120"/>
              <w:jc w:val="center"/>
              <w:rPr>
                <w:b/>
                <w:bCs/>
                <w:sz w:val="24"/>
                <w:szCs w:val="28"/>
              </w:rPr>
            </w:pPr>
            <w:r>
              <w:t>Табло опасных факторов</w:t>
            </w:r>
          </w:p>
        </w:tc>
        <w:tc>
          <w:tcPr>
            <w:tcW w:w="4111" w:type="dxa"/>
            <w:vAlign w:val="center"/>
          </w:tcPr>
          <w:p w14:paraId="215A1FBE" w14:textId="77777777" w:rsidR="00190CDC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886" w:dyaOrig="285" w14:anchorId="5D212610">
                <v:shape id="_x0000_i1140" type="#_x0000_t75" style="width:43.8pt;height:13.2pt" o:ole="">
                  <v:imagedata r:id="rId235" o:title=""/>
                </v:shape>
                <o:OLEObject Type="Embed" ProgID="Visio.Drawing.15" ShapeID="_x0000_i1140" DrawAspect="Content" ObjectID="_1754143894" r:id="rId236"/>
              </w:object>
            </w:r>
            <w:r>
              <w:t xml:space="preserve"> угроза возникновения пожара</w:t>
            </w:r>
          </w:p>
          <w:p w14:paraId="198087C7" w14:textId="77777777" w:rsidR="00B56B7F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886" w:dyaOrig="285" w14:anchorId="5BBE0C87">
                <v:shape id="_x0000_i1141" type="#_x0000_t75" style="width:43.8pt;height:13.2pt" o:ole="">
                  <v:imagedata r:id="rId237" o:title=""/>
                </v:shape>
                <o:OLEObject Type="Embed" ProgID="Visio.Drawing.15" ShapeID="_x0000_i1141" DrawAspect="Content" ObjectID="_1754143895" r:id="rId238"/>
              </w:object>
            </w:r>
            <w:r>
              <w:t xml:space="preserve"> угроза возникновения взрыва</w:t>
            </w:r>
          </w:p>
          <w:p w14:paraId="72E5A944" w14:textId="77777777" w:rsidR="00B56B7F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886" w:dyaOrig="285" w14:anchorId="24F37348">
                <v:shape id="_x0000_i1142" type="#_x0000_t75" style="width:43.8pt;height:13.2pt" o:ole="">
                  <v:imagedata r:id="rId239" o:title=""/>
                </v:shape>
                <o:OLEObject Type="Embed" ProgID="Visio.Drawing.15" ShapeID="_x0000_i1142" DrawAspect="Content" ObjectID="_1754143896" r:id="rId240"/>
              </w:object>
            </w:r>
            <w:r>
              <w:t xml:space="preserve"> угроза жизни отравления ядовитыми порами</w:t>
            </w:r>
          </w:p>
          <w:p w14:paraId="6F9B9CF2" w14:textId="77777777" w:rsidR="00B56B7F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886" w:dyaOrig="285" w14:anchorId="2A9A5BA3">
                <v:shape id="_x0000_i1143" type="#_x0000_t75" style="width:43.8pt;height:13.2pt" o:ole="">
                  <v:imagedata r:id="rId241" o:title=""/>
                </v:shape>
                <o:OLEObject Type="Embed" ProgID="Visio.Drawing.15" ShapeID="_x0000_i1143" DrawAspect="Content" ObjectID="_1754143897" r:id="rId242"/>
              </w:object>
            </w:r>
            <w:r>
              <w:t xml:space="preserve"> вред здоровью отравления газом</w:t>
            </w:r>
          </w:p>
          <w:p w14:paraId="3FE0EADF" w14:textId="77777777" w:rsidR="00B56B7F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886" w:dyaOrig="285" w14:anchorId="7EBA44D1">
                <v:shape id="_x0000_i1144" type="#_x0000_t75" style="width:43.8pt;height:13.2pt" o:ole="">
                  <v:imagedata r:id="rId243" o:title=""/>
                </v:shape>
                <o:OLEObject Type="Embed" ProgID="Visio.Drawing.15" ShapeID="_x0000_i1144" DrawAspect="Content" ObjectID="_1754143898" r:id="rId244"/>
              </w:object>
            </w:r>
            <w:r>
              <w:t xml:space="preserve"> угроза жизни при контакте с жидкостью</w:t>
            </w:r>
          </w:p>
          <w:p w14:paraId="329F49B3" w14:textId="77777777" w:rsidR="00B56B7F" w:rsidRDefault="00B56B7F" w:rsidP="00B56B7F">
            <w:pPr>
              <w:spacing w:before="120"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sz w:val="22"/>
              </w:rPr>
              <w:object w:dxaOrig="886" w:dyaOrig="316" w14:anchorId="4AEF0681">
                <v:shape id="_x0000_i1145" type="#_x0000_t75" style="width:43.8pt;height:16.2pt" o:ole="">
                  <v:imagedata r:id="rId245" o:title=""/>
                </v:shape>
                <o:OLEObject Type="Embed" ProgID="Visio.Drawing.15" ShapeID="_x0000_i1145" DrawAspect="Content" ObjectID="_1754143899" r:id="rId246"/>
              </w:object>
            </w:r>
            <w:r>
              <w:t xml:space="preserve"> вред здоровью при контакте с жидкостью</w:t>
            </w:r>
          </w:p>
        </w:tc>
      </w:tr>
      <w:tr w:rsidR="00190CDC" w14:paraId="71BA2113" w14:textId="77777777" w:rsidTr="00190CDC">
        <w:tc>
          <w:tcPr>
            <w:tcW w:w="4525" w:type="dxa"/>
            <w:vAlign w:val="center"/>
          </w:tcPr>
          <w:p w14:paraId="294BD7E3" w14:textId="77777777" w:rsidR="00190CDC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3406" w:dyaOrig="796" w14:anchorId="4ED95103">
                <v:shape id="_x0000_i1146" type="#_x0000_t75" style="width:169.8pt;height:38.4pt" o:ole="">
                  <v:imagedata r:id="rId247" o:title=""/>
                </v:shape>
                <o:OLEObject Type="Embed" ProgID="Visio.Drawing.15" ShapeID="_x0000_i1146" DrawAspect="Content" ObjectID="_1754143900" r:id="rId248"/>
              </w:object>
            </w:r>
          </w:p>
          <w:p w14:paraId="5DA5D590" w14:textId="77777777" w:rsidR="00B56B7F" w:rsidRDefault="00B56B7F" w:rsidP="00190CDC">
            <w:pPr>
              <w:spacing w:before="120"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4111" w:type="dxa"/>
            <w:vAlign w:val="center"/>
          </w:tcPr>
          <w:p w14:paraId="3DFED4B2" w14:textId="77777777" w:rsidR="00190CDC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886" w:dyaOrig="316" w14:anchorId="0205CB3E">
                <v:shape id="_x0000_i1147" type="#_x0000_t75" style="width:43.8pt;height:16.2pt" o:ole="">
                  <v:imagedata r:id="rId249" o:title=""/>
                </v:shape>
                <o:OLEObject Type="Embed" ProgID="Visio.Drawing.15" ShapeID="_x0000_i1147" DrawAspect="Content" ObjectID="_1754143901" r:id="rId250"/>
              </w:object>
            </w:r>
            <w:r>
              <w:t xml:space="preserve"> наличие работающих механических частей</w:t>
            </w:r>
          </w:p>
          <w:p w14:paraId="74329344" w14:textId="77777777" w:rsidR="00B56B7F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886" w:dyaOrig="316" w14:anchorId="3352B342">
                <v:shape id="_x0000_i1148" type="#_x0000_t75" style="width:43.8pt;height:16.2pt" o:ole="">
                  <v:imagedata r:id="rId251" o:title=""/>
                </v:shape>
                <o:OLEObject Type="Embed" ProgID="Visio.Drawing.15" ShapeID="_x0000_i1148" DrawAspect="Content" ObjectID="_1754143902" r:id="rId252"/>
              </w:object>
            </w:r>
            <w:r>
              <w:t xml:space="preserve"> опасность поражения током</w:t>
            </w:r>
          </w:p>
          <w:p w14:paraId="53489967" w14:textId="77777777" w:rsidR="00B56B7F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886" w:dyaOrig="316" w14:anchorId="06B3CB7E">
                <v:shape id="_x0000_i1149" type="#_x0000_t75" style="width:43.8pt;height:16.2pt" o:ole="">
                  <v:imagedata r:id="rId253" o:title=""/>
                </v:shape>
                <o:OLEObject Type="Embed" ProgID="Visio.Drawing.15" ShapeID="_x0000_i1149" DrawAspect="Content" ObjectID="_1754143903" r:id="rId254"/>
              </w:object>
            </w:r>
            <w:r>
              <w:t xml:space="preserve"> наличие теплых поверхностей</w:t>
            </w:r>
          </w:p>
          <w:p w14:paraId="2331EE72" w14:textId="77777777" w:rsidR="00B56B7F" w:rsidRDefault="00B56B7F" w:rsidP="00190CDC">
            <w:pPr>
              <w:spacing w:before="120"/>
              <w:jc w:val="center"/>
            </w:pPr>
            <w:r>
              <w:rPr>
                <w:sz w:val="22"/>
              </w:rPr>
              <w:object w:dxaOrig="886" w:dyaOrig="316" w14:anchorId="3A924317">
                <v:shape id="_x0000_i1150" type="#_x0000_t75" style="width:43.8pt;height:16.2pt" o:ole="">
                  <v:imagedata r:id="rId255" o:title=""/>
                </v:shape>
                <o:OLEObject Type="Embed" ProgID="Visio.Drawing.15" ShapeID="_x0000_i1150" DrawAspect="Content" ObjectID="_1754143904" r:id="rId256"/>
              </w:object>
            </w:r>
            <w:r>
              <w:t xml:space="preserve"> наличие опасно охлажденных поверхностей</w:t>
            </w:r>
          </w:p>
          <w:p w14:paraId="4D953FB7" w14:textId="77777777" w:rsidR="00B56B7F" w:rsidRDefault="00B56B7F" w:rsidP="00190CDC">
            <w:pPr>
              <w:spacing w:before="120"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sz w:val="22"/>
              </w:rPr>
              <w:object w:dxaOrig="886" w:dyaOrig="316" w14:anchorId="1824AA8A">
                <v:shape id="_x0000_i1151" type="#_x0000_t75" style="width:43.8pt;height:16.2pt" o:ole="">
                  <v:imagedata r:id="rId257" o:title=""/>
                </v:shape>
                <o:OLEObject Type="Embed" ProgID="Visio.Drawing.15" ShapeID="_x0000_i1151" DrawAspect="Content" ObjectID="_1754143905" r:id="rId258"/>
              </w:object>
            </w:r>
            <w:r>
              <w:t xml:space="preserve"> опасность высокого давления</w:t>
            </w:r>
          </w:p>
        </w:tc>
      </w:tr>
    </w:tbl>
    <w:p w14:paraId="0C93CEB1" w14:textId="77777777" w:rsidR="00E03FE4" w:rsidRDefault="00E03FE4" w:rsidP="00483B42">
      <w:pPr>
        <w:spacing w:before="120"/>
        <w:jc w:val="both"/>
        <w:rPr>
          <w:rFonts w:cs="Arial"/>
        </w:rPr>
      </w:pPr>
    </w:p>
    <w:p w14:paraId="1D6D0849" w14:textId="77777777" w:rsidR="00483B42" w:rsidRDefault="00483B42" w:rsidP="00483B42">
      <w:pPr>
        <w:spacing w:before="120"/>
        <w:jc w:val="both"/>
        <w:rPr>
          <w:szCs w:val="22"/>
        </w:rPr>
      </w:pPr>
      <w:r>
        <w:rPr>
          <w:rFonts w:cs="Arial"/>
        </w:rPr>
        <w:lastRenderedPageBreak/>
        <w:t xml:space="preserve">Таблица </w:t>
      </w:r>
      <w:r w:rsidR="00474F6A">
        <w:rPr>
          <w:rFonts w:cs="Arial"/>
        </w:rPr>
        <w:t>2.</w:t>
      </w:r>
      <w:r w:rsidR="001B551F">
        <w:rPr>
          <w:rFonts w:cs="Arial"/>
        </w:rPr>
        <w:t>6</w:t>
      </w:r>
      <w:r>
        <w:rPr>
          <w:rFonts w:cs="Arial"/>
        </w:rPr>
        <w:t xml:space="preserve">. </w:t>
      </w:r>
      <w:r w:rsidR="00676E2E">
        <w:rPr>
          <w:szCs w:val="22"/>
        </w:rPr>
        <w:t>Примеры типовых мнемосхем</w:t>
      </w:r>
    </w:p>
    <w:tbl>
      <w:tblPr>
        <w:tblStyle w:val="ad"/>
        <w:tblW w:w="9067" w:type="dxa"/>
        <w:tblInd w:w="709" w:type="dxa"/>
        <w:tblLook w:val="04A0" w:firstRow="1" w:lastRow="0" w:firstColumn="1" w:lastColumn="0" w:noHBand="0" w:noVBand="1"/>
      </w:tblPr>
      <w:tblGrid>
        <w:gridCol w:w="9067"/>
      </w:tblGrid>
      <w:tr w:rsidR="00483B42" w14:paraId="28D7AE49" w14:textId="77777777" w:rsidTr="00E03FE4">
        <w:tc>
          <w:tcPr>
            <w:tcW w:w="9067" w:type="dxa"/>
            <w:vAlign w:val="center"/>
          </w:tcPr>
          <w:p w14:paraId="7AE3A3E5" w14:textId="77777777" w:rsidR="00275FA1" w:rsidRPr="00041D3C" w:rsidRDefault="00041D3C" w:rsidP="00F15CB7">
            <w:pPr>
              <w:spacing w:before="12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object w:dxaOrig="13903" w:dyaOrig="10244" w14:anchorId="51AF3A29">
                <v:shape id="_x0000_i1152" type="#_x0000_t75" style="width:396pt;height:292.2pt" o:ole="">
                  <v:imagedata r:id="rId259" o:title=""/>
                </v:shape>
                <o:OLEObject Type="Embed" ProgID="PBrush" ShapeID="_x0000_i1152" DrawAspect="Content" ObjectID="_1754143906" r:id="rId260"/>
              </w:object>
            </w:r>
          </w:p>
          <w:p w14:paraId="0A137E0F" w14:textId="77777777" w:rsidR="00483B42" w:rsidRPr="00676E2E" w:rsidRDefault="00676E2E" w:rsidP="00F15CB7">
            <w:pPr>
              <w:spacing w:before="120"/>
              <w:jc w:val="center"/>
              <w:rPr>
                <w:b/>
                <w:bCs/>
                <w:sz w:val="24"/>
                <w:szCs w:val="28"/>
              </w:rPr>
            </w:pPr>
            <w:r>
              <w:t>Типовая схема расположения средств загазованности</w:t>
            </w:r>
          </w:p>
        </w:tc>
      </w:tr>
      <w:tr w:rsidR="00483B42" w14:paraId="5DDF8382" w14:textId="77777777" w:rsidTr="00E03FE4">
        <w:tc>
          <w:tcPr>
            <w:tcW w:w="9067" w:type="dxa"/>
            <w:vAlign w:val="center"/>
          </w:tcPr>
          <w:p w14:paraId="75460021" w14:textId="77777777" w:rsidR="00483B42" w:rsidRDefault="00B9530A" w:rsidP="00F15CB7">
            <w:pPr>
              <w:spacing w:before="120"/>
              <w:jc w:val="center"/>
            </w:pPr>
            <w:r>
              <w:rPr>
                <w:sz w:val="22"/>
              </w:rPr>
              <w:object w:dxaOrig="11370" w:dyaOrig="8910" w14:anchorId="4A57226B">
                <v:shape id="_x0000_i1153" type="#_x0000_t75" style="width:377.4pt;height:295.2pt" o:ole="">
                  <v:imagedata r:id="rId261" o:title=""/>
                </v:shape>
                <o:OLEObject Type="Embed" ProgID="Visio.Drawing.15" ShapeID="_x0000_i1153" DrawAspect="Content" ObjectID="_1754143907" r:id="rId262"/>
              </w:object>
            </w:r>
          </w:p>
          <w:p w14:paraId="197FFB7C" w14:textId="77777777" w:rsidR="00F15CB7" w:rsidRPr="00F15CB7" w:rsidRDefault="00F15CB7" w:rsidP="00F15CB7">
            <w:pPr>
              <w:spacing w:before="120"/>
              <w:jc w:val="center"/>
            </w:pPr>
            <w:r>
              <w:t>Типовая схема расположения средств пожарообнаружения и пожаротушения</w:t>
            </w:r>
          </w:p>
        </w:tc>
      </w:tr>
      <w:tr w:rsidR="00483B42" w14:paraId="1C0F61AA" w14:textId="77777777" w:rsidTr="00E03FE4">
        <w:tc>
          <w:tcPr>
            <w:tcW w:w="9067" w:type="dxa"/>
            <w:vAlign w:val="center"/>
          </w:tcPr>
          <w:p w14:paraId="62C50CA8" w14:textId="77777777" w:rsidR="00483B42" w:rsidRDefault="00E03FE4" w:rsidP="00F15CB7">
            <w:pPr>
              <w:spacing w:before="120"/>
              <w:jc w:val="center"/>
            </w:pPr>
            <w:r>
              <w:rPr>
                <w:sz w:val="22"/>
              </w:rPr>
              <w:object w:dxaOrig="21237" w:dyaOrig="9764" w14:anchorId="0BD02F74">
                <v:shape id="_x0000_i1154" type="#_x0000_t75" style="width:435.6pt;height:199.2pt" o:ole="">
                  <v:imagedata r:id="rId263" o:title=""/>
                </v:shape>
                <o:OLEObject Type="Embed" ProgID="PBrush" ShapeID="_x0000_i1154" DrawAspect="Content" ObjectID="_1754143908" r:id="rId264"/>
              </w:object>
            </w:r>
          </w:p>
          <w:p w14:paraId="3C838197" w14:textId="77777777" w:rsidR="0043407F" w:rsidRDefault="0043407F" w:rsidP="00F15CB7">
            <w:pPr>
              <w:spacing w:before="120"/>
              <w:jc w:val="center"/>
              <w:rPr>
                <w:b/>
                <w:bCs/>
                <w:sz w:val="24"/>
                <w:szCs w:val="28"/>
              </w:rPr>
            </w:pPr>
            <w:r>
              <w:t>Пример видеокадра системы противоаварийной защиты</w:t>
            </w:r>
          </w:p>
        </w:tc>
      </w:tr>
      <w:tr w:rsidR="005F62A1" w14:paraId="3558AD0C" w14:textId="77777777" w:rsidTr="00E03FE4">
        <w:tc>
          <w:tcPr>
            <w:tcW w:w="9067" w:type="dxa"/>
            <w:vAlign w:val="center"/>
          </w:tcPr>
          <w:p w14:paraId="15226823" w14:textId="77777777" w:rsidR="005F62A1" w:rsidRDefault="00E03FE4" w:rsidP="00F15CB7">
            <w:pPr>
              <w:spacing w:before="120"/>
              <w:jc w:val="center"/>
            </w:pPr>
            <w:r>
              <w:rPr>
                <w:sz w:val="22"/>
              </w:rPr>
              <w:object w:dxaOrig="18648" w:dyaOrig="11477" w14:anchorId="4CB91AAE">
                <v:shape id="_x0000_i1155" type="#_x0000_t75" style="width:419.4pt;height:258pt" o:ole="">
                  <v:imagedata r:id="rId265" o:title=""/>
                </v:shape>
                <o:OLEObject Type="Embed" ProgID="PBrush" ShapeID="_x0000_i1155" DrawAspect="Content" ObjectID="_1754143909" r:id="rId266"/>
              </w:object>
            </w:r>
          </w:p>
          <w:p w14:paraId="6401D517" w14:textId="77777777" w:rsidR="005F62A1" w:rsidRPr="005F62A1" w:rsidRDefault="005F62A1" w:rsidP="00F15CB7">
            <w:pPr>
              <w:spacing w:before="120"/>
              <w:jc w:val="center"/>
            </w:pPr>
            <w:r>
              <w:t xml:space="preserve">Пример </w:t>
            </w:r>
            <w:r w:rsidR="00731E46">
              <w:t>описание стадий останова</w:t>
            </w:r>
          </w:p>
        </w:tc>
      </w:tr>
    </w:tbl>
    <w:p w14:paraId="25F36919" w14:textId="77777777" w:rsidR="00635B00" w:rsidRDefault="00635B00" w:rsidP="00635B00">
      <w:pPr>
        <w:spacing w:before="120"/>
        <w:jc w:val="both"/>
        <w:rPr>
          <w:rFonts w:cs="Arial"/>
        </w:rPr>
      </w:pPr>
    </w:p>
    <w:p w14:paraId="06139F5B" w14:textId="77777777" w:rsidR="00635B00" w:rsidRDefault="00285A69" w:rsidP="00635B00">
      <w:pPr>
        <w:spacing w:before="120"/>
        <w:jc w:val="both"/>
        <w:rPr>
          <w:szCs w:val="22"/>
        </w:rPr>
      </w:pPr>
      <w:r>
        <w:rPr>
          <w:rFonts w:cs="Arial"/>
        </w:rPr>
        <w:t xml:space="preserve">Таблица </w:t>
      </w:r>
      <w:r w:rsidR="006B2C3E">
        <w:rPr>
          <w:rFonts w:cs="Arial"/>
        </w:rPr>
        <w:t>2.</w:t>
      </w:r>
      <w:r w:rsidR="001B551F">
        <w:rPr>
          <w:rFonts w:cs="Arial"/>
        </w:rPr>
        <w:t>7</w:t>
      </w:r>
      <w:r>
        <w:rPr>
          <w:rFonts w:cs="Arial"/>
        </w:rPr>
        <w:t xml:space="preserve">. </w:t>
      </w:r>
      <w:r>
        <w:rPr>
          <w:szCs w:val="22"/>
        </w:rPr>
        <w:t>Рекомендуемая размерность инженерных единиц</w:t>
      </w:r>
    </w:p>
    <w:p w14:paraId="39D50D2C" w14:textId="77777777" w:rsidR="00635B00" w:rsidRDefault="00635B00" w:rsidP="00635B00">
      <w:pPr>
        <w:spacing w:before="120"/>
        <w:jc w:val="both"/>
        <w:rPr>
          <w:szCs w:val="22"/>
        </w:rPr>
      </w:pPr>
    </w:p>
    <w:tbl>
      <w:tblPr>
        <w:tblStyle w:val="ad"/>
        <w:tblW w:w="8359" w:type="dxa"/>
        <w:tblInd w:w="421" w:type="dxa"/>
        <w:tblLook w:val="04A0" w:firstRow="1" w:lastRow="0" w:firstColumn="1" w:lastColumn="0" w:noHBand="0" w:noVBand="1"/>
      </w:tblPr>
      <w:tblGrid>
        <w:gridCol w:w="2972"/>
        <w:gridCol w:w="2523"/>
        <w:gridCol w:w="2864"/>
      </w:tblGrid>
      <w:tr w:rsidR="00635B00" w14:paraId="1C8976AA" w14:textId="77777777" w:rsidTr="00374134">
        <w:tc>
          <w:tcPr>
            <w:tcW w:w="2972" w:type="dxa"/>
            <w:vAlign w:val="center"/>
          </w:tcPr>
          <w:p w14:paraId="3D6723C8" w14:textId="77777777" w:rsidR="00635B00" w:rsidRPr="008F2D7B" w:rsidRDefault="00635B00" w:rsidP="00C6563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</w:rPr>
              <w:t>Параметр</w:t>
            </w:r>
          </w:p>
        </w:tc>
        <w:tc>
          <w:tcPr>
            <w:tcW w:w="2523" w:type="dxa"/>
            <w:vAlign w:val="center"/>
          </w:tcPr>
          <w:p w14:paraId="38D47E7B" w14:textId="77777777" w:rsidR="00635B00" w:rsidRPr="008F2D7B" w:rsidRDefault="00635B00" w:rsidP="00C6563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</w:rPr>
              <w:t>Единица измерения</w:t>
            </w:r>
          </w:p>
        </w:tc>
        <w:tc>
          <w:tcPr>
            <w:tcW w:w="2864" w:type="dxa"/>
          </w:tcPr>
          <w:p w14:paraId="4B0511D2" w14:textId="77777777" w:rsidR="00635B00" w:rsidRPr="008F2D7B" w:rsidRDefault="00635B00" w:rsidP="00C6563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</w:rPr>
              <w:t>Формат</w:t>
            </w:r>
          </w:p>
        </w:tc>
      </w:tr>
      <w:tr w:rsidR="00635B00" w14:paraId="5E5C4EF1" w14:textId="77777777" w:rsidTr="00374134">
        <w:tc>
          <w:tcPr>
            <w:tcW w:w="2972" w:type="dxa"/>
            <w:vAlign w:val="center"/>
          </w:tcPr>
          <w:p w14:paraId="609A1546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Давление</w:t>
            </w:r>
          </w:p>
        </w:tc>
        <w:tc>
          <w:tcPr>
            <w:tcW w:w="2523" w:type="dxa"/>
            <w:vAlign w:val="center"/>
          </w:tcPr>
          <w:p w14:paraId="122EFD24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МПа</w:t>
            </w:r>
          </w:p>
        </w:tc>
        <w:tc>
          <w:tcPr>
            <w:tcW w:w="2864" w:type="dxa"/>
            <w:vAlign w:val="center"/>
          </w:tcPr>
          <w:p w14:paraId="2FB21855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0.00</w:t>
            </w:r>
          </w:p>
        </w:tc>
      </w:tr>
      <w:tr w:rsidR="00635B00" w14:paraId="543F2106" w14:textId="77777777" w:rsidTr="00374134">
        <w:tc>
          <w:tcPr>
            <w:tcW w:w="2972" w:type="dxa"/>
            <w:vAlign w:val="center"/>
          </w:tcPr>
          <w:p w14:paraId="164D5A21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Температура</w:t>
            </w:r>
          </w:p>
        </w:tc>
        <w:tc>
          <w:tcPr>
            <w:tcW w:w="2523" w:type="dxa"/>
            <w:vAlign w:val="center"/>
          </w:tcPr>
          <w:p w14:paraId="30877104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°С</w:t>
            </w:r>
          </w:p>
        </w:tc>
        <w:tc>
          <w:tcPr>
            <w:tcW w:w="2864" w:type="dxa"/>
            <w:vAlign w:val="center"/>
          </w:tcPr>
          <w:p w14:paraId="570775CD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1792378A" w14:textId="77777777" w:rsidTr="00374134">
        <w:tc>
          <w:tcPr>
            <w:tcW w:w="2972" w:type="dxa"/>
            <w:vAlign w:val="center"/>
          </w:tcPr>
          <w:p w14:paraId="14E2BE12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Уровень</w:t>
            </w:r>
            <w:proofErr w:type="spellEnd"/>
          </w:p>
        </w:tc>
        <w:tc>
          <w:tcPr>
            <w:tcW w:w="2523" w:type="dxa"/>
            <w:vAlign w:val="center"/>
          </w:tcPr>
          <w:p w14:paraId="59A278AD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м</w:t>
            </w:r>
          </w:p>
        </w:tc>
        <w:tc>
          <w:tcPr>
            <w:tcW w:w="2864" w:type="dxa"/>
            <w:vAlign w:val="center"/>
          </w:tcPr>
          <w:p w14:paraId="48FC7145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0.00</w:t>
            </w:r>
          </w:p>
        </w:tc>
      </w:tr>
      <w:tr w:rsidR="00635B00" w14:paraId="7339AEBD" w14:textId="77777777" w:rsidTr="00374134">
        <w:tc>
          <w:tcPr>
            <w:tcW w:w="2972" w:type="dxa"/>
            <w:vAlign w:val="center"/>
          </w:tcPr>
          <w:p w14:paraId="5F6969F2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Расход</w:t>
            </w:r>
          </w:p>
        </w:tc>
        <w:tc>
          <w:tcPr>
            <w:tcW w:w="2523" w:type="dxa"/>
            <w:vAlign w:val="center"/>
          </w:tcPr>
          <w:p w14:paraId="6A124752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м</w:t>
            </w:r>
            <w:r w:rsidRPr="008F2D7B">
              <w:rPr>
                <w:rFonts w:cs="Arial"/>
                <w:sz w:val="18"/>
                <w:szCs w:val="18"/>
                <w:vertAlign w:val="superscript"/>
                <w:lang w:eastAsia="en-US" w:bidi="en-US"/>
              </w:rPr>
              <w:t>3</w:t>
            </w:r>
            <w:r w:rsidRPr="008F2D7B">
              <w:rPr>
                <w:rFonts w:cs="Arial"/>
                <w:sz w:val="18"/>
                <w:szCs w:val="18"/>
                <w:lang w:eastAsia="en-US" w:bidi="en-US"/>
              </w:rPr>
              <w:t>/ч</w:t>
            </w:r>
          </w:p>
        </w:tc>
        <w:tc>
          <w:tcPr>
            <w:tcW w:w="2864" w:type="dxa"/>
            <w:vAlign w:val="center"/>
          </w:tcPr>
          <w:p w14:paraId="5A470FE5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1A559069" w14:textId="77777777" w:rsidTr="00374134">
        <w:tc>
          <w:tcPr>
            <w:tcW w:w="2972" w:type="dxa"/>
            <w:vAlign w:val="center"/>
          </w:tcPr>
          <w:p w14:paraId="06F16DBE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Концентрация веществ</w:t>
            </w:r>
          </w:p>
        </w:tc>
        <w:tc>
          <w:tcPr>
            <w:tcW w:w="2523" w:type="dxa"/>
            <w:vAlign w:val="center"/>
          </w:tcPr>
          <w:p w14:paraId="770BC6D8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%</w:t>
            </w:r>
          </w:p>
        </w:tc>
        <w:tc>
          <w:tcPr>
            <w:tcW w:w="2864" w:type="dxa"/>
            <w:vAlign w:val="center"/>
          </w:tcPr>
          <w:p w14:paraId="19D84ED9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1F66D487" w14:textId="77777777" w:rsidTr="00374134">
        <w:tc>
          <w:tcPr>
            <w:tcW w:w="2972" w:type="dxa"/>
            <w:vAlign w:val="center"/>
          </w:tcPr>
          <w:p w14:paraId="5F91BAC0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Ток</w:t>
            </w:r>
          </w:p>
        </w:tc>
        <w:tc>
          <w:tcPr>
            <w:tcW w:w="2523" w:type="dxa"/>
            <w:vAlign w:val="center"/>
          </w:tcPr>
          <w:p w14:paraId="74B630D6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А</w:t>
            </w:r>
          </w:p>
        </w:tc>
        <w:tc>
          <w:tcPr>
            <w:tcW w:w="2864" w:type="dxa"/>
            <w:vAlign w:val="center"/>
          </w:tcPr>
          <w:p w14:paraId="0C7C80D3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628C0E72" w14:textId="77777777" w:rsidTr="00374134">
        <w:tc>
          <w:tcPr>
            <w:tcW w:w="2972" w:type="dxa"/>
            <w:vAlign w:val="center"/>
          </w:tcPr>
          <w:p w14:paraId="46F40986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Напряжение</w:t>
            </w:r>
          </w:p>
        </w:tc>
        <w:tc>
          <w:tcPr>
            <w:tcW w:w="2523" w:type="dxa"/>
            <w:vAlign w:val="center"/>
          </w:tcPr>
          <w:p w14:paraId="1B1E224A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eastAsia="en-US" w:bidi="en-US"/>
              </w:rPr>
              <w:t>кВ</w:t>
            </w:r>
            <w:proofErr w:type="spellEnd"/>
          </w:p>
        </w:tc>
        <w:tc>
          <w:tcPr>
            <w:tcW w:w="2864" w:type="dxa"/>
            <w:vAlign w:val="center"/>
          </w:tcPr>
          <w:p w14:paraId="6E1624BB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0A62CCEA" w14:textId="77777777" w:rsidTr="00374134">
        <w:tc>
          <w:tcPr>
            <w:tcW w:w="2972" w:type="dxa"/>
            <w:vAlign w:val="center"/>
          </w:tcPr>
          <w:p w14:paraId="321316A3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Мощность</w:t>
            </w:r>
          </w:p>
        </w:tc>
        <w:tc>
          <w:tcPr>
            <w:tcW w:w="2523" w:type="dxa"/>
            <w:vAlign w:val="center"/>
          </w:tcPr>
          <w:p w14:paraId="21584249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кВт</w:t>
            </w:r>
          </w:p>
        </w:tc>
        <w:tc>
          <w:tcPr>
            <w:tcW w:w="2864" w:type="dxa"/>
            <w:vAlign w:val="center"/>
          </w:tcPr>
          <w:p w14:paraId="51F3A08B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63D360E5" w14:textId="77777777" w:rsidTr="00374134">
        <w:tc>
          <w:tcPr>
            <w:tcW w:w="2972" w:type="dxa"/>
            <w:vAlign w:val="center"/>
          </w:tcPr>
          <w:p w14:paraId="0B5BED60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lastRenderedPageBreak/>
              <w:t>Виброскорость</w:t>
            </w:r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 xml:space="preserve"> </w:t>
            </w:r>
          </w:p>
        </w:tc>
        <w:tc>
          <w:tcPr>
            <w:tcW w:w="2523" w:type="dxa"/>
            <w:vAlign w:val="center"/>
          </w:tcPr>
          <w:p w14:paraId="60AE3079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мм/с</w:t>
            </w:r>
          </w:p>
        </w:tc>
        <w:tc>
          <w:tcPr>
            <w:tcW w:w="2864" w:type="dxa"/>
            <w:vAlign w:val="center"/>
          </w:tcPr>
          <w:p w14:paraId="15867F6E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2B480A5A" w14:textId="77777777" w:rsidTr="00374134">
        <w:tc>
          <w:tcPr>
            <w:tcW w:w="2972" w:type="dxa"/>
            <w:vAlign w:val="center"/>
          </w:tcPr>
          <w:p w14:paraId="3F392B66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  <w:lang w:eastAsia="en-US" w:bidi="en-US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eastAsia="en-US" w:bidi="en-US"/>
              </w:rPr>
              <w:t>Виброперемещение</w:t>
            </w:r>
            <w:proofErr w:type="spellEnd"/>
          </w:p>
        </w:tc>
        <w:tc>
          <w:tcPr>
            <w:tcW w:w="2523" w:type="dxa"/>
            <w:vAlign w:val="center"/>
          </w:tcPr>
          <w:p w14:paraId="0F42CBB6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  <w:lang w:eastAsia="en-US" w:bidi="en-US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мкм</w:t>
            </w:r>
          </w:p>
        </w:tc>
        <w:tc>
          <w:tcPr>
            <w:tcW w:w="2864" w:type="dxa"/>
            <w:vAlign w:val="center"/>
          </w:tcPr>
          <w:p w14:paraId="108DCEED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  <w:lang w:eastAsia="en-US" w:bidi="en-US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1A795BEC" w14:textId="77777777" w:rsidTr="00374134">
        <w:tc>
          <w:tcPr>
            <w:tcW w:w="2972" w:type="dxa"/>
            <w:vAlign w:val="center"/>
          </w:tcPr>
          <w:p w14:paraId="05C1F7A4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  <w:lang w:eastAsia="en-US" w:bidi="en-US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eastAsia="en-US" w:bidi="en-US"/>
              </w:rPr>
              <w:t>Виброускорение</w:t>
            </w:r>
            <w:proofErr w:type="spellEnd"/>
          </w:p>
        </w:tc>
        <w:tc>
          <w:tcPr>
            <w:tcW w:w="2523" w:type="dxa"/>
            <w:vAlign w:val="center"/>
          </w:tcPr>
          <w:p w14:paraId="7D45F2FD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  <w:lang w:eastAsia="en-US" w:bidi="en-US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мм</w:t>
            </w:r>
            <w:r w:rsidRPr="008F2D7B">
              <w:rPr>
                <w:rFonts w:cs="Arial"/>
                <w:sz w:val="18"/>
                <w:szCs w:val="18"/>
                <w:vertAlign w:val="superscript"/>
                <w:lang w:eastAsia="en-US" w:bidi="en-US"/>
              </w:rPr>
              <w:t>2</w:t>
            </w:r>
            <w:r w:rsidRPr="008F2D7B">
              <w:rPr>
                <w:rFonts w:cs="Arial"/>
                <w:sz w:val="18"/>
                <w:szCs w:val="18"/>
                <w:lang w:eastAsia="en-US" w:bidi="en-US"/>
              </w:rPr>
              <w:t>/с</w:t>
            </w:r>
          </w:p>
        </w:tc>
        <w:tc>
          <w:tcPr>
            <w:tcW w:w="2864" w:type="dxa"/>
            <w:vAlign w:val="center"/>
          </w:tcPr>
          <w:p w14:paraId="7F87DEC0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  <w:lang w:eastAsia="en-US" w:bidi="en-US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693CE423" w14:textId="77777777" w:rsidTr="00374134">
        <w:tc>
          <w:tcPr>
            <w:tcW w:w="2972" w:type="dxa"/>
            <w:vAlign w:val="center"/>
          </w:tcPr>
          <w:p w14:paraId="3CC81D10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Частота</w:t>
            </w:r>
            <w:proofErr w:type="spellEnd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 xml:space="preserve"> </w:t>
            </w: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вращения</w:t>
            </w:r>
            <w:proofErr w:type="spellEnd"/>
          </w:p>
        </w:tc>
        <w:tc>
          <w:tcPr>
            <w:tcW w:w="2523" w:type="dxa"/>
            <w:vAlign w:val="center"/>
          </w:tcPr>
          <w:p w14:paraId="640FCEB8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об/мин</w:t>
            </w:r>
          </w:p>
        </w:tc>
        <w:tc>
          <w:tcPr>
            <w:tcW w:w="2864" w:type="dxa"/>
            <w:vAlign w:val="center"/>
          </w:tcPr>
          <w:p w14:paraId="4D7A55DD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08B91D12" w14:textId="77777777" w:rsidTr="00374134">
        <w:tc>
          <w:tcPr>
            <w:tcW w:w="2972" w:type="dxa"/>
            <w:vAlign w:val="center"/>
          </w:tcPr>
          <w:p w14:paraId="6008FF49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Объем</w:t>
            </w:r>
            <w:proofErr w:type="spellEnd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 xml:space="preserve"> </w:t>
            </w:r>
          </w:p>
        </w:tc>
        <w:tc>
          <w:tcPr>
            <w:tcW w:w="2523" w:type="dxa"/>
            <w:vAlign w:val="center"/>
          </w:tcPr>
          <w:p w14:paraId="543674ED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м</w:t>
            </w:r>
            <w:r w:rsidRPr="008F2D7B">
              <w:rPr>
                <w:rFonts w:cs="Arial"/>
                <w:sz w:val="18"/>
                <w:szCs w:val="18"/>
                <w:vertAlign w:val="superscript"/>
                <w:lang w:eastAsia="en-US" w:bidi="en-US"/>
              </w:rPr>
              <w:t>3</w:t>
            </w:r>
          </w:p>
        </w:tc>
        <w:tc>
          <w:tcPr>
            <w:tcW w:w="2864" w:type="dxa"/>
            <w:vAlign w:val="center"/>
          </w:tcPr>
          <w:p w14:paraId="48308708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4DFA45D4" w14:textId="77777777" w:rsidTr="00374134">
        <w:tc>
          <w:tcPr>
            <w:tcW w:w="2972" w:type="dxa"/>
            <w:vAlign w:val="center"/>
          </w:tcPr>
          <w:p w14:paraId="409CE2E0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Перепад</w:t>
            </w:r>
            <w:proofErr w:type="spellEnd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 xml:space="preserve"> </w:t>
            </w: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давления</w:t>
            </w:r>
            <w:proofErr w:type="spellEnd"/>
          </w:p>
        </w:tc>
        <w:tc>
          <w:tcPr>
            <w:tcW w:w="2523" w:type="dxa"/>
            <w:vAlign w:val="center"/>
          </w:tcPr>
          <w:p w14:paraId="5DB89313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k</w:t>
            </w: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Па</w:t>
            </w:r>
          </w:p>
        </w:tc>
        <w:tc>
          <w:tcPr>
            <w:tcW w:w="2864" w:type="dxa"/>
            <w:vAlign w:val="center"/>
          </w:tcPr>
          <w:p w14:paraId="0CEF28BB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0.00</w:t>
            </w:r>
          </w:p>
        </w:tc>
      </w:tr>
      <w:tr w:rsidR="00635B00" w14:paraId="3AA69731" w14:textId="77777777" w:rsidTr="00374134">
        <w:tc>
          <w:tcPr>
            <w:tcW w:w="2972" w:type="dxa"/>
            <w:vAlign w:val="center"/>
          </w:tcPr>
          <w:p w14:paraId="1555C330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Частота</w:t>
            </w:r>
            <w:proofErr w:type="spellEnd"/>
          </w:p>
        </w:tc>
        <w:tc>
          <w:tcPr>
            <w:tcW w:w="2523" w:type="dxa"/>
            <w:vAlign w:val="center"/>
          </w:tcPr>
          <w:p w14:paraId="162DD4DE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Гц</w:t>
            </w:r>
            <w:proofErr w:type="spellEnd"/>
          </w:p>
        </w:tc>
        <w:tc>
          <w:tcPr>
            <w:tcW w:w="2864" w:type="dxa"/>
            <w:vAlign w:val="center"/>
          </w:tcPr>
          <w:p w14:paraId="774C069C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382115F0" w14:textId="77777777" w:rsidTr="00374134">
        <w:tc>
          <w:tcPr>
            <w:tcW w:w="2972" w:type="dxa"/>
            <w:vAlign w:val="center"/>
          </w:tcPr>
          <w:p w14:paraId="24030AD8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Плотность</w:t>
            </w:r>
            <w:proofErr w:type="spellEnd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 xml:space="preserve"> </w:t>
            </w:r>
          </w:p>
        </w:tc>
        <w:tc>
          <w:tcPr>
            <w:tcW w:w="2523" w:type="dxa"/>
            <w:vAlign w:val="center"/>
          </w:tcPr>
          <w:p w14:paraId="23C3C45B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кг</w:t>
            </w:r>
            <w:proofErr w:type="spellEnd"/>
            <w:r w:rsidRPr="008F2D7B">
              <w:rPr>
                <w:rFonts w:cs="Arial"/>
                <w:sz w:val="18"/>
                <w:szCs w:val="18"/>
                <w:lang w:val="en-US" w:eastAsia="en-US" w:bidi="en-US"/>
              </w:rPr>
              <w:t>/</w:t>
            </w:r>
            <w:r w:rsidRPr="008F2D7B">
              <w:rPr>
                <w:rFonts w:cs="Arial"/>
                <w:sz w:val="18"/>
                <w:szCs w:val="18"/>
                <w:lang w:eastAsia="en-US" w:bidi="en-US"/>
              </w:rPr>
              <w:t xml:space="preserve"> м</w:t>
            </w:r>
            <w:r w:rsidRPr="008F2D7B">
              <w:rPr>
                <w:rFonts w:cs="Arial"/>
                <w:sz w:val="18"/>
                <w:szCs w:val="18"/>
                <w:vertAlign w:val="superscript"/>
                <w:lang w:eastAsia="en-US" w:bidi="en-US"/>
              </w:rPr>
              <w:t>3</w:t>
            </w:r>
          </w:p>
        </w:tc>
        <w:tc>
          <w:tcPr>
            <w:tcW w:w="2864" w:type="dxa"/>
            <w:vAlign w:val="center"/>
          </w:tcPr>
          <w:p w14:paraId="2850A044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4B9E9CB4" w14:textId="77777777" w:rsidTr="00374134">
        <w:tc>
          <w:tcPr>
            <w:tcW w:w="2972" w:type="dxa"/>
            <w:vAlign w:val="center"/>
          </w:tcPr>
          <w:p w14:paraId="68536BBB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Обводненность</w:t>
            </w:r>
          </w:p>
        </w:tc>
        <w:tc>
          <w:tcPr>
            <w:tcW w:w="2523" w:type="dxa"/>
            <w:vAlign w:val="center"/>
          </w:tcPr>
          <w:p w14:paraId="6358D314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%</w:t>
            </w:r>
          </w:p>
        </w:tc>
        <w:tc>
          <w:tcPr>
            <w:tcW w:w="2864" w:type="dxa"/>
            <w:vAlign w:val="center"/>
          </w:tcPr>
          <w:p w14:paraId="61A6808D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2A53F371" w14:textId="77777777" w:rsidTr="00374134">
        <w:tc>
          <w:tcPr>
            <w:tcW w:w="2972" w:type="dxa"/>
            <w:vAlign w:val="center"/>
          </w:tcPr>
          <w:p w14:paraId="1EEE8C6B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Вязкость динамическая</w:t>
            </w:r>
          </w:p>
        </w:tc>
        <w:tc>
          <w:tcPr>
            <w:tcW w:w="2523" w:type="dxa"/>
            <w:vAlign w:val="center"/>
          </w:tcPr>
          <w:p w14:paraId="408DB558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Па*с</w:t>
            </w:r>
          </w:p>
        </w:tc>
        <w:tc>
          <w:tcPr>
            <w:tcW w:w="2864" w:type="dxa"/>
            <w:vAlign w:val="center"/>
          </w:tcPr>
          <w:p w14:paraId="1772CDF5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  <w:tr w:rsidR="00635B00" w14:paraId="28107474" w14:textId="77777777" w:rsidTr="00374134">
        <w:tc>
          <w:tcPr>
            <w:tcW w:w="2972" w:type="dxa"/>
            <w:vAlign w:val="center"/>
          </w:tcPr>
          <w:p w14:paraId="71AEFBCE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Вязкость кинематическая</w:t>
            </w:r>
          </w:p>
        </w:tc>
        <w:tc>
          <w:tcPr>
            <w:tcW w:w="2523" w:type="dxa"/>
            <w:vAlign w:val="center"/>
          </w:tcPr>
          <w:p w14:paraId="60FF1228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м</w:t>
            </w:r>
            <w:r w:rsidRPr="008F2D7B">
              <w:rPr>
                <w:rFonts w:cs="Arial"/>
                <w:sz w:val="18"/>
                <w:szCs w:val="18"/>
                <w:vertAlign w:val="superscript"/>
                <w:lang w:eastAsia="en-US" w:bidi="en-US"/>
              </w:rPr>
              <w:t>2</w:t>
            </w:r>
            <w:r w:rsidRPr="008F2D7B">
              <w:rPr>
                <w:rFonts w:cs="Arial"/>
                <w:sz w:val="18"/>
                <w:szCs w:val="18"/>
                <w:lang w:eastAsia="en-US" w:bidi="en-US"/>
              </w:rPr>
              <w:t>/с</w:t>
            </w:r>
          </w:p>
        </w:tc>
        <w:tc>
          <w:tcPr>
            <w:tcW w:w="2864" w:type="dxa"/>
            <w:vAlign w:val="center"/>
          </w:tcPr>
          <w:p w14:paraId="34688058" w14:textId="77777777" w:rsidR="00635B00" w:rsidRPr="008F2D7B" w:rsidRDefault="00635B00" w:rsidP="00635B00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F2D7B">
              <w:rPr>
                <w:rFonts w:cs="Arial"/>
                <w:sz w:val="18"/>
                <w:szCs w:val="18"/>
                <w:lang w:eastAsia="en-US" w:bidi="en-US"/>
              </w:rPr>
              <w:t>0.0</w:t>
            </w:r>
          </w:p>
        </w:tc>
      </w:tr>
    </w:tbl>
    <w:p w14:paraId="1A5060BB" w14:textId="77777777" w:rsidR="006B326A" w:rsidRDefault="0015059F" w:rsidP="005833CA">
      <w:pPr>
        <w:pStyle w:val="s25"/>
        <w:keepNext w:val="0"/>
        <w:pageBreakBefore w:val="0"/>
        <w:sectPr w:rsidR="006B326A">
          <w:headerReference w:type="default" r:id="rId267"/>
          <w:footerReference w:type="default" r:id="rId268"/>
          <w:headerReference w:type="first" r:id="rId269"/>
          <w:footerReference w:type="first" r:id="rId27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br w:type="page"/>
      </w:r>
    </w:p>
    <w:p w14:paraId="189BB091" w14:textId="77777777" w:rsidR="005833CA" w:rsidRPr="00C40EBB" w:rsidRDefault="005833CA" w:rsidP="005833CA">
      <w:pPr>
        <w:pStyle w:val="s25"/>
        <w:keepNext w:val="0"/>
        <w:pageBreakBefore w:val="0"/>
      </w:pPr>
      <w:r w:rsidRPr="00C40EBB">
        <w:lastRenderedPageBreak/>
        <w:t xml:space="preserve">Приложение </w:t>
      </w:r>
      <w:r>
        <w:t>3</w:t>
      </w:r>
      <w:r w:rsidRPr="00C40EBB">
        <w:t xml:space="preserve"> (обязательное)</w:t>
      </w:r>
    </w:p>
    <w:p w14:paraId="27D15ADB" w14:textId="77777777" w:rsidR="005833CA" w:rsidRDefault="00653C7F" w:rsidP="005833CA">
      <w:pPr>
        <w:pStyle w:val="s26"/>
        <w:keepNext w:val="0"/>
      </w:pPr>
      <w:bookmarkStart w:id="41" w:name="_Toc8632084"/>
      <w:r>
        <w:t>Пример</w:t>
      </w:r>
      <w:r w:rsidR="00B904F1">
        <w:t>ы</w:t>
      </w:r>
      <w:r>
        <w:t xml:space="preserve"> отчетов для АРМ оператора</w:t>
      </w:r>
      <w:r w:rsidR="005833CA" w:rsidRPr="00C40EBB">
        <w:t>.</w:t>
      </w:r>
      <w:bookmarkEnd w:id="41"/>
    </w:p>
    <w:p w14:paraId="25975588" w14:textId="77777777" w:rsidR="00AD397B" w:rsidRDefault="00AD397B" w:rsidP="00AD397B">
      <w:pPr>
        <w:spacing w:before="120"/>
        <w:jc w:val="both"/>
        <w:rPr>
          <w:szCs w:val="22"/>
        </w:rPr>
      </w:pPr>
      <w:r>
        <w:rPr>
          <w:rFonts w:cs="Arial"/>
        </w:rPr>
        <w:t xml:space="preserve">Таблица </w:t>
      </w:r>
      <w:r w:rsidR="006B2C3E">
        <w:rPr>
          <w:rFonts w:cs="Arial"/>
        </w:rPr>
        <w:t>3.</w:t>
      </w:r>
      <w:r>
        <w:rPr>
          <w:rFonts w:cs="Arial"/>
        </w:rPr>
        <w:t xml:space="preserve">1. Отчёт: </w:t>
      </w:r>
      <w:r>
        <w:rPr>
          <w:szCs w:val="22"/>
        </w:rPr>
        <w:t>суточный рапорт по объекту</w:t>
      </w:r>
    </w:p>
    <w:p w14:paraId="39B9114E" w14:textId="77777777" w:rsidR="00AD397B" w:rsidRPr="00AD397B" w:rsidRDefault="00AD397B" w:rsidP="00AD397B">
      <w:pPr>
        <w:pStyle w:val="s00"/>
      </w:pPr>
    </w:p>
    <w:tbl>
      <w:tblPr>
        <w:tblW w:w="12109" w:type="dxa"/>
        <w:tblInd w:w="814" w:type="dxa"/>
        <w:tblLook w:val="04A0" w:firstRow="1" w:lastRow="0" w:firstColumn="1" w:lastColumn="0" w:noHBand="0" w:noVBand="1"/>
      </w:tblPr>
      <w:tblGrid>
        <w:gridCol w:w="814"/>
        <w:gridCol w:w="1115"/>
        <w:gridCol w:w="1278"/>
        <w:gridCol w:w="863"/>
        <w:gridCol w:w="1176"/>
        <w:gridCol w:w="1339"/>
        <w:gridCol w:w="863"/>
        <w:gridCol w:w="1000"/>
        <w:gridCol w:w="1433"/>
        <w:gridCol w:w="863"/>
        <w:gridCol w:w="696"/>
        <w:gridCol w:w="669"/>
      </w:tblGrid>
      <w:tr w:rsidR="00AD397B" w:rsidRPr="00AD397B" w14:paraId="3BDED94D" w14:textId="77777777" w:rsidTr="00AD397B">
        <w:trPr>
          <w:trHeight w:val="300"/>
        </w:trPr>
        <w:tc>
          <w:tcPr>
            <w:tcW w:w="1210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9C172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 xml:space="preserve">Суточный рапорт </w:t>
            </w:r>
            <w:r w:rsidRPr="00AD397B">
              <w:rPr>
                <w:rFonts w:ascii="Calibri" w:hAnsi="Calibri"/>
                <w:i/>
                <w:iCs/>
                <w:color w:val="000000"/>
                <w:szCs w:val="22"/>
              </w:rPr>
              <w:t>по объекту</w:t>
            </w:r>
            <w:r w:rsidR="00CA683C">
              <w:rPr>
                <w:rFonts w:ascii="Calibri" w:hAnsi="Calibri"/>
                <w:i/>
                <w:iCs/>
                <w:color w:val="000000"/>
                <w:szCs w:val="22"/>
              </w:rPr>
              <w:t xml:space="preserve"> </w:t>
            </w:r>
            <w:r w:rsidR="00CA683C">
              <w:rPr>
                <w:rFonts w:ascii="Calibri" w:hAnsi="Calibri"/>
                <w:color w:val="000000"/>
                <w:szCs w:val="22"/>
              </w:rPr>
              <w:t>за __.__.____</w:t>
            </w:r>
          </w:p>
        </w:tc>
      </w:tr>
      <w:tr w:rsidR="00AD397B" w:rsidRPr="00AD397B" w14:paraId="7FF56A0F" w14:textId="77777777" w:rsidTr="00AD397B">
        <w:trPr>
          <w:trHeight w:val="300"/>
        </w:trPr>
        <w:tc>
          <w:tcPr>
            <w:tcW w:w="8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34339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Время</w:t>
            </w:r>
          </w:p>
        </w:tc>
        <w:tc>
          <w:tcPr>
            <w:tcW w:w="23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6E343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Вход нефти</w:t>
            </w:r>
          </w:p>
        </w:tc>
        <w:tc>
          <w:tcPr>
            <w:tcW w:w="33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93711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Сепаратор V1</w:t>
            </w:r>
          </w:p>
        </w:tc>
        <w:tc>
          <w:tcPr>
            <w:tcW w:w="32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243B8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Сепаратор V2</w:t>
            </w:r>
          </w:p>
        </w:tc>
        <w:tc>
          <w:tcPr>
            <w:tcW w:w="22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CD1B3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КСУ</w:t>
            </w:r>
          </w:p>
        </w:tc>
      </w:tr>
      <w:tr w:rsidR="00AD397B" w:rsidRPr="00AD397B" w14:paraId="0D7B810F" w14:textId="77777777" w:rsidTr="00AD397B">
        <w:trPr>
          <w:trHeight w:val="300"/>
        </w:trPr>
        <w:tc>
          <w:tcPr>
            <w:tcW w:w="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2BDD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95BE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Давл</w:t>
            </w:r>
            <w:proofErr w:type="spellEnd"/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8CB9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Темп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681A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Давл</w:t>
            </w:r>
            <w:proofErr w:type="spellEnd"/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970F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Темп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602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Уров</w:t>
            </w:r>
            <w:proofErr w:type="spellEnd"/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8FA1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Давл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ED4C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Темп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5349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Уров</w:t>
            </w:r>
            <w:proofErr w:type="spellEnd"/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ECF4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Давл</w:t>
            </w:r>
            <w:proofErr w:type="spellEnd"/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2DBD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Темп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99DE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Уров</w:t>
            </w:r>
            <w:proofErr w:type="spellEnd"/>
          </w:p>
        </w:tc>
      </w:tr>
      <w:tr w:rsidR="00AD397B" w:rsidRPr="00AD397B" w14:paraId="4EE7E26E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2E3B4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666A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FA1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628C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6839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7EB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10F5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5724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E4EE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5115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6026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092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76B49EA3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68322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17BC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6659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566E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1D4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16FA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52B1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3E26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0A43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7B66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E708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ED6D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770A853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6DDB0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4:00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34FD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A35E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2E09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FF75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0E50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F134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2C36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82D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E055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08E6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432E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1B09D91E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62FAE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6:00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FCA2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C016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DC8B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9221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CB20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5A34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6EA7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D85C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15BF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C93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ABC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155F60AF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B0ABE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8:00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19B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FD45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1799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2CFA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60BA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A879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FCDD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7CCB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4DFF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167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BA68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30EA3710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C76F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10:00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A71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61F4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AE5A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8D8A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BBC0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A530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391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EC8A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494A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75FF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B73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87613D9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F388E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12:00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96DF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C500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8132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4D3B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A943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56E3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29C4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841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3B3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1E9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48BD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7BA4C85B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423A8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14:00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A3D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3729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EBBE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B729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81DB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8CFE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D4D6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02D6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9D9D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499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2333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4F14133B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74E68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16:00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7D5A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C5AD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57E3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6C4F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FF7A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D728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68B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EC22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AFB1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F0ED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979D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E4B6714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2AE60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18:00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880F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7CF9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350C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EF7B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6F3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434A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4897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66D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DF1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9C25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21C0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63EC2E40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E5F62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20:00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DE26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3854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B1E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3000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5F7F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5D74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B85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0F39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E125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1902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51DF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5C5ABAC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7480E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22:00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4361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D38F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F901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7577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4126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3CC6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50EA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F7C2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9E3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55B3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9D4C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B0FF9E7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787E1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4848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CF4F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DFA2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3596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9A21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BB50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DA11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ADD3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5F86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7445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5649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37FA712C" w14:textId="77777777" w:rsidTr="00AD397B">
        <w:trPr>
          <w:trHeight w:val="300"/>
        </w:trPr>
        <w:tc>
          <w:tcPr>
            <w:tcW w:w="8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2C39E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Время</w:t>
            </w:r>
          </w:p>
        </w:tc>
        <w:tc>
          <w:tcPr>
            <w:tcW w:w="325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78726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Путевой подогреватель</w:t>
            </w:r>
          </w:p>
        </w:tc>
        <w:tc>
          <w:tcPr>
            <w:tcW w:w="33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8954B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Насос Н1</w:t>
            </w:r>
          </w:p>
        </w:tc>
        <w:tc>
          <w:tcPr>
            <w:tcW w:w="243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44BF1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РВС-1</w:t>
            </w:r>
          </w:p>
        </w:tc>
        <w:tc>
          <w:tcPr>
            <w:tcW w:w="22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23364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СИКН</w:t>
            </w:r>
          </w:p>
        </w:tc>
      </w:tr>
      <w:tr w:rsidR="00AD397B" w:rsidRPr="00AD397B" w14:paraId="35A4CC28" w14:textId="77777777" w:rsidTr="00AD397B">
        <w:trPr>
          <w:trHeight w:val="300"/>
        </w:trPr>
        <w:tc>
          <w:tcPr>
            <w:tcW w:w="8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489C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5E37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Темп вход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34B9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Темп выход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74B6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Расход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471B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Давл</w:t>
            </w:r>
            <w:proofErr w:type="spellEnd"/>
            <w:r w:rsidRPr="00AD397B">
              <w:rPr>
                <w:rFonts w:ascii="Calibri" w:hAnsi="Calibri"/>
                <w:color w:val="000000"/>
                <w:szCs w:val="22"/>
              </w:rPr>
              <w:t>. Вход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AE49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Давл</w:t>
            </w:r>
            <w:proofErr w:type="spellEnd"/>
            <w:r w:rsidRPr="00AD397B">
              <w:rPr>
                <w:rFonts w:ascii="Calibri" w:hAnsi="Calibri"/>
                <w:color w:val="000000"/>
                <w:szCs w:val="22"/>
              </w:rPr>
              <w:t>. Выход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C19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Расход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327D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Уровень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CE09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Температура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0C72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Расход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4721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9B72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26A80D6E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8E4B7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AED3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1B5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BF1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6352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1558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353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5D4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C006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91FB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088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AD2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B850D93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7F627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AEAB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A6EC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99AE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816A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A389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9178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84B6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121C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8CE9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9686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79F3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6AD9C6FD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6AA81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4:00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7D22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2FD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8AAF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7C2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DD2E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FFA3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F398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655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05F6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9ACB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4CE4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2432892F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3D245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6:00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66C5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8410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4163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61AC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EC8A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529A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CBEB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D6FC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5A4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5A98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5F91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292495C8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58ABE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8:00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87D7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2A51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408D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3333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1618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87FD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D539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CA4B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6F62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E774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1FC3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76D20F97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2D30C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lastRenderedPageBreak/>
              <w:t>10:00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778C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2640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36D2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F557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FCB4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6D44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ADED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4A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17F0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4100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6E0F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C6AE109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D1135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12:00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A1A1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887C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CB9F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67A0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C41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6A1F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1358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EAAD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C2F0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4F93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A368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274D9B5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0A1D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14:00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8A6F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A46E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F828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E86A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15F6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5FA6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481F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B735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4C5C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4D9E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7848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B60F800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0CF58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16:00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F449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7956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C230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8B8C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69AF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2DCC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D88B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322E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F084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E72F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E989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7547F73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710B6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18:00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E17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F94A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6005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7DC4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96A9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A75C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4134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3698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4FDE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D127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EB4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2B8E9F1D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A4B7F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20:00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F367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9E35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4B9C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81AA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443B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62DA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3252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54B2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901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38D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E675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70E42636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AEBB6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22:00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1663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BB95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29C5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3BB8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EC7E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7748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E653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EBB4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3CF7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C9F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207D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137FA7D2" w14:textId="77777777" w:rsidTr="00AD397B">
        <w:trPr>
          <w:trHeight w:val="300"/>
        </w:trPr>
        <w:tc>
          <w:tcPr>
            <w:tcW w:w="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AD4A8" w14:textId="77777777" w:rsidR="00AD397B" w:rsidRPr="00AD397B" w:rsidRDefault="00AD397B" w:rsidP="00AD397B">
            <w:pPr>
              <w:jc w:val="right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0:00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D38B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60F9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1BDF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2AFD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F7FD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7A38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8949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9EB1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3AC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3F70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967C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</w:tbl>
    <w:p w14:paraId="2355EB4C" w14:textId="77777777" w:rsidR="006B326A" w:rsidRDefault="006B326A" w:rsidP="006B326A">
      <w:pPr>
        <w:pStyle w:val="afff8"/>
        <w:ind w:left="340"/>
        <w:rPr>
          <w:sz w:val="22"/>
          <w:szCs w:val="22"/>
        </w:rPr>
      </w:pPr>
    </w:p>
    <w:p w14:paraId="32308B71" w14:textId="77777777" w:rsidR="00AD397B" w:rsidRDefault="00AD397B" w:rsidP="00AD397B">
      <w:pPr>
        <w:spacing w:before="120"/>
        <w:jc w:val="both"/>
        <w:rPr>
          <w:szCs w:val="22"/>
        </w:rPr>
      </w:pPr>
      <w:r>
        <w:rPr>
          <w:rFonts w:cs="Arial"/>
        </w:rPr>
        <w:t xml:space="preserve">Таблица </w:t>
      </w:r>
      <w:r w:rsidR="006B2C3E">
        <w:rPr>
          <w:rFonts w:cs="Arial"/>
        </w:rPr>
        <w:t>3.</w:t>
      </w:r>
      <w:r>
        <w:rPr>
          <w:rFonts w:cs="Arial"/>
        </w:rPr>
        <w:t xml:space="preserve">2. Отчёт: </w:t>
      </w:r>
      <w:r w:rsidRPr="00C65CF1">
        <w:rPr>
          <w:szCs w:val="22"/>
        </w:rPr>
        <w:t>журнал движения нефтепродукта</w:t>
      </w:r>
    </w:p>
    <w:p w14:paraId="0B6236CF" w14:textId="77777777" w:rsidR="00AD397B" w:rsidRDefault="00AD397B" w:rsidP="006B326A">
      <w:pPr>
        <w:pStyle w:val="afff8"/>
        <w:ind w:left="340"/>
        <w:rPr>
          <w:sz w:val="22"/>
          <w:szCs w:val="22"/>
        </w:rPr>
      </w:pPr>
    </w:p>
    <w:tbl>
      <w:tblPr>
        <w:tblW w:w="12961" w:type="dxa"/>
        <w:tblInd w:w="846" w:type="dxa"/>
        <w:tblLook w:val="04A0" w:firstRow="1" w:lastRow="0" w:firstColumn="1" w:lastColumn="0" w:noHBand="0" w:noVBand="1"/>
      </w:tblPr>
      <w:tblGrid>
        <w:gridCol w:w="1455"/>
        <w:gridCol w:w="1659"/>
        <w:gridCol w:w="1559"/>
        <w:gridCol w:w="1559"/>
        <w:gridCol w:w="1701"/>
        <w:gridCol w:w="900"/>
        <w:gridCol w:w="1203"/>
        <w:gridCol w:w="1009"/>
        <w:gridCol w:w="1185"/>
        <w:gridCol w:w="731"/>
      </w:tblGrid>
      <w:tr w:rsidR="00AD397B" w:rsidRPr="00AD397B" w14:paraId="357803D2" w14:textId="77777777" w:rsidTr="00AD397B">
        <w:trPr>
          <w:trHeight w:val="300"/>
        </w:trPr>
        <w:tc>
          <w:tcPr>
            <w:tcW w:w="1296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D64FC" w14:textId="77777777" w:rsidR="00AD397B" w:rsidRPr="00AD397B" w:rsidRDefault="00AD397B" w:rsidP="00AD397B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Журнал движения нефтепродукта</w:t>
            </w:r>
            <w:r w:rsidR="00CA683C">
              <w:rPr>
                <w:rFonts w:ascii="Calibri" w:hAnsi="Calibri"/>
                <w:color w:val="000000"/>
                <w:szCs w:val="22"/>
              </w:rPr>
              <w:t xml:space="preserve"> </w:t>
            </w:r>
            <w:r w:rsidR="00CA683C" w:rsidRPr="00AD397B">
              <w:rPr>
                <w:rFonts w:ascii="Calibri" w:hAnsi="Calibri"/>
                <w:i/>
                <w:iCs/>
                <w:color w:val="000000"/>
                <w:szCs w:val="22"/>
              </w:rPr>
              <w:t>по объекту</w:t>
            </w:r>
            <w:r w:rsidR="00CA683C">
              <w:rPr>
                <w:rFonts w:ascii="Calibri" w:hAnsi="Calibri"/>
                <w:i/>
                <w:iCs/>
                <w:color w:val="000000"/>
                <w:szCs w:val="22"/>
              </w:rPr>
              <w:t xml:space="preserve"> </w:t>
            </w:r>
            <w:r w:rsidR="00CA683C">
              <w:rPr>
                <w:rFonts w:ascii="Calibri" w:hAnsi="Calibri"/>
                <w:color w:val="000000"/>
                <w:szCs w:val="22"/>
              </w:rPr>
              <w:t>за __.__.____</w:t>
            </w:r>
          </w:p>
        </w:tc>
      </w:tr>
      <w:tr w:rsidR="00AD397B" w:rsidRPr="00AD397B" w14:paraId="1C438E02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754D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Время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DEBB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Нефть с кустов (Нитка 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5C6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Нефть с кустов (Нитка 2)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E2A4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Нефть сепараторы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6CA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Нефть подогреватели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9B0E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РВС приход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4B29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 xml:space="preserve">РВС </w:t>
            </w: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затар</w:t>
            </w:r>
            <w:proofErr w:type="spellEnd"/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4EE1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РВС отгрузка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F36C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Насосная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5809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СИКН</w:t>
            </w:r>
          </w:p>
        </w:tc>
      </w:tr>
      <w:tr w:rsidR="00AD397B" w:rsidRPr="00AD397B" w14:paraId="476F22D4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B921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00:00-02:00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001A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D1FB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8F7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A95D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3D34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DAAD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F64E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BC4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89DE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71795A92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EC6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02:00-04:00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590B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F5F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2E3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AEF3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8C94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EABF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0B2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D0BD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D086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10BE5F5F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817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04:00-06:00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41F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A63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D1FB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5740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05F1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D0AE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7BC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0D01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AE92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C125B12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D84D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06:00-08:00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46C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2107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B2C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341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968F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C77B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72D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8316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CCB5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26C95194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826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08:00-10:00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474F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6B7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EB8F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0A0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C01F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4114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EBF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69C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9D0B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6F0938D8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B64B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10:00-12:00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3CB6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ED8C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E2FA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6840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3545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3AC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71F2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3688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E97F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EFDF86B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AD4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12:00-14:00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3667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F015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2D78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3DC2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397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5F1F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FFD2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0718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01B2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75CAD42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FC72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14:00-16:00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842C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62EF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5C5A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696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4E7D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FF9C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2D3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6BF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487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C950D14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B2F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16:00-18:00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270F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4CAD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741F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B8F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2BF3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E1CF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8DE0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9BCC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B3AA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1AE611A1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382E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18:00-20:00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161B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F3B4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194F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CABD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8FDF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4DD8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36AB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72B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75D6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69F48F73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F1A9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20:00-22:00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BE92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D206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15DC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318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9FB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651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EF3C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C2E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12A6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1DD083A9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2D6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22:00-24:00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AC79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0F3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0AA3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FBD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E4A5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6CB8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4D9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03E8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B874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5795CB8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7A2F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lastRenderedPageBreak/>
              <w:t> 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3BCE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Газ с кустов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2448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Газ с сепараторов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BD6B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Газ с КСУ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A1FD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 xml:space="preserve">Газ </w:t>
            </w:r>
            <w:proofErr w:type="spellStart"/>
            <w:r w:rsidRPr="00AD397B">
              <w:rPr>
                <w:rFonts w:ascii="Calibri" w:hAnsi="Calibri"/>
                <w:color w:val="000000"/>
                <w:szCs w:val="22"/>
              </w:rPr>
              <w:t>внут</w:t>
            </w:r>
            <w:proofErr w:type="spellEnd"/>
            <w:r w:rsidRPr="00AD397B">
              <w:rPr>
                <w:rFonts w:ascii="Calibri" w:hAnsi="Calibri"/>
                <w:color w:val="000000"/>
                <w:szCs w:val="22"/>
              </w:rPr>
              <w:t>. потреб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A61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Газ на факел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4AD8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Конденсат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1E07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СИКГ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D3FE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A22E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4C86C0E4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6DB2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00:00-02:00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25EF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287A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B85B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561C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3B2E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4266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33F3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D51C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865D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3829276B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2CCF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02:00-04:00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EB77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0200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8717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50D4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A9DE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7E1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EE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35F9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76CE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40D3934F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FD8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04:00-06:00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FECB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566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4045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8029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7DAB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E1DA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48FF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30F8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8FD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7302432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713D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06:00-08:00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2012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A59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7275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DD34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F497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36CF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84C2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E106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9EC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C1AFDCC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34D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08:00-10:00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D933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A72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8A7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192C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9BCA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842F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CE85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8AC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E9B5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334A24E5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721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10:00-12:00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0EDA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98E2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9B5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707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56C3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5CA5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0E45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5C5C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18F7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2790375F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63C6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12:00-14:00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84C1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C77F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3BFA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C8A5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09B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76AB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50C9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32E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8736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D2C4281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9022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14:00-16:00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5A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2A6B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493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E74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40F5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C7AA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B406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2651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C191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109BA183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027F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16:00-18:00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945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D434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B851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8BF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36A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0A02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CB8D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3D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3EF2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2E169D96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FE45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18:00-20:00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084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2F68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90F6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0EB9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AFF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618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9C2C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2F9E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90A8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BC5AFE3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85F9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20:00-22:00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93A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8FE5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1DC5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EF12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9FE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0BA2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541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1CD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7557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36447E6E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9573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22:00-24:00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43C0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F272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5B8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6CF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02EC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434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4394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7489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9A2B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397C684E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3190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3FDE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Вода с водозабора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6BF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РВС воды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370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Насосная ППД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7A52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СИКВ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4C5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5B11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8D45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04F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65F2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7CDB11F4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40B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00:00-02:00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982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6EAC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8DF1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3E55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27FA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8920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6ADE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B03F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D5C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43CFCAF3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CC0D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02:00-04:00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ED40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97F0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B82B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194E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F1C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E32C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701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CBE4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CCE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12CAEA45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9A5B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04:00-06:00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83F3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E0EF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1592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CA6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581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14A4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BFF7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3E7A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B85D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3254E9BD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A061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06:00-08:00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8CD4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8726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20E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C367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1A40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A0F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230A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2038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D87F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5E46CE46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7D2B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08:00-10:00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AEB1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A28C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B161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B21E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FB76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C2EF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319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442F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90B6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62771B7D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4303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10:00-12:00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99CB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D2AC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3DD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D66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2BB6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89D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3AB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0816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04C9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2282AB9A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6741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12:00-14:00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F41A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CA0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4BA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69C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EE9A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6F2D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E815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982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B52C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7A1FA09C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E059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14:00-16:00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591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462F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D702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3BA3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B9F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6D94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3FA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B7D2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CFD5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0188E80A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17C6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16:00-18:00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6AE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A2B2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75DD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83B6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C12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783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1A729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6920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E0BD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4FDF1350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A6C3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18:00-20:00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5BAF3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1FA6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F4FF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038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F7C5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5DC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7B57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A9BE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CEEBA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6CBFEA6B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4B15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20:00-22:00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32E51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4B49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C70C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F34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B7F9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A29D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48F45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94CA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F06A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AD397B" w:rsidRPr="00AD397B" w14:paraId="3B8CCE9C" w14:textId="77777777" w:rsidTr="00AD397B">
        <w:trPr>
          <w:trHeight w:val="300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10754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22:00-24:00</w:t>
            </w:r>
          </w:p>
        </w:tc>
        <w:tc>
          <w:tcPr>
            <w:tcW w:w="1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2F01D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7722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10AB8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53DF6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6EFCB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A080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C0BE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92ED0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5A9B7" w14:textId="77777777" w:rsidR="00AD397B" w:rsidRPr="00AD397B" w:rsidRDefault="00AD397B" w:rsidP="00AD397B">
            <w:pPr>
              <w:rPr>
                <w:rFonts w:ascii="Calibri" w:hAnsi="Calibri"/>
                <w:color w:val="000000"/>
                <w:szCs w:val="22"/>
              </w:rPr>
            </w:pPr>
            <w:r w:rsidRPr="00AD397B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</w:tbl>
    <w:p w14:paraId="23DF1DB3" w14:textId="77777777" w:rsidR="00AD397B" w:rsidRDefault="00AD397B" w:rsidP="006B326A">
      <w:pPr>
        <w:pStyle w:val="afff8"/>
        <w:ind w:left="340"/>
        <w:rPr>
          <w:sz w:val="22"/>
          <w:szCs w:val="22"/>
        </w:rPr>
      </w:pPr>
    </w:p>
    <w:p w14:paraId="41832C80" w14:textId="77777777" w:rsidR="00AD397B" w:rsidRDefault="00AD397B" w:rsidP="00AD397B">
      <w:pPr>
        <w:spacing w:before="120"/>
        <w:jc w:val="both"/>
        <w:rPr>
          <w:szCs w:val="22"/>
        </w:rPr>
      </w:pPr>
      <w:r>
        <w:rPr>
          <w:rFonts w:cs="Arial"/>
        </w:rPr>
        <w:lastRenderedPageBreak/>
        <w:t xml:space="preserve">Таблица </w:t>
      </w:r>
      <w:r w:rsidR="006B2C3E">
        <w:rPr>
          <w:rFonts w:cs="Arial"/>
        </w:rPr>
        <w:t>3.</w:t>
      </w:r>
      <w:r>
        <w:rPr>
          <w:rFonts w:cs="Arial"/>
        </w:rPr>
        <w:t xml:space="preserve">3. Отчёт: </w:t>
      </w:r>
      <w:r w:rsidRPr="00C65CF1">
        <w:rPr>
          <w:szCs w:val="22"/>
        </w:rPr>
        <w:t>журнал передачи смены</w:t>
      </w:r>
    </w:p>
    <w:p w14:paraId="604F077C" w14:textId="77777777" w:rsidR="00007E34" w:rsidRPr="00007E34" w:rsidRDefault="00007E34" w:rsidP="00007E34">
      <w:pPr>
        <w:pStyle w:val="s00"/>
      </w:pPr>
    </w:p>
    <w:tbl>
      <w:tblPr>
        <w:tblW w:w="9960" w:type="dxa"/>
        <w:tblInd w:w="2117" w:type="dxa"/>
        <w:tblLook w:val="04A0" w:firstRow="1" w:lastRow="0" w:firstColumn="1" w:lastColumn="0" w:noHBand="0" w:noVBand="1"/>
      </w:tblPr>
      <w:tblGrid>
        <w:gridCol w:w="3190"/>
        <w:gridCol w:w="2031"/>
        <w:gridCol w:w="3162"/>
        <w:gridCol w:w="1577"/>
      </w:tblGrid>
      <w:tr w:rsidR="00CA683C" w:rsidRPr="00CA683C" w14:paraId="51898F97" w14:textId="77777777" w:rsidTr="00CA683C">
        <w:trPr>
          <w:trHeight w:val="315"/>
        </w:trPr>
        <w:tc>
          <w:tcPr>
            <w:tcW w:w="9960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2DF09D8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Журнал передачи смены</w:t>
            </w:r>
          </w:p>
        </w:tc>
      </w:tr>
      <w:tr w:rsidR="00CA683C" w:rsidRPr="00CA683C" w14:paraId="0DD4CEC7" w14:textId="77777777" w:rsidTr="00CA683C">
        <w:trPr>
          <w:trHeight w:val="300"/>
        </w:trPr>
        <w:tc>
          <w:tcPr>
            <w:tcW w:w="319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671D1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Начало смены</w:t>
            </w:r>
          </w:p>
        </w:tc>
        <w:tc>
          <w:tcPr>
            <w:tcW w:w="203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9303A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__:__ __.__._____</w:t>
            </w:r>
          </w:p>
        </w:tc>
        <w:tc>
          <w:tcPr>
            <w:tcW w:w="3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BD79D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7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ABAB3C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CA683C" w:rsidRPr="00CA683C" w14:paraId="21EAF3AF" w14:textId="77777777" w:rsidTr="00CA683C">
        <w:trPr>
          <w:trHeight w:val="315"/>
        </w:trPr>
        <w:tc>
          <w:tcPr>
            <w:tcW w:w="319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61B0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Конец смены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97C05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__:__ __.__._____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7B8EA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DAE77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CA683C" w:rsidRPr="00CA683C" w14:paraId="24715AB0" w14:textId="77777777" w:rsidTr="00CA683C">
        <w:trPr>
          <w:trHeight w:val="300"/>
        </w:trPr>
        <w:tc>
          <w:tcPr>
            <w:tcW w:w="9960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D9D9"/>
            <w:noWrap/>
            <w:vAlign w:val="bottom"/>
            <w:hideMark/>
          </w:tcPr>
          <w:p w14:paraId="4D933BFE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Оборудование на начало смены</w:t>
            </w:r>
          </w:p>
        </w:tc>
      </w:tr>
      <w:tr w:rsidR="00CA683C" w:rsidRPr="00CA683C" w14:paraId="36D63DE3" w14:textId="77777777" w:rsidTr="00CA683C">
        <w:trPr>
          <w:trHeight w:val="300"/>
        </w:trPr>
        <w:tc>
          <w:tcPr>
            <w:tcW w:w="31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BB0DC7E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в работе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B079D59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отключено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E2C356D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в резерве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710A651F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ремонт</w:t>
            </w:r>
          </w:p>
        </w:tc>
      </w:tr>
      <w:tr w:rsidR="00CA683C" w:rsidRPr="00CA683C" w14:paraId="48C6833B" w14:textId="77777777" w:rsidTr="00CA683C">
        <w:trPr>
          <w:trHeight w:val="300"/>
        </w:trPr>
        <w:tc>
          <w:tcPr>
            <w:tcW w:w="31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10F65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Сепаратор V1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87F0B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Насос Н-2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E8B4E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Насос Н-3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B32605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Насос Н-4</w:t>
            </w:r>
          </w:p>
        </w:tc>
      </w:tr>
      <w:tr w:rsidR="00CA683C" w:rsidRPr="00CA683C" w14:paraId="23CBF168" w14:textId="77777777" w:rsidTr="00CA683C">
        <w:trPr>
          <w:trHeight w:val="300"/>
        </w:trPr>
        <w:tc>
          <w:tcPr>
            <w:tcW w:w="31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53A1E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Сепаратор V2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32F8C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CC80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Подогреватель путевой П-3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935A5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CA683C" w:rsidRPr="00CA683C" w14:paraId="287B7FCB" w14:textId="77777777" w:rsidTr="00CA683C">
        <w:trPr>
          <w:trHeight w:val="315"/>
        </w:trPr>
        <w:tc>
          <w:tcPr>
            <w:tcW w:w="319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DD00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Подогреватель Путевой П-1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32803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BADA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A72D24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</w:tr>
      <w:tr w:rsidR="00CA683C" w:rsidRPr="00CA683C" w14:paraId="18CB2E19" w14:textId="77777777" w:rsidTr="00CA683C">
        <w:trPr>
          <w:trHeight w:val="300"/>
        </w:trPr>
        <w:tc>
          <w:tcPr>
            <w:tcW w:w="9960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D9D9"/>
            <w:noWrap/>
            <w:vAlign w:val="bottom"/>
            <w:hideMark/>
          </w:tcPr>
          <w:p w14:paraId="24E24DB0" w14:textId="77777777" w:rsidR="00CA683C" w:rsidRPr="00CA683C" w:rsidRDefault="005A6E7E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Отключённые</w:t>
            </w:r>
            <w:r w:rsidR="00CA683C" w:rsidRPr="00CA683C">
              <w:rPr>
                <w:rFonts w:ascii="Calibri" w:hAnsi="Calibri"/>
                <w:color w:val="000000"/>
                <w:szCs w:val="22"/>
              </w:rPr>
              <w:t xml:space="preserve"> блокировки и локальные режимы на начало смены</w:t>
            </w:r>
          </w:p>
        </w:tc>
      </w:tr>
      <w:tr w:rsidR="00CA683C" w:rsidRPr="00CA683C" w14:paraId="2B247BF4" w14:textId="77777777" w:rsidTr="00CA683C">
        <w:trPr>
          <w:trHeight w:val="300"/>
        </w:trPr>
        <w:tc>
          <w:tcPr>
            <w:tcW w:w="996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5B4260C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Высокое давление на выходе из насоса Н-1</w:t>
            </w:r>
          </w:p>
        </w:tc>
      </w:tr>
      <w:tr w:rsidR="00CA683C" w:rsidRPr="00CA683C" w14:paraId="65C3AF89" w14:textId="77777777" w:rsidTr="00CA683C">
        <w:trPr>
          <w:trHeight w:val="300"/>
        </w:trPr>
        <w:tc>
          <w:tcPr>
            <w:tcW w:w="996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1B41CDA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Низкая температура в РВС</w:t>
            </w:r>
          </w:p>
        </w:tc>
      </w:tr>
      <w:tr w:rsidR="00CA683C" w:rsidRPr="00CA683C" w14:paraId="5B64EC20" w14:textId="77777777" w:rsidTr="00CA683C">
        <w:trPr>
          <w:trHeight w:val="315"/>
        </w:trPr>
        <w:tc>
          <w:tcPr>
            <w:tcW w:w="9960" w:type="dxa"/>
            <w:gridSpan w:val="4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F31FA88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Задвижка Зд-10 в местном режиме</w:t>
            </w:r>
          </w:p>
        </w:tc>
      </w:tr>
      <w:tr w:rsidR="00CA683C" w:rsidRPr="00CA683C" w14:paraId="6A61A2AA" w14:textId="77777777" w:rsidTr="00CA683C">
        <w:trPr>
          <w:trHeight w:val="300"/>
        </w:trPr>
        <w:tc>
          <w:tcPr>
            <w:tcW w:w="9960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D9D9"/>
            <w:noWrap/>
            <w:vAlign w:val="bottom"/>
            <w:hideMark/>
          </w:tcPr>
          <w:p w14:paraId="49C374B8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Действия оператора в течении смены</w:t>
            </w:r>
          </w:p>
        </w:tc>
      </w:tr>
      <w:tr w:rsidR="00CA683C" w:rsidRPr="00CA683C" w14:paraId="23D49F0A" w14:textId="77777777" w:rsidTr="00CA683C">
        <w:trPr>
          <w:trHeight w:val="300"/>
        </w:trPr>
        <w:tc>
          <w:tcPr>
            <w:tcW w:w="996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EAA3C35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Смена уставки регулятора воды на V-3</w:t>
            </w:r>
          </w:p>
        </w:tc>
      </w:tr>
      <w:tr w:rsidR="00CA683C" w:rsidRPr="00CA683C" w14:paraId="475BBF21" w14:textId="77777777" w:rsidTr="00CA683C">
        <w:trPr>
          <w:trHeight w:val="315"/>
        </w:trPr>
        <w:tc>
          <w:tcPr>
            <w:tcW w:w="9960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EE5F7AF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Запуск дренажного насоса</w:t>
            </w:r>
          </w:p>
        </w:tc>
      </w:tr>
      <w:tr w:rsidR="00CA683C" w:rsidRPr="00CA683C" w14:paraId="57477E67" w14:textId="77777777" w:rsidTr="00CA683C">
        <w:trPr>
          <w:trHeight w:val="300"/>
        </w:trPr>
        <w:tc>
          <w:tcPr>
            <w:tcW w:w="9960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D9D9"/>
            <w:noWrap/>
            <w:vAlign w:val="bottom"/>
            <w:hideMark/>
          </w:tcPr>
          <w:p w14:paraId="25C02490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Оборудование на конец смены</w:t>
            </w:r>
          </w:p>
        </w:tc>
      </w:tr>
      <w:tr w:rsidR="00CA683C" w:rsidRPr="00CA683C" w14:paraId="55F64F8C" w14:textId="77777777" w:rsidTr="00CA683C">
        <w:trPr>
          <w:trHeight w:val="300"/>
        </w:trPr>
        <w:tc>
          <w:tcPr>
            <w:tcW w:w="31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C92A4E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в работе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68D9F5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отключено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D7E944C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в резерве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5C0C1108" w14:textId="77777777" w:rsidR="00CA683C" w:rsidRPr="00CA683C" w:rsidRDefault="00CA683C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ремонт</w:t>
            </w:r>
          </w:p>
        </w:tc>
      </w:tr>
      <w:tr w:rsidR="00CA683C" w:rsidRPr="00CA683C" w14:paraId="4FC7BC9A" w14:textId="77777777" w:rsidTr="00CA683C">
        <w:trPr>
          <w:trHeight w:val="300"/>
        </w:trPr>
        <w:tc>
          <w:tcPr>
            <w:tcW w:w="31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6A06C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Сепаратор V1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4506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5BF56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Насос Н-3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A1D02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Насос Н-4</w:t>
            </w:r>
          </w:p>
        </w:tc>
      </w:tr>
      <w:tr w:rsidR="00CA683C" w:rsidRPr="00CA683C" w14:paraId="393773F7" w14:textId="77777777" w:rsidTr="00CA683C">
        <w:trPr>
          <w:trHeight w:val="300"/>
        </w:trPr>
        <w:tc>
          <w:tcPr>
            <w:tcW w:w="31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B48D8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66BB3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74B7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Подогреватель путевой П-3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F05D48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Сепаратор V2</w:t>
            </w:r>
          </w:p>
        </w:tc>
      </w:tr>
      <w:tr w:rsidR="00CA683C" w:rsidRPr="00CA683C" w14:paraId="2B2F6F61" w14:textId="77777777" w:rsidTr="00CA683C">
        <w:trPr>
          <w:trHeight w:val="315"/>
        </w:trPr>
        <w:tc>
          <w:tcPr>
            <w:tcW w:w="319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89849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6DBED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3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FB770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 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D2133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Насос Н-2</w:t>
            </w:r>
          </w:p>
        </w:tc>
      </w:tr>
      <w:tr w:rsidR="00CA683C" w:rsidRPr="00CA683C" w14:paraId="4150A12C" w14:textId="77777777" w:rsidTr="00CA683C">
        <w:trPr>
          <w:trHeight w:val="300"/>
        </w:trPr>
        <w:tc>
          <w:tcPr>
            <w:tcW w:w="9960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D9D9D9"/>
            <w:noWrap/>
            <w:vAlign w:val="bottom"/>
            <w:hideMark/>
          </w:tcPr>
          <w:p w14:paraId="55D0AB83" w14:textId="77777777" w:rsidR="00CA683C" w:rsidRPr="00CA683C" w:rsidRDefault="005A6E7E" w:rsidP="00CA683C">
            <w:pPr>
              <w:jc w:val="center"/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Отключённые</w:t>
            </w:r>
            <w:r w:rsidR="00CA683C" w:rsidRPr="00CA683C">
              <w:rPr>
                <w:rFonts w:ascii="Calibri" w:hAnsi="Calibri"/>
                <w:color w:val="000000"/>
                <w:szCs w:val="22"/>
              </w:rPr>
              <w:t xml:space="preserve"> блокировки и локальные режимы на конец смены</w:t>
            </w:r>
          </w:p>
        </w:tc>
      </w:tr>
      <w:tr w:rsidR="00CA683C" w:rsidRPr="00CA683C" w14:paraId="42F43D67" w14:textId="77777777" w:rsidTr="00CA683C">
        <w:trPr>
          <w:trHeight w:val="315"/>
        </w:trPr>
        <w:tc>
          <w:tcPr>
            <w:tcW w:w="9960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D43F3FE" w14:textId="77777777" w:rsidR="00CA683C" w:rsidRPr="00CA683C" w:rsidRDefault="00CA683C" w:rsidP="00CA683C">
            <w:pPr>
              <w:rPr>
                <w:rFonts w:ascii="Calibri" w:hAnsi="Calibri"/>
                <w:color w:val="000000"/>
                <w:szCs w:val="22"/>
              </w:rPr>
            </w:pPr>
            <w:r w:rsidRPr="00CA683C">
              <w:rPr>
                <w:rFonts w:ascii="Calibri" w:hAnsi="Calibri"/>
                <w:color w:val="000000"/>
                <w:szCs w:val="22"/>
              </w:rPr>
              <w:t>Высокое давление на выходе из насоса Н-1</w:t>
            </w:r>
          </w:p>
        </w:tc>
      </w:tr>
    </w:tbl>
    <w:p w14:paraId="2EE46200" w14:textId="77777777" w:rsidR="0015059F" w:rsidRDefault="0015059F">
      <w:pPr>
        <w:spacing w:before="120"/>
        <w:ind w:left="709"/>
        <w:jc w:val="both"/>
        <w:rPr>
          <w:b/>
          <w:bCs/>
          <w:sz w:val="24"/>
          <w:szCs w:val="28"/>
        </w:rPr>
      </w:pPr>
    </w:p>
    <w:p w14:paraId="0A905BB7" w14:textId="77777777" w:rsidR="005833CA" w:rsidRDefault="005833CA">
      <w:pPr>
        <w:spacing w:before="120"/>
        <w:ind w:left="709"/>
        <w:jc w:val="both"/>
        <w:rPr>
          <w:b/>
          <w:bCs/>
          <w:sz w:val="24"/>
          <w:szCs w:val="28"/>
        </w:rPr>
      </w:pPr>
      <w:r>
        <w:br w:type="page"/>
      </w:r>
    </w:p>
    <w:p w14:paraId="5F1B3A6B" w14:textId="77777777" w:rsidR="006B326A" w:rsidRDefault="006B326A" w:rsidP="003B1049">
      <w:pPr>
        <w:pStyle w:val="s01"/>
        <w:numPr>
          <w:ilvl w:val="0"/>
          <w:numId w:val="0"/>
        </w:numPr>
        <w:ind w:left="340"/>
        <w:jc w:val="center"/>
        <w:sectPr w:rsidR="006B326A" w:rsidSect="006B326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29D0AE4" w14:textId="77777777" w:rsidR="00C171CE" w:rsidRPr="00C40EBB" w:rsidRDefault="00C171CE" w:rsidP="003B1049">
      <w:pPr>
        <w:pStyle w:val="s01"/>
        <w:numPr>
          <w:ilvl w:val="0"/>
          <w:numId w:val="0"/>
        </w:numPr>
        <w:ind w:left="340"/>
        <w:jc w:val="center"/>
      </w:pPr>
      <w:bookmarkStart w:id="42" w:name="_Toc8632085"/>
      <w:r w:rsidRPr="00C40EBB">
        <w:lastRenderedPageBreak/>
        <w:t>Библиография</w:t>
      </w:r>
      <w:bookmarkEnd w:id="39"/>
      <w:bookmarkEnd w:id="40"/>
      <w:bookmarkEnd w:id="42"/>
    </w:p>
    <w:p w14:paraId="4DB79582" w14:textId="77777777" w:rsidR="004B56AF" w:rsidRDefault="004B56AF" w:rsidP="005C1153">
      <w:pPr>
        <w:pStyle w:val="s29-"/>
        <w:numPr>
          <w:ilvl w:val="0"/>
          <w:numId w:val="5"/>
        </w:numPr>
      </w:pPr>
      <w:bookmarkStart w:id="43" w:name="_Toc396516697"/>
      <w:bookmarkStart w:id="44" w:name="_Toc396516857"/>
      <w:bookmarkStart w:id="45" w:name="_Toc396517018"/>
      <w:bookmarkStart w:id="46" w:name="_Toc396517179"/>
      <w:bookmarkStart w:id="47" w:name="_Toc396516698"/>
      <w:bookmarkStart w:id="48" w:name="_Toc396516858"/>
      <w:bookmarkStart w:id="49" w:name="_Toc396517019"/>
      <w:bookmarkStart w:id="50" w:name="_Toc396517180"/>
      <w:bookmarkStart w:id="51" w:name="_Toc396516699"/>
      <w:bookmarkStart w:id="52" w:name="_Toc396516859"/>
      <w:bookmarkStart w:id="53" w:name="_Toc396517020"/>
      <w:bookmarkStart w:id="54" w:name="_Toc396517181"/>
      <w:bookmarkStart w:id="55" w:name="_Toc396516700"/>
      <w:bookmarkStart w:id="56" w:name="_Toc396516860"/>
      <w:bookmarkStart w:id="57" w:name="_Toc396517021"/>
      <w:bookmarkStart w:id="58" w:name="_Toc396517182"/>
      <w:bookmarkStart w:id="59" w:name="_Toc396516701"/>
      <w:bookmarkStart w:id="60" w:name="_Toc396516861"/>
      <w:bookmarkStart w:id="61" w:name="_Toc396517022"/>
      <w:bookmarkStart w:id="62" w:name="_Toc396517183"/>
      <w:bookmarkStart w:id="63" w:name="_Toc396516702"/>
      <w:bookmarkStart w:id="64" w:name="_Toc396516862"/>
      <w:bookmarkStart w:id="65" w:name="_Toc396517023"/>
      <w:bookmarkStart w:id="66" w:name="_Toc396517184"/>
      <w:bookmarkStart w:id="67" w:name="_Toc396516710"/>
      <w:bookmarkStart w:id="68" w:name="_Toc396516870"/>
      <w:bookmarkStart w:id="69" w:name="_Toc396517031"/>
      <w:bookmarkStart w:id="70" w:name="_Toc396517192"/>
      <w:bookmarkStart w:id="71" w:name="_Toc396516711"/>
      <w:bookmarkStart w:id="72" w:name="_Toc396516871"/>
      <w:bookmarkStart w:id="73" w:name="_Toc396517032"/>
      <w:bookmarkStart w:id="74" w:name="_Toc396517193"/>
      <w:bookmarkStart w:id="75" w:name="_Toc396516712"/>
      <w:bookmarkStart w:id="76" w:name="_Toc396516872"/>
      <w:bookmarkStart w:id="77" w:name="_Toc396517033"/>
      <w:bookmarkStart w:id="78" w:name="_Toc396517194"/>
      <w:bookmarkStart w:id="79" w:name="_Toc147915529"/>
      <w:bookmarkStart w:id="80" w:name="_Toc152391486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r w:rsidRPr="00DD0264">
        <w:rPr>
          <w:szCs w:val="22"/>
        </w:rPr>
        <w:t>ГОСТ Р 50923-96</w:t>
      </w:r>
      <w:r w:rsidR="00903A45">
        <w:rPr>
          <w:szCs w:val="22"/>
        </w:rPr>
        <w:t>. Дисплеи. Рабочее место оператора. Общие эргономические требования и требования к производственной среде. Методы измерения</w:t>
      </w:r>
    </w:p>
    <w:p w14:paraId="16EF7D69" w14:textId="77777777" w:rsidR="001B0A78" w:rsidRPr="00C40EBB" w:rsidRDefault="001B0A78" w:rsidP="001B0A78">
      <w:pPr>
        <w:pStyle w:val="s29-"/>
        <w:numPr>
          <w:ilvl w:val="0"/>
          <w:numId w:val="0"/>
        </w:numPr>
      </w:pPr>
    </w:p>
    <w:bookmarkEnd w:id="79"/>
    <w:bookmarkEnd w:id="80"/>
    <w:p w14:paraId="7CAAEF2C" w14:textId="77777777" w:rsidR="00C171CE" w:rsidRPr="00C40EBB" w:rsidRDefault="00C171CE" w:rsidP="00C171CE">
      <w:pPr>
        <w:spacing w:after="160" w:line="259" w:lineRule="auto"/>
        <w:rPr>
          <w:rFonts w:cs="Arial"/>
          <w:sz w:val="20"/>
          <w:szCs w:val="20"/>
        </w:rPr>
      </w:pPr>
      <w:r w:rsidRPr="00C40EBB">
        <w:rPr>
          <w:rFonts w:cs="Arial"/>
          <w:b/>
          <w:bCs/>
          <w:sz w:val="20"/>
          <w:szCs w:val="20"/>
        </w:rPr>
        <w:br w:type="page"/>
      </w:r>
    </w:p>
    <w:p w14:paraId="44A65682" w14:textId="77777777" w:rsidR="00C171CE" w:rsidRPr="00C40EBB" w:rsidRDefault="00C171CE" w:rsidP="003B1049">
      <w:pPr>
        <w:pStyle w:val="s01"/>
        <w:numPr>
          <w:ilvl w:val="0"/>
          <w:numId w:val="0"/>
        </w:numPr>
        <w:ind w:left="340"/>
        <w:jc w:val="center"/>
      </w:pPr>
      <w:bookmarkStart w:id="81" w:name="_Toc8632086"/>
      <w:r w:rsidRPr="00C40EBB">
        <w:lastRenderedPageBreak/>
        <w:t>История изменений документа</w:t>
      </w:r>
      <w:bookmarkEnd w:id="81"/>
    </w:p>
    <w:tbl>
      <w:tblPr>
        <w:tblpPr w:leftFromText="180" w:rightFromText="180" w:vertAnchor="text" w:horzAnchor="margin" w:tblpXSpec="center" w:tblpY="135"/>
        <w:tblW w:w="93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026"/>
        <w:gridCol w:w="5069"/>
        <w:gridCol w:w="1701"/>
      </w:tblGrid>
      <w:tr w:rsidR="00C171CE" w:rsidRPr="00C40EBB" w14:paraId="252525A3" w14:textId="77777777" w:rsidTr="007E65E6">
        <w:tc>
          <w:tcPr>
            <w:tcW w:w="1526" w:type="dxa"/>
          </w:tcPr>
          <w:p w14:paraId="3C5185E1" w14:textId="77777777" w:rsidR="00C171CE" w:rsidRPr="00C40EBB" w:rsidRDefault="00C171CE" w:rsidP="00A41CF7">
            <w:pPr>
              <w:widowControl w:val="0"/>
              <w:tabs>
                <w:tab w:val="left" w:pos="284"/>
              </w:tabs>
              <w:suppressAutoHyphens/>
              <w:spacing w:before="60" w:after="60"/>
              <w:ind w:left="26"/>
              <w:jc w:val="center"/>
              <w:rPr>
                <w:rFonts w:cs="Arial"/>
                <w:b/>
              </w:rPr>
            </w:pPr>
            <w:r w:rsidRPr="00C40EBB">
              <w:rPr>
                <w:rFonts w:cs="Arial"/>
                <w:b/>
              </w:rPr>
              <w:t>Дата</w:t>
            </w:r>
            <w:r w:rsidRPr="00903A45">
              <w:rPr>
                <w:rFonts w:cs="Arial"/>
                <w:b/>
              </w:rPr>
              <w:t xml:space="preserve"> </w:t>
            </w:r>
          </w:p>
        </w:tc>
        <w:tc>
          <w:tcPr>
            <w:tcW w:w="1026" w:type="dxa"/>
          </w:tcPr>
          <w:p w14:paraId="1E89DB9D" w14:textId="77777777" w:rsidR="00C171CE" w:rsidRPr="00C40EBB" w:rsidRDefault="00C171CE" w:rsidP="00A41CF7">
            <w:pPr>
              <w:widowControl w:val="0"/>
              <w:tabs>
                <w:tab w:val="left" w:pos="284"/>
              </w:tabs>
              <w:suppressAutoHyphens/>
              <w:spacing w:before="60" w:after="60"/>
              <w:jc w:val="center"/>
              <w:rPr>
                <w:rFonts w:cs="Arial"/>
                <w:b/>
              </w:rPr>
            </w:pPr>
            <w:r w:rsidRPr="00C40EBB">
              <w:rPr>
                <w:rFonts w:cs="Arial"/>
                <w:b/>
              </w:rPr>
              <w:t>Версия</w:t>
            </w:r>
          </w:p>
        </w:tc>
        <w:tc>
          <w:tcPr>
            <w:tcW w:w="5069" w:type="dxa"/>
          </w:tcPr>
          <w:p w14:paraId="29BAC577" w14:textId="77777777" w:rsidR="00C171CE" w:rsidRPr="00C40EBB" w:rsidRDefault="00C171CE" w:rsidP="00A41CF7">
            <w:pPr>
              <w:widowControl w:val="0"/>
              <w:tabs>
                <w:tab w:val="left" w:pos="284"/>
              </w:tabs>
              <w:suppressAutoHyphens/>
              <w:spacing w:before="60" w:after="60"/>
              <w:ind w:left="26"/>
              <w:jc w:val="center"/>
              <w:rPr>
                <w:rFonts w:cs="Arial"/>
                <w:b/>
              </w:rPr>
            </w:pPr>
            <w:r w:rsidRPr="00C40EBB">
              <w:rPr>
                <w:rFonts w:cs="Arial"/>
                <w:b/>
              </w:rPr>
              <w:t>Описание изменений/разработан взамен</w:t>
            </w:r>
            <w:r w:rsidRPr="00903A45">
              <w:rPr>
                <w:rFonts w:cs="Arial"/>
                <w:b/>
              </w:rPr>
              <w:t xml:space="preserve"> </w:t>
            </w:r>
          </w:p>
        </w:tc>
        <w:tc>
          <w:tcPr>
            <w:tcW w:w="1701" w:type="dxa"/>
          </w:tcPr>
          <w:p w14:paraId="7D363F3E" w14:textId="77777777" w:rsidR="00C171CE" w:rsidRPr="00C40EBB" w:rsidRDefault="00C171CE" w:rsidP="00A41CF7">
            <w:pPr>
              <w:widowControl w:val="0"/>
              <w:tabs>
                <w:tab w:val="left" w:pos="284"/>
              </w:tabs>
              <w:suppressAutoHyphens/>
              <w:spacing w:before="60" w:after="60"/>
              <w:ind w:left="-82"/>
              <w:jc w:val="center"/>
              <w:rPr>
                <w:rFonts w:cs="Arial"/>
                <w:b/>
              </w:rPr>
            </w:pPr>
            <w:r w:rsidRPr="00C40EBB">
              <w:rPr>
                <w:rFonts w:cs="Arial"/>
                <w:b/>
              </w:rPr>
              <w:t>Автор</w:t>
            </w:r>
            <w:r w:rsidRPr="00903A45">
              <w:rPr>
                <w:rFonts w:cs="Arial"/>
                <w:b/>
              </w:rPr>
              <w:t xml:space="preserve"> </w:t>
            </w:r>
          </w:p>
        </w:tc>
      </w:tr>
      <w:tr w:rsidR="00FA6A79" w:rsidRPr="001552FF" w14:paraId="5691201F" w14:textId="77777777" w:rsidTr="007E65E6">
        <w:tc>
          <w:tcPr>
            <w:tcW w:w="1526" w:type="dxa"/>
          </w:tcPr>
          <w:p w14:paraId="1D219849" w14:textId="77777777" w:rsidR="00FA6A79" w:rsidRPr="00D93C46" w:rsidRDefault="00FA6A79" w:rsidP="00FA6A79">
            <w:pPr>
              <w:widowControl w:val="0"/>
              <w:tabs>
                <w:tab w:val="left" w:pos="284"/>
              </w:tabs>
              <w:spacing w:line="240" w:lineRule="atLeast"/>
              <w:jc w:val="both"/>
              <w:rPr>
                <w:sz w:val="20"/>
                <w:szCs w:val="20"/>
              </w:rPr>
            </w:pPr>
            <w:r w:rsidRPr="00D93C46">
              <w:rPr>
                <w:sz w:val="20"/>
                <w:szCs w:val="20"/>
              </w:rPr>
              <w:t>14.03.2022</w:t>
            </w:r>
          </w:p>
        </w:tc>
        <w:tc>
          <w:tcPr>
            <w:tcW w:w="1026" w:type="dxa"/>
          </w:tcPr>
          <w:p w14:paraId="2CDBF998" w14:textId="77777777" w:rsidR="00FA6A79" w:rsidRPr="00D93C46" w:rsidRDefault="00FA6A79" w:rsidP="00FA6A79">
            <w:pPr>
              <w:tabs>
                <w:tab w:val="left" w:pos="284"/>
              </w:tabs>
              <w:suppressAutoHyphens/>
              <w:spacing w:before="60" w:after="60"/>
              <w:jc w:val="center"/>
              <w:rPr>
                <w:sz w:val="20"/>
                <w:szCs w:val="20"/>
              </w:rPr>
            </w:pPr>
            <w:r w:rsidRPr="00D93C46">
              <w:rPr>
                <w:sz w:val="20"/>
                <w:szCs w:val="20"/>
              </w:rPr>
              <w:t>1.0</w:t>
            </w:r>
          </w:p>
        </w:tc>
        <w:tc>
          <w:tcPr>
            <w:tcW w:w="5069" w:type="dxa"/>
          </w:tcPr>
          <w:p w14:paraId="0E03043A" w14:textId="77777777" w:rsidR="00FA6A79" w:rsidRDefault="00FA6A79" w:rsidP="00FA6A79">
            <w:pPr>
              <w:widowControl w:val="0"/>
              <w:tabs>
                <w:tab w:val="left" w:pos="284"/>
              </w:tabs>
              <w:spacing w:before="60" w:after="60"/>
              <w:rPr>
                <w:rFonts w:cs="Arial"/>
                <w:sz w:val="20"/>
                <w:szCs w:val="20"/>
              </w:rPr>
            </w:pPr>
            <w:r w:rsidRPr="00D93C46">
              <w:rPr>
                <w:rFonts w:cs="Arial"/>
                <w:sz w:val="20"/>
                <w:szCs w:val="20"/>
              </w:rPr>
              <w:t>Перенос документа в новую структуру бизнес процессов.</w:t>
            </w:r>
          </w:p>
          <w:p w14:paraId="24C5EDE7" w14:textId="77777777" w:rsidR="00FA6A79" w:rsidRPr="00E6121F" w:rsidRDefault="00FA6A79" w:rsidP="00FA6A79">
            <w:pPr>
              <w:widowControl w:val="0"/>
              <w:tabs>
                <w:tab w:val="left" w:pos="284"/>
              </w:tabs>
              <w:spacing w:before="60" w:after="60"/>
              <w:rPr>
                <w:rFonts w:cs="Arial"/>
                <w:sz w:val="20"/>
                <w:szCs w:val="20"/>
              </w:rPr>
            </w:pPr>
            <w:r w:rsidRPr="00D93C46">
              <w:rPr>
                <w:rFonts w:cs="Arial"/>
                <w:sz w:val="20"/>
                <w:szCs w:val="20"/>
              </w:rPr>
              <w:t xml:space="preserve">Данный НМД является актуализированной версией </w:t>
            </w:r>
            <w:r w:rsidRPr="003B1722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М-15.05.01.01-06</w:t>
            </w:r>
          </w:p>
        </w:tc>
        <w:tc>
          <w:tcPr>
            <w:tcW w:w="1701" w:type="dxa"/>
          </w:tcPr>
          <w:p w14:paraId="58447FAC" w14:textId="77777777" w:rsidR="00FA6A79" w:rsidRPr="005C5B05" w:rsidRDefault="00FA6A79" w:rsidP="00FA6A79">
            <w:pPr>
              <w:widowControl w:val="0"/>
              <w:tabs>
                <w:tab w:val="left" w:pos="284"/>
              </w:tabs>
              <w:spacing w:before="60" w:after="60" w:line="240" w:lineRule="atLeas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Ризаев А.Х</w:t>
            </w:r>
            <w:r w:rsidRPr="00E6121F">
              <w:rPr>
                <w:rFonts w:cs="Arial"/>
                <w:sz w:val="20"/>
                <w:szCs w:val="20"/>
              </w:rPr>
              <w:t>, РН по автоматизации УИТАТ БРД</w:t>
            </w:r>
          </w:p>
          <w:p w14:paraId="56E2D1A2" w14:textId="77777777" w:rsidR="00FA6A79" w:rsidRPr="005C5B05" w:rsidRDefault="00FA6A79" w:rsidP="00FA6A79">
            <w:pPr>
              <w:widowControl w:val="0"/>
              <w:tabs>
                <w:tab w:val="left" w:pos="284"/>
              </w:tabs>
              <w:spacing w:before="60" w:after="60" w:line="240" w:lineRule="atLeast"/>
              <w:jc w:val="center"/>
              <w:rPr>
                <w:rFonts w:cs="Arial"/>
                <w:sz w:val="20"/>
                <w:szCs w:val="20"/>
              </w:rPr>
            </w:pPr>
          </w:p>
        </w:tc>
      </w:tr>
    </w:tbl>
    <w:p w14:paraId="188A3129" w14:textId="77777777" w:rsidR="00C171CE" w:rsidRPr="001552FF" w:rsidRDefault="00C171CE" w:rsidP="00C171CE">
      <w:pPr>
        <w:widowControl w:val="0"/>
        <w:overflowPunct w:val="0"/>
        <w:autoSpaceDE w:val="0"/>
        <w:autoSpaceDN w:val="0"/>
        <w:adjustRightInd w:val="0"/>
        <w:spacing w:before="60" w:after="60"/>
        <w:ind w:left="1040"/>
        <w:textAlignment w:val="baseline"/>
        <w:rPr>
          <w:rFonts w:cs="Arial"/>
        </w:rPr>
      </w:pPr>
    </w:p>
    <w:p w14:paraId="088CBAF4" w14:textId="77777777" w:rsidR="00C171CE" w:rsidRPr="001552FF" w:rsidRDefault="00C171CE" w:rsidP="003B1049">
      <w:pPr>
        <w:pStyle w:val="s29-"/>
        <w:keepNext w:val="0"/>
        <w:numPr>
          <w:ilvl w:val="0"/>
          <w:numId w:val="0"/>
        </w:numPr>
        <w:spacing w:after="60"/>
        <w:ind w:left="1040"/>
        <w:rPr>
          <w:rFonts w:cs="Arial"/>
          <w:szCs w:val="22"/>
        </w:rPr>
      </w:pPr>
    </w:p>
    <w:p w14:paraId="19ECD9F1" w14:textId="77777777" w:rsidR="00D856DD" w:rsidRPr="00365A93" w:rsidRDefault="00D856DD" w:rsidP="00442575">
      <w:pPr>
        <w:spacing w:before="60" w:after="60"/>
        <w:ind w:firstLine="340"/>
        <w:rPr>
          <w:rFonts w:cs="Arial"/>
        </w:rPr>
      </w:pPr>
    </w:p>
    <w:sectPr w:rsidR="00D856DD" w:rsidRPr="00365A93" w:rsidSect="006B326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08E32" w14:textId="77777777" w:rsidR="00316B93" w:rsidRDefault="00316B93" w:rsidP="00D92F70">
      <w:r>
        <w:separator/>
      </w:r>
    </w:p>
    <w:p w14:paraId="792BF724" w14:textId="77777777" w:rsidR="00316B93" w:rsidRDefault="00316B93"/>
  </w:endnote>
  <w:endnote w:type="continuationSeparator" w:id="0">
    <w:p w14:paraId="0D569F53" w14:textId="77777777" w:rsidR="00316B93" w:rsidRDefault="00316B93" w:rsidP="00D92F70">
      <w:r>
        <w:continuationSeparator/>
      </w:r>
    </w:p>
    <w:p w14:paraId="4F2AE25B" w14:textId="77777777" w:rsidR="00316B93" w:rsidRDefault="00316B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_Timer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424628"/>
      <w:docPartObj>
        <w:docPartGallery w:val="Page Numbers (Bottom of Page)"/>
        <w:docPartUnique/>
      </w:docPartObj>
    </w:sdtPr>
    <w:sdtContent>
      <w:p w14:paraId="4155151E" w14:textId="77777777" w:rsidR="00611EE4" w:rsidRDefault="00611EE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A79">
          <w:rPr>
            <w:noProof/>
          </w:rPr>
          <w:t>21</w:t>
        </w:r>
        <w:r>
          <w:fldChar w:fldCharType="end"/>
        </w:r>
      </w:p>
    </w:sdtContent>
  </w:sdt>
  <w:p w14:paraId="7817EEF2" w14:textId="77777777" w:rsidR="00611EE4" w:rsidRDefault="00611EE4">
    <w:pPr>
      <w:pStyle w:val="af0"/>
    </w:pPr>
    <w:r>
      <w:t>Дата печати 08.05.2019 11:20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0958451"/>
      <w:docPartObj>
        <w:docPartGallery w:val="Page Numbers (Bottom of Page)"/>
        <w:docPartUnique/>
      </w:docPartObj>
    </w:sdtPr>
    <w:sdtEndPr>
      <w:rPr>
        <w:rFonts w:cs="Arial"/>
        <w:szCs w:val="20"/>
      </w:rPr>
    </w:sdtEndPr>
    <w:sdtContent>
      <w:p w14:paraId="2F7DF2DB" w14:textId="7A44A83C" w:rsidR="00611EE4" w:rsidRPr="00313845" w:rsidRDefault="00611EE4" w:rsidP="00313845">
        <w:pPr>
          <w:pStyle w:val="af0"/>
          <w:ind w:left="709"/>
          <w:rPr>
            <w:rFonts w:cs="Arial"/>
            <w:szCs w:val="20"/>
          </w:rPr>
        </w:pPr>
        <w:r w:rsidRPr="00313845">
          <w:rPr>
            <w:rFonts w:cs="Arial"/>
            <w:szCs w:val="20"/>
          </w:rPr>
          <w:t xml:space="preserve">Дата печати </w:t>
        </w:r>
        <w:r w:rsidRPr="00313845">
          <w:rPr>
            <w:rFonts w:cs="Arial"/>
            <w:szCs w:val="20"/>
          </w:rPr>
          <w:fldChar w:fldCharType="begin"/>
        </w:r>
        <w:r w:rsidRPr="00313845">
          <w:rPr>
            <w:rFonts w:cs="Arial"/>
            <w:szCs w:val="20"/>
          </w:rPr>
          <w:instrText xml:space="preserve"> DATE  \@ "dd.MM.yyyy H:mm:ss" </w:instrText>
        </w:r>
        <w:r w:rsidRPr="00313845">
          <w:rPr>
            <w:rFonts w:cs="Arial"/>
            <w:szCs w:val="20"/>
          </w:rPr>
          <w:fldChar w:fldCharType="separate"/>
        </w:r>
        <w:r w:rsidR="000D08A1">
          <w:rPr>
            <w:rFonts w:cs="Arial"/>
            <w:noProof/>
            <w:szCs w:val="20"/>
          </w:rPr>
          <w:t>21.08.2023 13:51:22</w:t>
        </w:r>
        <w:r w:rsidRPr="00313845">
          <w:rPr>
            <w:rFonts w:cs="Arial"/>
            <w:szCs w:val="20"/>
          </w:rPr>
          <w:fldChar w:fldCharType="end"/>
        </w:r>
        <w:r w:rsidRPr="00313845">
          <w:rPr>
            <w:rFonts w:cs="Arial"/>
            <w:szCs w:val="20"/>
          </w:rPr>
          <w:tab/>
        </w:r>
        <w:r w:rsidRPr="00313845">
          <w:rPr>
            <w:rFonts w:cs="Arial"/>
            <w:szCs w:val="20"/>
          </w:rPr>
          <w:tab/>
        </w:r>
        <w:r w:rsidRPr="00313845">
          <w:rPr>
            <w:rFonts w:cs="Arial"/>
            <w:szCs w:val="20"/>
          </w:rPr>
          <w:fldChar w:fldCharType="begin"/>
        </w:r>
        <w:r w:rsidRPr="00313845">
          <w:rPr>
            <w:rFonts w:cs="Arial"/>
            <w:szCs w:val="20"/>
          </w:rPr>
          <w:instrText xml:space="preserve">PAGE  </w:instrText>
        </w:r>
        <w:r w:rsidRPr="00313845">
          <w:rPr>
            <w:rFonts w:cs="Arial"/>
            <w:szCs w:val="20"/>
          </w:rPr>
          <w:fldChar w:fldCharType="separate"/>
        </w:r>
        <w:r>
          <w:rPr>
            <w:rFonts w:cs="Arial"/>
            <w:noProof/>
            <w:szCs w:val="20"/>
          </w:rPr>
          <w:t>1</w:t>
        </w:r>
        <w:r w:rsidRPr="00313845">
          <w:rPr>
            <w:rFonts w:cs="Arial"/>
            <w:szCs w:val="20"/>
          </w:rPr>
          <w:fldChar w:fldCharType="end"/>
        </w:r>
      </w:p>
    </w:sdtContent>
  </w:sdt>
  <w:p w14:paraId="0DDA9434" w14:textId="77777777" w:rsidR="00611EE4" w:rsidRDefault="00611EE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CBEC0" w14:textId="77777777" w:rsidR="00316B93" w:rsidRDefault="00316B93" w:rsidP="00D92F70">
      <w:r>
        <w:separator/>
      </w:r>
    </w:p>
    <w:p w14:paraId="46EEAEE1" w14:textId="77777777" w:rsidR="00316B93" w:rsidRDefault="00316B93"/>
  </w:footnote>
  <w:footnote w:type="continuationSeparator" w:id="0">
    <w:p w14:paraId="203955E0" w14:textId="77777777" w:rsidR="00316B93" w:rsidRDefault="00316B93" w:rsidP="00D92F70">
      <w:r>
        <w:continuationSeparator/>
      </w:r>
    </w:p>
    <w:p w14:paraId="52A048B1" w14:textId="77777777" w:rsidR="00316B93" w:rsidRDefault="00316B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Arial"/>
      </w:rPr>
      <w:alias w:val="Название"/>
      <w:tag w:val=""/>
      <w:id w:val="128446061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1ECA162" w14:textId="77777777" w:rsidR="00611EE4" w:rsidRDefault="00611EE4" w:rsidP="00253E1E">
        <w:pPr>
          <w:pStyle w:val="ae"/>
        </w:pPr>
        <w:r>
          <w:rPr>
            <w:rFonts w:cs="Arial"/>
          </w:rPr>
          <w:t>М-15.05.0</w:t>
        </w:r>
        <w:r w:rsidR="00312FCA">
          <w:rPr>
            <w:rFonts w:cs="Arial"/>
            <w:lang w:val="en-US"/>
          </w:rPr>
          <w:t>2</w:t>
        </w:r>
        <w:r w:rsidR="001072A6">
          <w:rPr>
            <w:rFonts w:cs="Arial"/>
          </w:rPr>
          <w:t>.01</w:t>
        </w:r>
        <w:r w:rsidR="00312FCA">
          <w:rPr>
            <w:rFonts w:cs="Arial"/>
            <w:lang w:val="en-US"/>
          </w:rPr>
          <w:t>.01</w:t>
        </w:r>
        <w:r w:rsidR="001072A6">
          <w:rPr>
            <w:rFonts w:cs="Arial"/>
          </w:rPr>
          <w:t>-02</w:t>
        </w:r>
        <w:r>
          <w:rPr>
            <w:rFonts w:cs="Arial"/>
          </w:rPr>
          <w:t xml:space="preserve"> версия 1.0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Название"/>
      <w:tag w:val=""/>
      <w:id w:val="1153558701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16F9B29" w14:textId="77777777" w:rsidR="00611EE4" w:rsidRPr="00313845" w:rsidRDefault="00312FCA" w:rsidP="0059683C">
        <w:pPr>
          <w:pStyle w:val="ae"/>
          <w:rPr>
            <w:rFonts w:cs="Arial"/>
          </w:rPr>
        </w:pPr>
        <w:r>
          <w:t>М-15.05.02.01.01-02 версия 1.0</w:t>
        </w:r>
      </w:p>
    </w:sdtContent>
  </w:sdt>
  <w:p w14:paraId="41A066D6" w14:textId="77777777" w:rsidR="00611EE4" w:rsidRDefault="00611EE4" w:rsidP="0059683C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8BA05AC"/>
    <w:lvl w:ilvl="0">
      <w:start w:val="1"/>
      <w:numFmt w:val="bullet"/>
      <w:pStyle w:val="a"/>
      <w:lvlText w:val=""/>
      <w:lvlJc w:val="left"/>
      <w:pPr>
        <w:tabs>
          <w:tab w:val="num" w:pos="1097"/>
        </w:tabs>
        <w:ind w:left="1097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D45ED908"/>
    <w:lvl w:ilvl="0">
      <w:start w:val="1"/>
      <w:numFmt w:val="decimal"/>
      <w:pStyle w:val="1"/>
      <w:lvlText w:val="%1."/>
      <w:lvlJc w:val="left"/>
      <w:pPr>
        <w:tabs>
          <w:tab w:val="num" w:pos="340"/>
        </w:tabs>
        <w:ind w:left="34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94"/>
        </w:tabs>
        <w:ind w:left="794" w:hanging="454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21"/>
        </w:tabs>
        <w:ind w:left="1021" w:hanging="68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01"/>
        </w:tabs>
        <w:ind w:left="1758" w:hanging="73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0"/>
        </w:tabs>
        <w:ind w:left="34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40"/>
        </w:tabs>
        <w:ind w:left="34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40"/>
        </w:tabs>
        <w:ind w:left="34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0"/>
        </w:tabs>
        <w:ind w:left="34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0"/>
        </w:tabs>
        <w:ind w:left="340" w:firstLine="0"/>
      </w:pPr>
      <w:rPr>
        <w:rFonts w:hint="default"/>
      </w:rPr>
    </w:lvl>
  </w:abstractNum>
  <w:abstractNum w:abstractNumId="2" w15:restartNumberingAfterBreak="0">
    <w:nsid w:val="00BE27A0"/>
    <w:multiLevelType w:val="hybridMultilevel"/>
    <w:tmpl w:val="CAF21B8E"/>
    <w:lvl w:ilvl="0" w:tplc="E4D8D6A6">
      <w:start w:val="1"/>
      <w:numFmt w:val="decimal"/>
      <w:pStyle w:val="s29-"/>
      <w:lvlText w:val="[%1]"/>
      <w:lvlJc w:val="left"/>
      <w:pPr>
        <w:tabs>
          <w:tab w:val="num" w:pos="1040"/>
        </w:tabs>
        <w:ind w:left="1040" w:hanging="10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87300B"/>
    <w:multiLevelType w:val="hybridMultilevel"/>
    <w:tmpl w:val="2FDC641E"/>
    <w:lvl w:ilvl="0" w:tplc="FFFFFFFF">
      <w:start w:val="5"/>
      <w:numFmt w:val="bullet"/>
      <w:pStyle w:val="s06-"/>
      <w:lvlText w:val="-"/>
      <w:lvlJc w:val="left"/>
      <w:pPr>
        <w:tabs>
          <w:tab w:val="num" w:pos="680"/>
        </w:tabs>
        <w:ind w:left="680" w:hanging="34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84B73"/>
    <w:multiLevelType w:val="multilevel"/>
    <w:tmpl w:val="F90AA914"/>
    <w:lvl w:ilvl="0">
      <w:start w:val="1"/>
      <w:numFmt w:val="decimal"/>
      <w:pStyle w:val="s01"/>
      <w:lvlText w:val="%1"/>
      <w:lvlJc w:val="left"/>
      <w:pPr>
        <w:tabs>
          <w:tab w:val="num" w:pos="680"/>
        </w:tabs>
        <w:ind w:left="0" w:firstLine="340"/>
      </w:pPr>
      <w:rPr>
        <w:rFonts w:hint="default"/>
      </w:rPr>
    </w:lvl>
    <w:lvl w:ilvl="1">
      <w:start w:val="1"/>
      <w:numFmt w:val="decimal"/>
      <w:pStyle w:val="s02"/>
      <w:lvlText w:val="%1.%2"/>
      <w:lvlJc w:val="left"/>
      <w:pPr>
        <w:tabs>
          <w:tab w:val="num" w:pos="794"/>
        </w:tabs>
        <w:ind w:left="0" w:firstLine="34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s03"/>
      <w:lvlText w:val="%1.%2.%3"/>
      <w:lvlJc w:val="left"/>
      <w:pPr>
        <w:tabs>
          <w:tab w:val="num" w:pos="1287"/>
        </w:tabs>
        <w:ind w:left="227" w:firstLine="340"/>
      </w:pPr>
      <w:rPr>
        <w:rFonts w:hint="default"/>
        <w:b w:val="0"/>
        <w:sz w:val="22"/>
        <w:szCs w:val="22"/>
      </w:rPr>
    </w:lvl>
    <w:lvl w:ilvl="3">
      <w:start w:val="1"/>
      <w:numFmt w:val="decimal"/>
      <w:pStyle w:val="s04"/>
      <w:lvlText w:val="%1.%2.%3.%4"/>
      <w:lvlJc w:val="left"/>
      <w:pPr>
        <w:tabs>
          <w:tab w:val="num" w:pos="1420"/>
        </w:tabs>
        <w:ind w:left="0" w:firstLine="340"/>
      </w:pPr>
      <w:rPr>
        <w:rFonts w:hint="default"/>
      </w:rPr>
    </w:lvl>
    <w:lvl w:ilvl="4">
      <w:start w:val="1"/>
      <w:numFmt w:val="russianLower"/>
      <w:pStyle w:val="s08"/>
      <w:suff w:val="space"/>
      <w:lvlText w:val="%5)"/>
      <w:lvlJc w:val="left"/>
      <w:pPr>
        <w:ind w:left="0" w:firstLine="340"/>
      </w:pPr>
      <w:rPr>
        <w:rFonts w:hint="default"/>
      </w:rPr>
    </w:lvl>
    <w:lvl w:ilvl="5">
      <w:start w:val="1"/>
      <w:numFmt w:val="decimal"/>
      <w:pStyle w:val="s091"/>
      <w:suff w:val="space"/>
      <w:lvlText w:val="%6)"/>
      <w:lvlJc w:val="left"/>
      <w:pPr>
        <w:ind w:left="680" w:firstLine="0"/>
      </w:pPr>
      <w:rPr>
        <w:rFonts w:hint="default"/>
      </w:rPr>
    </w:lvl>
    <w:lvl w:ilvl="6">
      <w:start w:val="1"/>
      <w:numFmt w:val="decimalZero"/>
      <w:pStyle w:val="s12101"/>
      <w:lvlText w:val="%7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7">
      <w:start w:val="1"/>
      <w:numFmt w:val="decimalZero"/>
      <w:pStyle w:val="s1601"/>
      <w:suff w:val="space"/>
      <w:lvlText w:val="%8."/>
      <w:lvlJc w:val="left"/>
      <w:pPr>
        <w:ind w:left="567" w:hanging="340"/>
      </w:pPr>
      <w:rPr>
        <w:rFonts w:hint="default"/>
      </w:rPr>
    </w:lvl>
    <w:lvl w:ilvl="8">
      <w:start w:val="1"/>
      <w:numFmt w:val="decimalZero"/>
      <w:pStyle w:val="s170101"/>
      <w:suff w:val="space"/>
      <w:lvlText w:val="%7.%9"/>
      <w:lvlJc w:val="left"/>
      <w:pPr>
        <w:ind w:left="567" w:firstLine="0"/>
      </w:pPr>
      <w:rPr>
        <w:rFonts w:hint="default"/>
      </w:rPr>
    </w:lvl>
  </w:abstractNum>
  <w:abstractNum w:abstractNumId="5" w15:restartNumberingAfterBreak="0">
    <w:nsid w:val="1F801FBA"/>
    <w:multiLevelType w:val="multilevel"/>
    <w:tmpl w:val="12407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2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62143B2"/>
    <w:multiLevelType w:val="hybridMultilevel"/>
    <w:tmpl w:val="836AD792"/>
    <w:lvl w:ilvl="0" w:tplc="FFFFFFFF">
      <w:start w:val="1"/>
      <w:numFmt w:val="bullet"/>
      <w:pStyle w:val="a0"/>
      <w:lvlText w:val="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plc="FFFFFFFF">
      <w:start w:val="1"/>
      <w:numFmt w:val="bullet"/>
      <w:lvlText w:val="ˉ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F41D25"/>
    <w:multiLevelType w:val="hybridMultilevel"/>
    <w:tmpl w:val="C5E8E4FC"/>
    <w:lvl w:ilvl="0" w:tplc="8BE8CDDA">
      <w:start w:val="3"/>
      <w:numFmt w:val="bullet"/>
      <w:pStyle w:val="s07--"/>
      <w:lvlText w:val="-"/>
      <w:lvlJc w:val="left"/>
      <w:pPr>
        <w:tabs>
          <w:tab w:val="num" w:pos="1021"/>
        </w:tabs>
        <w:ind w:left="1021" w:hanging="341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3C682EE6"/>
    <w:multiLevelType w:val="hybridMultilevel"/>
    <w:tmpl w:val="CEB6B3D2"/>
    <w:lvl w:ilvl="0" w:tplc="D3144D4A">
      <w:start w:val="1"/>
      <w:numFmt w:val="decimal"/>
      <w:pStyle w:val="s28-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0B949C1"/>
    <w:multiLevelType w:val="multilevel"/>
    <w:tmpl w:val="209ED5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0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696A23"/>
    <w:multiLevelType w:val="hybridMultilevel"/>
    <w:tmpl w:val="208AB52A"/>
    <w:lvl w:ilvl="0" w:tplc="6234D9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755B8"/>
    <w:multiLevelType w:val="hybridMultilevel"/>
    <w:tmpl w:val="02DE6E26"/>
    <w:lvl w:ilvl="0" w:tplc="13E248C2">
      <w:start w:val="1"/>
      <w:numFmt w:val="decimal"/>
      <w:pStyle w:val="30"/>
      <w:lvlText w:val="Приложение %1"/>
      <w:lvlJc w:val="left"/>
      <w:pPr>
        <w:tabs>
          <w:tab w:val="num" w:pos="1814"/>
        </w:tabs>
        <w:ind w:left="1814" w:hanging="1814"/>
      </w:pPr>
      <w:rPr>
        <w:rFonts w:ascii="Arial" w:hAnsi="Arial" w:cs="Arial" w:hint="default"/>
        <w:b w:val="0"/>
        <w:i w:val="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C492721"/>
    <w:multiLevelType w:val="hybridMultilevel"/>
    <w:tmpl w:val="7476728A"/>
    <w:lvl w:ilvl="0" w:tplc="603070B0">
      <w:start w:val="5"/>
      <w:numFmt w:val="bullet"/>
      <w:pStyle w:val="s19-"/>
      <w:lvlText w:val="-"/>
      <w:lvlJc w:val="left"/>
      <w:pPr>
        <w:tabs>
          <w:tab w:val="num" w:pos="795"/>
        </w:tabs>
        <w:ind w:left="795" w:hanging="227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1622D6"/>
    <w:multiLevelType w:val="hybridMultilevel"/>
    <w:tmpl w:val="2D4079A6"/>
    <w:lvl w:ilvl="0" w:tplc="57523782">
      <w:start w:val="1"/>
      <w:numFmt w:val="bullet"/>
      <w:pStyle w:val="21"/>
      <w:lvlText w:val=""/>
      <w:lvlJc w:val="left"/>
      <w:pPr>
        <w:tabs>
          <w:tab w:val="num" w:pos="1021"/>
        </w:tabs>
        <w:ind w:left="1021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9D070F"/>
    <w:multiLevelType w:val="multilevel"/>
    <w:tmpl w:val="037601FE"/>
    <w:lvl w:ilvl="0">
      <w:numFmt w:val="bullet"/>
      <w:lvlText w:val="-"/>
      <w:lvlJc w:val="left"/>
      <w:pPr>
        <w:tabs>
          <w:tab w:val="num" w:pos="680"/>
        </w:tabs>
        <w:ind w:left="0" w:firstLine="340"/>
      </w:pPr>
      <w:rPr>
        <w:rFonts w:ascii="Courier New" w:eastAsia="Times New Roman" w:hAnsi="Courier New" w:cs="Courier New" w:hint="default"/>
        <w:strike w:val="0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0" w:firstLine="34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287"/>
        </w:tabs>
        <w:ind w:left="227" w:firstLine="340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1420"/>
        </w:tabs>
        <w:ind w:left="0" w:firstLine="340"/>
      </w:pPr>
      <w:rPr>
        <w:rFonts w:hint="default"/>
      </w:rPr>
    </w:lvl>
    <w:lvl w:ilvl="4">
      <w:start w:val="1"/>
      <w:numFmt w:val="russianLower"/>
      <w:suff w:val="space"/>
      <w:lvlText w:val="%5)"/>
      <w:lvlJc w:val="left"/>
      <w:pPr>
        <w:ind w:left="0" w:firstLine="340"/>
      </w:pPr>
      <w:rPr>
        <w:rFonts w:hint="default"/>
      </w:rPr>
    </w:lvl>
    <w:lvl w:ilvl="5">
      <w:start w:val="1"/>
      <w:numFmt w:val="decimal"/>
      <w:suff w:val="space"/>
      <w:lvlText w:val="%6)"/>
      <w:lvlJc w:val="left"/>
      <w:pPr>
        <w:ind w:left="680" w:firstLine="0"/>
      </w:pPr>
      <w:rPr>
        <w:rFonts w:hint="default"/>
      </w:rPr>
    </w:lvl>
    <w:lvl w:ilvl="6">
      <w:start w:val="1"/>
      <w:numFmt w:val="decimalZero"/>
      <w:lvlText w:val="%7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7">
      <w:start w:val="1"/>
      <w:numFmt w:val="decimalZero"/>
      <w:suff w:val="space"/>
      <w:lvlText w:val="%8."/>
      <w:lvlJc w:val="left"/>
      <w:pPr>
        <w:ind w:left="567" w:hanging="340"/>
      </w:pPr>
      <w:rPr>
        <w:rFonts w:hint="default"/>
      </w:rPr>
    </w:lvl>
    <w:lvl w:ilvl="8">
      <w:start w:val="1"/>
      <w:numFmt w:val="decimalZero"/>
      <w:suff w:val="space"/>
      <w:lvlText w:val="%7.%9"/>
      <w:lvlJc w:val="left"/>
      <w:pPr>
        <w:ind w:left="567" w:firstLine="0"/>
      </w:pPr>
      <w:rPr>
        <w:rFonts w:hint="default"/>
      </w:rPr>
    </w:lvl>
  </w:abstractNum>
  <w:num w:numId="1" w16cid:durableId="501698089">
    <w:abstractNumId w:val="5"/>
  </w:num>
  <w:num w:numId="2" w16cid:durableId="1529559274">
    <w:abstractNumId w:val="6"/>
  </w:num>
  <w:num w:numId="3" w16cid:durableId="1432239664">
    <w:abstractNumId w:val="0"/>
  </w:num>
  <w:num w:numId="4" w16cid:durableId="19479557">
    <w:abstractNumId w:val="13"/>
  </w:num>
  <w:num w:numId="5" w16cid:durableId="115147103">
    <w:abstractNumId w:val="2"/>
  </w:num>
  <w:num w:numId="6" w16cid:durableId="801381636">
    <w:abstractNumId w:val="4"/>
  </w:num>
  <w:num w:numId="7" w16cid:durableId="808867586">
    <w:abstractNumId w:val="3"/>
  </w:num>
  <w:num w:numId="8" w16cid:durableId="276641006">
    <w:abstractNumId w:val="7"/>
  </w:num>
  <w:num w:numId="9" w16cid:durableId="978220671">
    <w:abstractNumId w:val="4"/>
  </w:num>
  <w:num w:numId="10" w16cid:durableId="504052977">
    <w:abstractNumId w:val="12"/>
  </w:num>
  <w:num w:numId="11" w16cid:durableId="2098668225">
    <w:abstractNumId w:val="8"/>
  </w:num>
  <w:num w:numId="12" w16cid:durableId="1891840613">
    <w:abstractNumId w:val="2"/>
  </w:num>
  <w:num w:numId="13" w16cid:durableId="1019502313">
    <w:abstractNumId w:val="1"/>
  </w:num>
  <w:num w:numId="14" w16cid:durableId="708339588">
    <w:abstractNumId w:val="9"/>
  </w:num>
  <w:num w:numId="15" w16cid:durableId="701437852">
    <w:abstractNumId w:val="11"/>
  </w:num>
  <w:num w:numId="16" w16cid:durableId="80881240">
    <w:abstractNumId w:val="10"/>
  </w:num>
  <w:num w:numId="17" w16cid:durableId="770857361">
    <w:abstractNumId w:val="14"/>
  </w:num>
  <w:num w:numId="18" w16cid:durableId="3365464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442151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F70"/>
    <w:rsid w:val="00000D37"/>
    <w:rsid w:val="00000DF9"/>
    <w:rsid w:val="0000121C"/>
    <w:rsid w:val="000067EF"/>
    <w:rsid w:val="00006DA9"/>
    <w:rsid w:val="00007E34"/>
    <w:rsid w:val="00010272"/>
    <w:rsid w:val="00011B21"/>
    <w:rsid w:val="00013C36"/>
    <w:rsid w:val="00013D6C"/>
    <w:rsid w:val="00015C31"/>
    <w:rsid w:val="00016D80"/>
    <w:rsid w:val="00017920"/>
    <w:rsid w:val="000203D2"/>
    <w:rsid w:val="00031D54"/>
    <w:rsid w:val="00031EAE"/>
    <w:rsid w:val="00036B42"/>
    <w:rsid w:val="000418B4"/>
    <w:rsid w:val="00041D3C"/>
    <w:rsid w:val="000561DF"/>
    <w:rsid w:val="00061818"/>
    <w:rsid w:val="00065056"/>
    <w:rsid w:val="00067F44"/>
    <w:rsid w:val="000719BF"/>
    <w:rsid w:val="000739C6"/>
    <w:rsid w:val="00082D3F"/>
    <w:rsid w:val="000877ED"/>
    <w:rsid w:val="00094A89"/>
    <w:rsid w:val="000A42F7"/>
    <w:rsid w:val="000A6D78"/>
    <w:rsid w:val="000B0EA2"/>
    <w:rsid w:val="000C5059"/>
    <w:rsid w:val="000D0438"/>
    <w:rsid w:val="000D08A1"/>
    <w:rsid w:val="000D1B56"/>
    <w:rsid w:val="000D384F"/>
    <w:rsid w:val="000D5D63"/>
    <w:rsid w:val="000E1D13"/>
    <w:rsid w:val="000E261A"/>
    <w:rsid w:val="000E2722"/>
    <w:rsid w:val="000E4139"/>
    <w:rsid w:val="000E423E"/>
    <w:rsid w:val="000E5227"/>
    <w:rsid w:val="00103470"/>
    <w:rsid w:val="001072A6"/>
    <w:rsid w:val="001107C7"/>
    <w:rsid w:val="00112C00"/>
    <w:rsid w:val="00113D33"/>
    <w:rsid w:val="00116D07"/>
    <w:rsid w:val="00120A4F"/>
    <w:rsid w:val="00122D1A"/>
    <w:rsid w:val="00123B7F"/>
    <w:rsid w:val="001249F5"/>
    <w:rsid w:val="00126489"/>
    <w:rsid w:val="001313B4"/>
    <w:rsid w:val="00131A65"/>
    <w:rsid w:val="00143ABF"/>
    <w:rsid w:val="00145F8D"/>
    <w:rsid w:val="0015059F"/>
    <w:rsid w:val="00150D44"/>
    <w:rsid w:val="0015598E"/>
    <w:rsid w:val="00156911"/>
    <w:rsid w:val="00164C46"/>
    <w:rsid w:val="00166549"/>
    <w:rsid w:val="00176E7E"/>
    <w:rsid w:val="001857A3"/>
    <w:rsid w:val="00190675"/>
    <w:rsid w:val="00190CDC"/>
    <w:rsid w:val="00196E09"/>
    <w:rsid w:val="001A52EF"/>
    <w:rsid w:val="001A71EF"/>
    <w:rsid w:val="001B0A78"/>
    <w:rsid w:val="001B3DD2"/>
    <w:rsid w:val="001B551F"/>
    <w:rsid w:val="001B6947"/>
    <w:rsid w:val="001C43A0"/>
    <w:rsid w:val="001C5FDC"/>
    <w:rsid w:val="001D59A3"/>
    <w:rsid w:val="001D7531"/>
    <w:rsid w:val="002031D9"/>
    <w:rsid w:val="00203DDA"/>
    <w:rsid w:val="00204558"/>
    <w:rsid w:val="002074B9"/>
    <w:rsid w:val="002075B2"/>
    <w:rsid w:val="00210A36"/>
    <w:rsid w:val="00210CA1"/>
    <w:rsid w:val="00211FE8"/>
    <w:rsid w:val="00215C60"/>
    <w:rsid w:val="00217208"/>
    <w:rsid w:val="00217E8B"/>
    <w:rsid w:val="00223AD3"/>
    <w:rsid w:val="0022522F"/>
    <w:rsid w:val="00225781"/>
    <w:rsid w:val="00230E98"/>
    <w:rsid w:val="00234618"/>
    <w:rsid w:val="00235B70"/>
    <w:rsid w:val="0024285D"/>
    <w:rsid w:val="0024383E"/>
    <w:rsid w:val="00245F73"/>
    <w:rsid w:val="00253E1E"/>
    <w:rsid w:val="0025595F"/>
    <w:rsid w:val="0026279B"/>
    <w:rsid w:val="00262C1F"/>
    <w:rsid w:val="00263D19"/>
    <w:rsid w:val="00266A1B"/>
    <w:rsid w:val="00272BE9"/>
    <w:rsid w:val="00274C54"/>
    <w:rsid w:val="00274F3A"/>
    <w:rsid w:val="00275FA1"/>
    <w:rsid w:val="002825C7"/>
    <w:rsid w:val="00285A69"/>
    <w:rsid w:val="0028736E"/>
    <w:rsid w:val="00291533"/>
    <w:rsid w:val="002A166E"/>
    <w:rsid w:val="002A331D"/>
    <w:rsid w:val="002A780F"/>
    <w:rsid w:val="002B141F"/>
    <w:rsid w:val="002B21F7"/>
    <w:rsid w:val="002B6CCD"/>
    <w:rsid w:val="002C0ACD"/>
    <w:rsid w:val="002D6751"/>
    <w:rsid w:val="002E3D9A"/>
    <w:rsid w:val="002E62F1"/>
    <w:rsid w:val="002E63A0"/>
    <w:rsid w:val="002E71C9"/>
    <w:rsid w:val="002E7E08"/>
    <w:rsid w:val="002F159A"/>
    <w:rsid w:val="002F1F21"/>
    <w:rsid w:val="002F3C9C"/>
    <w:rsid w:val="00300DAE"/>
    <w:rsid w:val="00304355"/>
    <w:rsid w:val="00312FCA"/>
    <w:rsid w:val="00313845"/>
    <w:rsid w:val="00314A07"/>
    <w:rsid w:val="00316B93"/>
    <w:rsid w:val="00320ED3"/>
    <w:rsid w:val="00321B63"/>
    <w:rsid w:val="003225B5"/>
    <w:rsid w:val="003259F6"/>
    <w:rsid w:val="00325B94"/>
    <w:rsid w:val="003272D1"/>
    <w:rsid w:val="00332732"/>
    <w:rsid w:val="00333FFD"/>
    <w:rsid w:val="0033616A"/>
    <w:rsid w:val="0033703E"/>
    <w:rsid w:val="00346050"/>
    <w:rsid w:val="00346FD7"/>
    <w:rsid w:val="00347221"/>
    <w:rsid w:val="003478AC"/>
    <w:rsid w:val="003522C8"/>
    <w:rsid w:val="00355BC3"/>
    <w:rsid w:val="00357011"/>
    <w:rsid w:val="00360112"/>
    <w:rsid w:val="003615C5"/>
    <w:rsid w:val="00362660"/>
    <w:rsid w:val="003628D9"/>
    <w:rsid w:val="00362D44"/>
    <w:rsid w:val="00363102"/>
    <w:rsid w:val="0036375A"/>
    <w:rsid w:val="00365A93"/>
    <w:rsid w:val="00365F29"/>
    <w:rsid w:val="00366BBB"/>
    <w:rsid w:val="003710F9"/>
    <w:rsid w:val="00374134"/>
    <w:rsid w:val="00391B43"/>
    <w:rsid w:val="0039284C"/>
    <w:rsid w:val="003A0A0A"/>
    <w:rsid w:val="003A3CD2"/>
    <w:rsid w:val="003A7DFB"/>
    <w:rsid w:val="003B1049"/>
    <w:rsid w:val="003B29BA"/>
    <w:rsid w:val="003B464A"/>
    <w:rsid w:val="003B5E5B"/>
    <w:rsid w:val="003C1615"/>
    <w:rsid w:val="003C2117"/>
    <w:rsid w:val="003C7498"/>
    <w:rsid w:val="003D6737"/>
    <w:rsid w:val="003E3B04"/>
    <w:rsid w:val="003F281D"/>
    <w:rsid w:val="003F5A7C"/>
    <w:rsid w:val="00410F01"/>
    <w:rsid w:val="00417F2A"/>
    <w:rsid w:val="00420BC1"/>
    <w:rsid w:val="00424903"/>
    <w:rsid w:val="004258C0"/>
    <w:rsid w:val="00426E2D"/>
    <w:rsid w:val="004302CD"/>
    <w:rsid w:val="00433AA0"/>
    <w:rsid w:val="0043407F"/>
    <w:rsid w:val="00434510"/>
    <w:rsid w:val="00435F07"/>
    <w:rsid w:val="00442575"/>
    <w:rsid w:val="004460CF"/>
    <w:rsid w:val="00453411"/>
    <w:rsid w:val="00454C19"/>
    <w:rsid w:val="0046244A"/>
    <w:rsid w:val="004674F5"/>
    <w:rsid w:val="00467662"/>
    <w:rsid w:val="00474F6A"/>
    <w:rsid w:val="00477914"/>
    <w:rsid w:val="00483B42"/>
    <w:rsid w:val="00485AEC"/>
    <w:rsid w:val="00486F13"/>
    <w:rsid w:val="00490663"/>
    <w:rsid w:val="0049104F"/>
    <w:rsid w:val="004912A3"/>
    <w:rsid w:val="00492915"/>
    <w:rsid w:val="004943D5"/>
    <w:rsid w:val="0049586B"/>
    <w:rsid w:val="004962E8"/>
    <w:rsid w:val="0049681B"/>
    <w:rsid w:val="004A081E"/>
    <w:rsid w:val="004A1E7D"/>
    <w:rsid w:val="004A234D"/>
    <w:rsid w:val="004A3CD9"/>
    <w:rsid w:val="004A47A0"/>
    <w:rsid w:val="004B1548"/>
    <w:rsid w:val="004B56AF"/>
    <w:rsid w:val="004B5B4D"/>
    <w:rsid w:val="004B74C1"/>
    <w:rsid w:val="004C4E6A"/>
    <w:rsid w:val="004C725C"/>
    <w:rsid w:val="004C7F18"/>
    <w:rsid w:val="004D177B"/>
    <w:rsid w:val="004D1C11"/>
    <w:rsid w:val="004D295D"/>
    <w:rsid w:val="004D342D"/>
    <w:rsid w:val="004D4BF7"/>
    <w:rsid w:val="004E1BD6"/>
    <w:rsid w:val="004E3572"/>
    <w:rsid w:val="004E6B00"/>
    <w:rsid w:val="004F0BCC"/>
    <w:rsid w:val="004F1429"/>
    <w:rsid w:val="004F57E5"/>
    <w:rsid w:val="004F6AB7"/>
    <w:rsid w:val="00502D7A"/>
    <w:rsid w:val="00527D9D"/>
    <w:rsid w:val="005305E3"/>
    <w:rsid w:val="00530DA5"/>
    <w:rsid w:val="00543A8F"/>
    <w:rsid w:val="00544692"/>
    <w:rsid w:val="00544BBC"/>
    <w:rsid w:val="00561A97"/>
    <w:rsid w:val="005651F2"/>
    <w:rsid w:val="0056563C"/>
    <w:rsid w:val="005701BC"/>
    <w:rsid w:val="00575628"/>
    <w:rsid w:val="005760FF"/>
    <w:rsid w:val="005766ED"/>
    <w:rsid w:val="005833CA"/>
    <w:rsid w:val="00585107"/>
    <w:rsid w:val="00593BA6"/>
    <w:rsid w:val="005948AB"/>
    <w:rsid w:val="0059683C"/>
    <w:rsid w:val="00596903"/>
    <w:rsid w:val="005A26C2"/>
    <w:rsid w:val="005A69BF"/>
    <w:rsid w:val="005A6E7E"/>
    <w:rsid w:val="005A72EA"/>
    <w:rsid w:val="005C06B3"/>
    <w:rsid w:val="005C1153"/>
    <w:rsid w:val="005C11EC"/>
    <w:rsid w:val="005C599C"/>
    <w:rsid w:val="005C631B"/>
    <w:rsid w:val="005C6718"/>
    <w:rsid w:val="005D2874"/>
    <w:rsid w:val="005E3BB3"/>
    <w:rsid w:val="005E5431"/>
    <w:rsid w:val="005E543F"/>
    <w:rsid w:val="005E5825"/>
    <w:rsid w:val="005E63E7"/>
    <w:rsid w:val="005F148F"/>
    <w:rsid w:val="005F62A1"/>
    <w:rsid w:val="0060372B"/>
    <w:rsid w:val="006062E4"/>
    <w:rsid w:val="00606D30"/>
    <w:rsid w:val="00611EE4"/>
    <w:rsid w:val="00617FDF"/>
    <w:rsid w:val="0062123A"/>
    <w:rsid w:val="00622F94"/>
    <w:rsid w:val="00631703"/>
    <w:rsid w:val="006322DE"/>
    <w:rsid w:val="00635B00"/>
    <w:rsid w:val="00637109"/>
    <w:rsid w:val="00637946"/>
    <w:rsid w:val="006410E8"/>
    <w:rsid w:val="00641651"/>
    <w:rsid w:val="00645AE0"/>
    <w:rsid w:val="00651805"/>
    <w:rsid w:val="00653C7F"/>
    <w:rsid w:val="0065414C"/>
    <w:rsid w:val="00655CD2"/>
    <w:rsid w:val="00656766"/>
    <w:rsid w:val="00657130"/>
    <w:rsid w:val="006616CC"/>
    <w:rsid w:val="0066267C"/>
    <w:rsid w:val="006659D5"/>
    <w:rsid w:val="006700D5"/>
    <w:rsid w:val="00671E65"/>
    <w:rsid w:val="006739A8"/>
    <w:rsid w:val="00676E2E"/>
    <w:rsid w:val="00682E8F"/>
    <w:rsid w:val="0069558A"/>
    <w:rsid w:val="006A10C4"/>
    <w:rsid w:val="006A5E3D"/>
    <w:rsid w:val="006B2C3E"/>
    <w:rsid w:val="006B326A"/>
    <w:rsid w:val="006B42BA"/>
    <w:rsid w:val="006E31B2"/>
    <w:rsid w:val="006E3B45"/>
    <w:rsid w:val="006E3D76"/>
    <w:rsid w:val="006E5D53"/>
    <w:rsid w:val="006E602C"/>
    <w:rsid w:val="006F65FB"/>
    <w:rsid w:val="006F6AEE"/>
    <w:rsid w:val="00706009"/>
    <w:rsid w:val="00712476"/>
    <w:rsid w:val="00715E37"/>
    <w:rsid w:val="007300C5"/>
    <w:rsid w:val="00731D55"/>
    <w:rsid w:val="00731E46"/>
    <w:rsid w:val="00733B7A"/>
    <w:rsid w:val="00735346"/>
    <w:rsid w:val="00747261"/>
    <w:rsid w:val="00762745"/>
    <w:rsid w:val="00766A89"/>
    <w:rsid w:val="00771446"/>
    <w:rsid w:val="007714DF"/>
    <w:rsid w:val="00771F36"/>
    <w:rsid w:val="00774F1A"/>
    <w:rsid w:val="00775F3C"/>
    <w:rsid w:val="00777607"/>
    <w:rsid w:val="0078164F"/>
    <w:rsid w:val="00785E12"/>
    <w:rsid w:val="00787D02"/>
    <w:rsid w:val="00791EAB"/>
    <w:rsid w:val="007A0469"/>
    <w:rsid w:val="007A4EE2"/>
    <w:rsid w:val="007A6C16"/>
    <w:rsid w:val="007B36D5"/>
    <w:rsid w:val="007B4879"/>
    <w:rsid w:val="007C0720"/>
    <w:rsid w:val="007C65DC"/>
    <w:rsid w:val="007C6746"/>
    <w:rsid w:val="007D30E0"/>
    <w:rsid w:val="007D3370"/>
    <w:rsid w:val="007D34E3"/>
    <w:rsid w:val="007E2D11"/>
    <w:rsid w:val="007E42B6"/>
    <w:rsid w:val="007E65E6"/>
    <w:rsid w:val="007F3F38"/>
    <w:rsid w:val="007F5B7F"/>
    <w:rsid w:val="00807AEF"/>
    <w:rsid w:val="0082251B"/>
    <w:rsid w:val="0082269E"/>
    <w:rsid w:val="008247F3"/>
    <w:rsid w:val="0082731B"/>
    <w:rsid w:val="008320F1"/>
    <w:rsid w:val="00834CEB"/>
    <w:rsid w:val="00837270"/>
    <w:rsid w:val="00837B40"/>
    <w:rsid w:val="00840428"/>
    <w:rsid w:val="00843948"/>
    <w:rsid w:val="00845F4D"/>
    <w:rsid w:val="008465CA"/>
    <w:rsid w:val="00854BD8"/>
    <w:rsid w:val="00856E8E"/>
    <w:rsid w:val="0085729D"/>
    <w:rsid w:val="00860E42"/>
    <w:rsid w:val="00867052"/>
    <w:rsid w:val="00872938"/>
    <w:rsid w:val="00884805"/>
    <w:rsid w:val="00885BE9"/>
    <w:rsid w:val="00887300"/>
    <w:rsid w:val="00890E1D"/>
    <w:rsid w:val="008934A7"/>
    <w:rsid w:val="00893D81"/>
    <w:rsid w:val="008A42BC"/>
    <w:rsid w:val="008A7B5C"/>
    <w:rsid w:val="008C670C"/>
    <w:rsid w:val="008D5AE7"/>
    <w:rsid w:val="008E298D"/>
    <w:rsid w:val="008E46B4"/>
    <w:rsid w:val="008E7C61"/>
    <w:rsid w:val="008F2D7B"/>
    <w:rsid w:val="008F5DF4"/>
    <w:rsid w:val="008F7099"/>
    <w:rsid w:val="00903A45"/>
    <w:rsid w:val="00914B6E"/>
    <w:rsid w:val="00914C0A"/>
    <w:rsid w:val="00916B30"/>
    <w:rsid w:val="009264E1"/>
    <w:rsid w:val="009355E3"/>
    <w:rsid w:val="0094182D"/>
    <w:rsid w:val="00944735"/>
    <w:rsid w:val="00950A7B"/>
    <w:rsid w:val="00950D3F"/>
    <w:rsid w:val="009533B6"/>
    <w:rsid w:val="009569CC"/>
    <w:rsid w:val="009577EC"/>
    <w:rsid w:val="00960B34"/>
    <w:rsid w:val="009617AF"/>
    <w:rsid w:val="00962E51"/>
    <w:rsid w:val="00964AF3"/>
    <w:rsid w:val="0097107D"/>
    <w:rsid w:val="00977B1F"/>
    <w:rsid w:val="00981BDF"/>
    <w:rsid w:val="009845E1"/>
    <w:rsid w:val="00984BAC"/>
    <w:rsid w:val="009857A6"/>
    <w:rsid w:val="00990837"/>
    <w:rsid w:val="00995CD6"/>
    <w:rsid w:val="009A04C1"/>
    <w:rsid w:val="009A0594"/>
    <w:rsid w:val="009A17A0"/>
    <w:rsid w:val="009A37B7"/>
    <w:rsid w:val="009A73F1"/>
    <w:rsid w:val="009A7D45"/>
    <w:rsid w:val="009C3450"/>
    <w:rsid w:val="009C557C"/>
    <w:rsid w:val="009D6E68"/>
    <w:rsid w:val="009E1FEF"/>
    <w:rsid w:val="009E5EAD"/>
    <w:rsid w:val="009F3821"/>
    <w:rsid w:val="009F38AD"/>
    <w:rsid w:val="00A02512"/>
    <w:rsid w:val="00A12F8A"/>
    <w:rsid w:val="00A23DED"/>
    <w:rsid w:val="00A25637"/>
    <w:rsid w:val="00A33A59"/>
    <w:rsid w:val="00A35059"/>
    <w:rsid w:val="00A404BD"/>
    <w:rsid w:val="00A41CF7"/>
    <w:rsid w:val="00A435A6"/>
    <w:rsid w:val="00A43FA6"/>
    <w:rsid w:val="00A44671"/>
    <w:rsid w:val="00A447F1"/>
    <w:rsid w:val="00A44A93"/>
    <w:rsid w:val="00A55247"/>
    <w:rsid w:val="00A56E82"/>
    <w:rsid w:val="00A60030"/>
    <w:rsid w:val="00A625B6"/>
    <w:rsid w:val="00A65AAB"/>
    <w:rsid w:val="00A65BC8"/>
    <w:rsid w:val="00A72A3C"/>
    <w:rsid w:val="00A859E8"/>
    <w:rsid w:val="00AA054A"/>
    <w:rsid w:val="00AA2141"/>
    <w:rsid w:val="00AB1E56"/>
    <w:rsid w:val="00AB464C"/>
    <w:rsid w:val="00AB4C3B"/>
    <w:rsid w:val="00AB5FEB"/>
    <w:rsid w:val="00AC546D"/>
    <w:rsid w:val="00AC7270"/>
    <w:rsid w:val="00AC767A"/>
    <w:rsid w:val="00AD397B"/>
    <w:rsid w:val="00AD3AA7"/>
    <w:rsid w:val="00AD4392"/>
    <w:rsid w:val="00AD43BB"/>
    <w:rsid w:val="00AE218A"/>
    <w:rsid w:val="00AE59FC"/>
    <w:rsid w:val="00AF56CC"/>
    <w:rsid w:val="00B00FDA"/>
    <w:rsid w:val="00B03D8E"/>
    <w:rsid w:val="00B20E3D"/>
    <w:rsid w:val="00B2329F"/>
    <w:rsid w:val="00B26095"/>
    <w:rsid w:val="00B424FE"/>
    <w:rsid w:val="00B5229E"/>
    <w:rsid w:val="00B54544"/>
    <w:rsid w:val="00B55511"/>
    <w:rsid w:val="00B56B7F"/>
    <w:rsid w:val="00B60B91"/>
    <w:rsid w:val="00B6567E"/>
    <w:rsid w:val="00B718A2"/>
    <w:rsid w:val="00B72030"/>
    <w:rsid w:val="00B7481C"/>
    <w:rsid w:val="00B74BC1"/>
    <w:rsid w:val="00B80DD2"/>
    <w:rsid w:val="00B815F5"/>
    <w:rsid w:val="00B84F82"/>
    <w:rsid w:val="00B87BD8"/>
    <w:rsid w:val="00B904F1"/>
    <w:rsid w:val="00B94223"/>
    <w:rsid w:val="00B94FCD"/>
    <w:rsid w:val="00B9530A"/>
    <w:rsid w:val="00BA2138"/>
    <w:rsid w:val="00BA47C4"/>
    <w:rsid w:val="00BB1F47"/>
    <w:rsid w:val="00BB40A2"/>
    <w:rsid w:val="00BB5507"/>
    <w:rsid w:val="00BB712E"/>
    <w:rsid w:val="00BB7EBF"/>
    <w:rsid w:val="00BC0152"/>
    <w:rsid w:val="00BE2FEA"/>
    <w:rsid w:val="00BF380E"/>
    <w:rsid w:val="00C06735"/>
    <w:rsid w:val="00C075D1"/>
    <w:rsid w:val="00C10E61"/>
    <w:rsid w:val="00C14B02"/>
    <w:rsid w:val="00C15209"/>
    <w:rsid w:val="00C171CE"/>
    <w:rsid w:val="00C22D24"/>
    <w:rsid w:val="00C23CC3"/>
    <w:rsid w:val="00C27609"/>
    <w:rsid w:val="00C34B60"/>
    <w:rsid w:val="00C36F3F"/>
    <w:rsid w:val="00C378E9"/>
    <w:rsid w:val="00C40EBB"/>
    <w:rsid w:val="00C421D0"/>
    <w:rsid w:val="00C46A65"/>
    <w:rsid w:val="00C54162"/>
    <w:rsid w:val="00C640B5"/>
    <w:rsid w:val="00C65639"/>
    <w:rsid w:val="00C65CF1"/>
    <w:rsid w:val="00C702BB"/>
    <w:rsid w:val="00C73B45"/>
    <w:rsid w:val="00C76A4E"/>
    <w:rsid w:val="00C81FA7"/>
    <w:rsid w:val="00C87618"/>
    <w:rsid w:val="00C9134A"/>
    <w:rsid w:val="00C950AC"/>
    <w:rsid w:val="00CA071B"/>
    <w:rsid w:val="00CA2ADD"/>
    <w:rsid w:val="00CA683C"/>
    <w:rsid w:val="00CA7F40"/>
    <w:rsid w:val="00CB1439"/>
    <w:rsid w:val="00CB6AC3"/>
    <w:rsid w:val="00CB7A61"/>
    <w:rsid w:val="00CB7CAF"/>
    <w:rsid w:val="00CC1A91"/>
    <w:rsid w:val="00CC3C8E"/>
    <w:rsid w:val="00CD1C9B"/>
    <w:rsid w:val="00CE32D7"/>
    <w:rsid w:val="00CE5F75"/>
    <w:rsid w:val="00D13A8C"/>
    <w:rsid w:val="00D14771"/>
    <w:rsid w:val="00D178D2"/>
    <w:rsid w:val="00D277BE"/>
    <w:rsid w:val="00D30DD0"/>
    <w:rsid w:val="00D371B9"/>
    <w:rsid w:val="00D3775E"/>
    <w:rsid w:val="00D4232E"/>
    <w:rsid w:val="00D4473F"/>
    <w:rsid w:val="00D45B9A"/>
    <w:rsid w:val="00D50621"/>
    <w:rsid w:val="00D5740D"/>
    <w:rsid w:val="00D57C00"/>
    <w:rsid w:val="00D65C37"/>
    <w:rsid w:val="00D71F3F"/>
    <w:rsid w:val="00D747E6"/>
    <w:rsid w:val="00D81C16"/>
    <w:rsid w:val="00D856DD"/>
    <w:rsid w:val="00D903F3"/>
    <w:rsid w:val="00D92F70"/>
    <w:rsid w:val="00D931E8"/>
    <w:rsid w:val="00DA2348"/>
    <w:rsid w:val="00DA3119"/>
    <w:rsid w:val="00DA5109"/>
    <w:rsid w:val="00DB08E4"/>
    <w:rsid w:val="00DB1771"/>
    <w:rsid w:val="00DB17B4"/>
    <w:rsid w:val="00DB48D1"/>
    <w:rsid w:val="00DB50E4"/>
    <w:rsid w:val="00DB5374"/>
    <w:rsid w:val="00DB7325"/>
    <w:rsid w:val="00DC0A3C"/>
    <w:rsid w:val="00DC13BA"/>
    <w:rsid w:val="00DC3104"/>
    <w:rsid w:val="00DC4862"/>
    <w:rsid w:val="00DD0264"/>
    <w:rsid w:val="00DD3D2E"/>
    <w:rsid w:val="00DD52D3"/>
    <w:rsid w:val="00DE0134"/>
    <w:rsid w:val="00DE5017"/>
    <w:rsid w:val="00DE5EA9"/>
    <w:rsid w:val="00DE659A"/>
    <w:rsid w:val="00DF269F"/>
    <w:rsid w:val="00DF2C01"/>
    <w:rsid w:val="00DF7FBA"/>
    <w:rsid w:val="00E01F9D"/>
    <w:rsid w:val="00E03FE4"/>
    <w:rsid w:val="00E0559B"/>
    <w:rsid w:val="00E062C1"/>
    <w:rsid w:val="00E07B25"/>
    <w:rsid w:val="00E1161B"/>
    <w:rsid w:val="00E11A39"/>
    <w:rsid w:val="00E1211E"/>
    <w:rsid w:val="00E16C1B"/>
    <w:rsid w:val="00E24F24"/>
    <w:rsid w:val="00E30CDA"/>
    <w:rsid w:val="00E36399"/>
    <w:rsid w:val="00E36CED"/>
    <w:rsid w:val="00E41B18"/>
    <w:rsid w:val="00E446FC"/>
    <w:rsid w:val="00E45D51"/>
    <w:rsid w:val="00E518AB"/>
    <w:rsid w:val="00E523DC"/>
    <w:rsid w:val="00E55EF8"/>
    <w:rsid w:val="00E632ED"/>
    <w:rsid w:val="00E73BCB"/>
    <w:rsid w:val="00E7783A"/>
    <w:rsid w:val="00E80FCF"/>
    <w:rsid w:val="00E86EB5"/>
    <w:rsid w:val="00E87D1E"/>
    <w:rsid w:val="00E9647D"/>
    <w:rsid w:val="00E97224"/>
    <w:rsid w:val="00EA14C9"/>
    <w:rsid w:val="00EB5CDF"/>
    <w:rsid w:val="00EB753B"/>
    <w:rsid w:val="00EC26A5"/>
    <w:rsid w:val="00ED47E1"/>
    <w:rsid w:val="00ED66D2"/>
    <w:rsid w:val="00EE1D0D"/>
    <w:rsid w:val="00F012DB"/>
    <w:rsid w:val="00F0226E"/>
    <w:rsid w:val="00F04D0C"/>
    <w:rsid w:val="00F05834"/>
    <w:rsid w:val="00F064BD"/>
    <w:rsid w:val="00F0754B"/>
    <w:rsid w:val="00F07EE2"/>
    <w:rsid w:val="00F15CB7"/>
    <w:rsid w:val="00F23902"/>
    <w:rsid w:val="00F277E7"/>
    <w:rsid w:val="00F27D76"/>
    <w:rsid w:val="00F30009"/>
    <w:rsid w:val="00F30FB1"/>
    <w:rsid w:val="00F42F9B"/>
    <w:rsid w:val="00F45919"/>
    <w:rsid w:val="00F51AE4"/>
    <w:rsid w:val="00F568D3"/>
    <w:rsid w:val="00F6007A"/>
    <w:rsid w:val="00F607CB"/>
    <w:rsid w:val="00F662AF"/>
    <w:rsid w:val="00F77421"/>
    <w:rsid w:val="00F83DBF"/>
    <w:rsid w:val="00F86A4A"/>
    <w:rsid w:val="00F92174"/>
    <w:rsid w:val="00FA0664"/>
    <w:rsid w:val="00FA60B4"/>
    <w:rsid w:val="00FA6A79"/>
    <w:rsid w:val="00FB3E6A"/>
    <w:rsid w:val="00FC0448"/>
    <w:rsid w:val="00FC10F4"/>
    <w:rsid w:val="00FC6161"/>
    <w:rsid w:val="00FD43A6"/>
    <w:rsid w:val="00FD44E7"/>
    <w:rsid w:val="00FD7168"/>
    <w:rsid w:val="00FD7234"/>
    <w:rsid w:val="00FE6114"/>
    <w:rsid w:val="00FF0274"/>
    <w:rsid w:val="00FF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96DB11"/>
  <w15:docId w15:val="{3D5D654F-15D9-4983-B59A-C2B8CB7EF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/>
        <w:ind w:left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13845"/>
    <w:pPr>
      <w:spacing w:before="0"/>
      <w:ind w:left="0"/>
      <w:jc w:val="left"/>
    </w:pPr>
    <w:rPr>
      <w:rFonts w:ascii="Arial" w:eastAsia="Times New Roman" w:hAnsi="Arial" w:cs="Times New Roman"/>
      <w:szCs w:val="24"/>
      <w:lang w:eastAsia="ru-RU"/>
    </w:rPr>
  </w:style>
  <w:style w:type="paragraph" w:styleId="1">
    <w:name w:val="heading 1"/>
    <w:basedOn w:val="a1"/>
    <w:next w:val="2"/>
    <w:link w:val="10"/>
    <w:uiPriority w:val="9"/>
    <w:qFormat/>
    <w:rsid w:val="00313845"/>
    <w:pPr>
      <w:keepNext/>
      <w:keepLines/>
      <w:widowControl w:val="0"/>
      <w:numPr>
        <w:numId w:val="13"/>
      </w:numPr>
      <w:overflowPunct w:val="0"/>
      <w:autoSpaceDE w:val="0"/>
      <w:autoSpaceDN w:val="0"/>
      <w:adjustRightInd w:val="0"/>
      <w:spacing w:before="360" w:after="60"/>
      <w:textAlignment w:val="baseline"/>
      <w:outlineLvl w:val="0"/>
    </w:pPr>
    <w:rPr>
      <w:b/>
      <w:bCs/>
      <w:kern w:val="28"/>
      <w:sz w:val="28"/>
    </w:rPr>
  </w:style>
  <w:style w:type="paragraph" w:styleId="2">
    <w:name w:val="heading 2"/>
    <w:basedOn w:val="a1"/>
    <w:link w:val="23"/>
    <w:uiPriority w:val="9"/>
    <w:qFormat/>
    <w:rsid w:val="00313845"/>
    <w:pPr>
      <w:widowControl w:val="0"/>
      <w:numPr>
        <w:ilvl w:val="1"/>
        <w:numId w:val="13"/>
      </w:numPr>
      <w:overflowPunct w:val="0"/>
      <w:autoSpaceDE w:val="0"/>
      <w:autoSpaceDN w:val="0"/>
      <w:adjustRightInd w:val="0"/>
      <w:spacing w:before="60"/>
      <w:jc w:val="both"/>
      <w:textAlignment w:val="baseline"/>
      <w:outlineLvl w:val="1"/>
    </w:pPr>
    <w:rPr>
      <w:b/>
      <w:szCs w:val="20"/>
    </w:rPr>
  </w:style>
  <w:style w:type="paragraph" w:styleId="3">
    <w:name w:val="heading 3"/>
    <w:basedOn w:val="a1"/>
    <w:link w:val="31"/>
    <w:qFormat/>
    <w:rsid w:val="00313845"/>
    <w:pPr>
      <w:widowControl w:val="0"/>
      <w:numPr>
        <w:ilvl w:val="2"/>
        <w:numId w:val="13"/>
      </w:numPr>
      <w:overflowPunct w:val="0"/>
      <w:autoSpaceDE w:val="0"/>
      <w:autoSpaceDN w:val="0"/>
      <w:adjustRightInd w:val="0"/>
      <w:spacing w:before="60"/>
      <w:jc w:val="both"/>
      <w:textAlignment w:val="baseline"/>
      <w:outlineLvl w:val="2"/>
    </w:pPr>
    <w:rPr>
      <w:szCs w:val="20"/>
    </w:rPr>
  </w:style>
  <w:style w:type="paragraph" w:styleId="4">
    <w:name w:val="heading 4"/>
    <w:basedOn w:val="a1"/>
    <w:link w:val="40"/>
    <w:qFormat/>
    <w:rsid w:val="00313845"/>
    <w:pPr>
      <w:widowControl w:val="0"/>
      <w:overflowPunct w:val="0"/>
      <w:autoSpaceDE w:val="0"/>
      <w:autoSpaceDN w:val="0"/>
      <w:adjustRightInd w:val="0"/>
      <w:spacing w:before="60"/>
      <w:jc w:val="both"/>
      <w:textAlignment w:val="baseline"/>
      <w:outlineLvl w:val="3"/>
    </w:pPr>
    <w:rPr>
      <w:szCs w:val="20"/>
    </w:rPr>
  </w:style>
  <w:style w:type="paragraph" w:styleId="5">
    <w:name w:val="heading 5"/>
    <w:basedOn w:val="a1"/>
    <w:next w:val="a1"/>
    <w:link w:val="50"/>
    <w:qFormat/>
    <w:rsid w:val="00313845"/>
    <w:pPr>
      <w:widowControl w:val="0"/>
      <w:overflowPunct w:val="0"/>
      <w:autoSpaceDE w:val="0"/>
      <w:autoSpaceDN w:val="0"/>
      <w:adjustRightInd w:val="0"/>
      <w:spacing w:before="60"/>
      <w:jc w:val="both"/>
      <w:textAlignment w:val="baseline"/>
      <w:outlineLvl w:val="4"/>
    </w:pPr>
    <w:rPr>
      <w:szCs w:val="20"/>
    </w:rPr>
  </w:style>
  <w:style w:type="paragraph" w:styleId="6">
    <w:name w:val="heading 6"/>
    <w:basedOn w:val="a1"/>
    <w:next w:val="a1"/>
    <w:link w:val="60"/>
    <w:qFormat/>
    <w:rsid w:val="00313845"/>
    <w:pPr>
      <w:widowControl w:val="0"/>
      <w:overflowPunct w:val="0"/>
      <w:autoSpaceDE w:val="0"/>
      <w:autoSpaceDN w:val="0"/>
      <w:adjustRightInd w:val="0"/>
      <w:spacing w:before="60"/>
      <w:jc w:val="both"/>
      <w:textAlignment w:val="baseline"/>
      <w:outlineLvl w:val="5"/>
    </w:pPr>
    <w:rPr>
      <w:szCs w:val="20"/>
    </w:rPr>
  </w:style>
  <w:style w:type="paragraph" w:styleId="7">
    <w:name w:val="heading 7"/>
    <w:basedOn w:val="a1"/>
    <w:next w:val="a1"/>
    <w:link w:val="70"/>
    <w:qFormat/>
    <w:rsid w:val="00313845"/>
    <w:pPr>
      <w:widowControl w:val="0"/>
      <w:overflowPunct w:val="0"/>
      <w:autoSpaceDE w:val="0"/>
      <w:autoSpaceDN w:val="0"/>
      <w:adjustRightInd w:val="0"/>
      <w:spacing w:before="60"/>
      <w:jc w:val="both"/>
      <w:textAlignment w:val="baseline"/>
      <w:outlineLvl w:val="6"/>
    </w:pPr>
    <w:rPr>
      <w:szCs w:val="20"/>
    </w:rPr>
  </w:style>
  <w:style w:type="paragraph" w:styleId="8">
    <w:name w:val="heading 8"/>
    <w:basedOn w:val="a1"/>
    <w:next w:val="a1"/>
    <w:link w:val="80"/>
    <w:qFormat/>
    <w:rsid w:val="00313845"/>
    <w:pPr>
      <w:widowControl w:val="0"/>
      <w:overflowPunct w:val="0"/>
      <w:autoSpaceDE w:val="0"/>
      <w:autoSpaceDN w:val="0"/>
      <w:adjustRightInd w:val="0"/>
      <w:spacing w:before="60"/>
      <w:jc w:val="both"/>
      <w:textAlignment w:val="baseline"/>
      <w:outlineLvl w:val="7"/>
    </w:pPr>
    <w:rPr>
      <w:szCs w:val="20"/>
    </w:rPr>
  </w:style>
  <w:style w:type="paragraph" w:styleId="9">
    <w:name w:val="heading 9"/>
    <w:basedOn w:val="a1"/>
    <w:next w:val="a1"/>
    <w:link w:val="90"/>
    <w:qFormat/>
    <w:rsid w:val="00313845"/>
    <w:pPr>
      <w:widowControl w:val="0"/>
      <w:overflowPunct w:val="0"/>
      <w:autoSpaceDE w:val="0"/>
      <w:autoSpaceDN w:val="0"/>
      <w:adjustRightInd w:val="0"/>
      <w:spacing w:before="60"/>
      <w:jc w:val="both"/>
      <w:textAlignment w:val="baseline"/>
      <w:outlineLvl w:val="8"/>
    </w:pPr>
    <w:rPr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313845"/>
    <w:rPr>
      <w:rFonts w:ascii="Arial" w:eastAsia="Times New Roman" w:hAnsi="Arial" w:cs="Times New Roman"/>
      <w:b/>
      <w:bCs/>
      <w:kern w:val="28"/>
      <w:sz w:val="28"/>
      <w:szCs w:val="24"/>
      <w:lang w:eastAsia="ru-RU"/>
    </w:rPr>
  </w:style>
  <w:style w:type="character" w:customStyle="1" w:styleId="23">
    <w:name w:val="Заголовок 2 Знак"/>
    <w:basedOn w:val="a2"/>
    <w:link w:val="2"/>
    <w:uiPriority w:val="9"/>
    <w:rsid w:val="00313845"/>
    <w:rPr>
      <w:rFonts w:ascii="Arial" w:eastAsia="Times New Roman" w:hAnsi="Arial" w:cs="Times New Roman"/>
      <w:b/>
      <w:szCs w:val="20"/>
      <w:lang w:eastAsia="ru-RU"/>
    </w:rPr>
  </w:style>
  <w:style w:type="character" w:customStyle="1" w:styleId="31">
    <w:name w:val="Заголовок 3 Знак"/>
    <w:basedOn w:val="a2"/>
    <w:link w:val="3"/>
    <w:rsid w:val="00313845"/>
    <w:rPr>
      <w:rFonts w:ascii="Arial" w:eastAsia="Times New Roman" w:hAnsi="Arial" w:cs="Times New Roman"/>
      <w:szCs w:val="20"/>
      <w:lang w:eastAsia="ru-RU"/>
    </w:rPr>
  </w:style>
  <w:style w:type="character" w:customStyle="1" w:styleId="40">
    <w:name w:val="Заголовок 4 Знак"/>
    <w:basedOn w:val="a2"/>
    <w:link w:val="4"/>
    <w:rsid w:val="00313845"/>
    <w:rPr>
      <w:rFonts w:ascii="Arial" w:eastAsia="Times New Roman" w:hAnsi="Arial" w:cs="Times New Roman"/>
      <w:szCs w:val="20"/>
      <w:lang w:eastAsia="ru-RU"/>
    </w:rPr>
  </w:style>
  <w:style w:type="character" w:customStyle="1" w:styleId="50">
    <w:name w:val="Заголовок 5 Знак"/>
    <w:basedOn w:val="a2"/>
    <w:link w:val="5"/>
    <w:rsid w:val="00313845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313845"/>
    <w:rPr>
      <w:rFonts w:ascii="Arial" w:eastAsia="Times New Roman" w:hAnsi="Arial" w:cs="Times New Roman"/>
      <w:szCs w:val="20"/>
      <w:lang w:eastAsia="ru-RU"/>
    </w:rPr>
  </w:style>
  <w:style w:type="character" w:customStyle="1" w:styleId="70">
    <w:name w:val="Заголовок 7 Знак"/>
    <w:basedOn w:val="a2"/>
    <w:link w:val="7"/>
    <w:rsid w:val="00313845"/>
    <w:rPr>
      <w:rFonts w:ascii="Arial" w:eastAsia="Times New Roman" w:hAnsi="Arial" w:cs="Times New Roman"/>
      <w:szCs w:val="20"/>
      <w:lang w:eastAsia="ru-RU"/>
    </w:rPr>
  </w:style>
  <w:style w:type="character" w:customStyle="1" w:styleId="80">
    <w:name w:val="Заголовок 8 Знак"/>
    <w:basedOn w:val="a2"/>
    <w:link w:val="8"/>
    <w:rsid w:val="00313845"/>
    <w:rPr>
      <w:rFonts w:ascii="Arial" w:eastAsia="Times New Roman" w:hAnsi="Arial" w:cs="Times New Roman"/>
      <w:szCs w:val="20"/>
      <w:lang w:eastAsia="ru-RU"/>
    </w:rPr>
  </w:style>
  <w:style w:type="character" w:customStyle="1" w:styleId="90">
    <w:name w:val="Заголовок 9 Знак"/>
    <w:basedOn w:val="a2"/>
    <w:link w:val="9"/>
    <w:rsid w:val="00313845"/>
    <w:rPr>
      <w:rFonts w:ascii="Arial" w:eastAsia="Times New Roman" w:hAnsi="Arial" w:cs="Times New Roman"/>
      <w:szCs w:val="20"/>
      <w:lang w:eastAsia="ru-RU"/>
    </w:rPr>
  </w:style>
  <w:style w:type="paragraph" w:styleId="a5">
    <w:name w:val="TOC Heading"/>
    <w:basedOn w:val="1"/>
    <w:next w:val="a1"/>
    <w:uiPriority w:val="39"/>
    <w:unhideWhenUsed/>
    <w:qFormat/>
    <w:rsid w:val="00D92F70"/>
    <w:pPr>
      <w:outlineLvl w:val="9"/>
    </w:pPr>
  </w:style>
  <w:style w:type="paragraph" w:styleId="11">
    <w:name w:val="toc 1"/>
    <w:basedOn w:val="a1"/>
    <w:next w:val="a1"/>
    <w:uiPriority w:val="39"/>
    <w:rsid w:val="00313845"/>
    <w:pPr>
      <w:widowControl w:val="0"/>
      <w:tabs>
        <w:tab w:val="left" w:pos="567"/>
        <w:tab w:val="decimal" w:leader="dot" w:pos="9356"/>
      </w:tabs>
      <w:overflowPunct w:val="0"/>
      <w:autoSpaceDE w:val="0"/>
      <w:autoSpaceDN w:val="0"/>
      <w:adjustRightInd w:val="0"/>
      <w:spacing w:before="60"/>
      <w:ind w:left="567" w:right="340" w:hanging="567"/>
      <w:jc w:val="both"/>
      <w:textAlignment w:val="baseline"/>
    </w:pPr>
    <w:rPr>
      <w:b/>
      <w:bCs/>
      <w:noProof/>
    </w:rPr>
  </w:style>
  <w:style w:type="paragraph" w:styleId="24">
    <w:name w:val="toc 2"/>
    <w:basedOn w:val="a1"/>
    <w:next w:val="a1"/>
    <w:uiPriority w:val="39"/>
    <w:rsid w:val="00313845"/>
    <w:pPr>
      <w:widowControl w:val="0"/>
      <w:tabs>
        <w:tab w:val="left" w:pos="960"/>
        <w:tab w:val="right" w:leader="dot" w:pos="9356"/>
      </w:tabs>
      <w:overflowPunct w:val="0"/>
      <w:autoSpaceDE w:val="0"/>
      <w:autoSpaceDN w:val="0"/>
      <w:adjustRightInd w:val="0"/>
      <w:spacing w:before="60"/>
      <w:ind w:left="992" w:right="340" w:hanging="765"/>
      <w:jc w:val="both"/>
      <w:textAlignment w:val="baseline"/>
    </w:pPr>
    <w:rPr>
      <w:noProof/>
      <w:szCs w:val="20"/>
    </w:rPr>
  </w:style>
  <w:style w:type="character" w:styleId="a6">
    <w:name w:val="Hyperlink"/>
    <w:basedOn w:val="a2"/>
    <w:uiPriority w:val="99"/>
    <w:rsid w:val="00313845"/>
    <w:rPr>
      <w:rFonts w:ascii="Arial" w:hAnsi="Arial"/>
      <w:color w:val="0000FF"/>
      <w:sz w:val="22"/>
      <w:szCs w:val="22"/>
      <w:u w:val="single"/>
    </w:rPr>
  </w:style>
  <w:style w:type="paragraph" w:styleId="a7">
    <w:name w:val="List Paragraph"/>
    <w:basedOn w:val="a1"/>
    <w:link w:val="a8"/>
    <w:uiPriority w:val="34"/>
    <w:qFormat/>
    <w:rsid w:val="00313845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rsid w:val="00313845"/>
    <w:rPr>
      <w:rFonts w:ascii="Arial" w:eastAsia="Times New Roman" w:hAnsi="Arial" w:cs="Times New Roman"/>
      <w:szCs w:val="24"/>
      <w:lang w:eastAsia="ru-RU"/>
    </w:rPr>
  </w:style>
  <w:style w:type="paragraph" w:customStyle="1" w:styleId="s00">
    <w:name w:val="s00 Текст"/>
    <w:basedOn w:val="a1"/>
    <w:link w:val="s000"/>
    <w:rsid w:val="00313845"/>
    <w:pPr>
      <w:keepNext/>
      <w:widowControl w:val="0"/>
      <w:overflowPunct w:val="0"/>
      <w:autoSpaceDE w:val="0"/>
      <w:autoSpaceDN w:val="0"/>
      <w:adjustRightInd w:val="0"/>
      <w:spacing w:before="60"/>
      <w:ind w:firstLine="340"/>
      <w:jc w:val="both"/>
      <w:textAlignment w:val="baseline"/>
    </w:pPr>
  </w:style>
  <w:style w:type="character" w:customStyle="1" w:styleId="s000">
    <w:name w:val="s00 Текст Знак"/>
    <w:basedOn w:val="a2"/>
    <w:link w:val="s00"/>
    <w:rsid w:val="00313845"/>
    <w:rPr>
      <w:rFonts w:ascii="Arial" w:eastAsia="Times New Roman" w:hAnsi="Arial" w:cs="Times New Roman"/>
      <w:szCs w:val="24"/>
      <w:lang w:eastAsia="ru-RU"/>
    </w:rPr>
  </w:style>
  <w:style w:type="paragraph" w:customStyle="1" w:styleId="s28-">
    <w:name w:val="s28 Предисловие-Пункты"/>
    <w:basedOn w:val="s00"/>
    <w:rsid w:val="00313845"/>
    <w:pPr>
      <w:numPr>
        <w:numId w:val="11"/>
      </w:numPr>
      <w:spacing w:before="120" w:after="120"/>
    </w:pPr>
  </w:style>
  <w:style w:type="paragraph" w:customStyle="1" w:styleId="s24">
    <w:name w:val="s24 Титульный лист"/>
    <w:basedOn w:val="s00"/>
    <w:rsid w:val="00313845"/>
    <w:pPr>
      <w:spacing w:before="120" w:after="240"/>
      <w:ind w:firstLine="0"/>
      <w:jc w:val="center"/>
    </w:pPr>
    <w:rPr>
      <w:b/>
      <w:sz w:val="32"/>
      <w:szCs w:val="20"/>
    </w:rPr>
  </w:style>
  <w:style w:type="paragraph" w:customStyle="1" w:styleId="s22">
    <w:name w:val="s22 Заголовок"/>
    <w:basedOn w:val="s00"/>
    <w:link w:val="s220"/>
    <w:rsid w:val="00313845"/>
    <w:pPr>
      <w:keepLines/>
      <w:spacing w:before="360" w:after="120"/>
      <w:ind w:firstLine="0"/>
      <w:jc w:val="center"/>
    </w:pPr>
    <w:rPr>
      <w:b/>
      <w:bCs/>
      <w:sz w:val="24"/>
      <w:szCs w:val="28"/>
    </w:rPr>
  </w:style>
  <w:style w:type="character" w:customStyle="1" w:styleId="s220">
    <w:name w:val="s22 Заголовок Знак Знак"/>
    <w:basedOn w:val="a2"/>
    <w:link w:val="s22"/>
    <w:rsid w:val="00313845"/>
    <w:rPr>
      <w:rFonts w:ascii="Arial" w:eastAsia="Times New Roman" w:hAnsi="Arial" w:cs="Times New Roman"/>
      <w:b/>
      <w:bCs/>
      <w:sz w:val="24"/>
      <w:szCs w:val="28"/>
      <w:lang w:eastAsia="ru-RU"/>
    </w:rPr>
  </w:style>
  <w:style w:type="paragraph" w:customStyle="1" w:styleId="phconfirmstampstamp">
    <w:name w:val="ph_confirmstamp_stamp"/>
    <w:basedOn w:val="a1"/>
    <w:rsid w:val="00313845"/>
    <w:pPr>
      <w:spacing w:before="20" w:after="120"/>
    </w:pPr>
    <w:rPr>
      <w:sz w:val="24"/>
      <w:szCs w:val="20"/>
    </w:rPr>
  </w:style>
  <w:style w:type="paragraph" w:customStyle="1" w:styleId="phconfirmstamptitle">
    <w:name w:val="ph_confirmstamp_title"/>
    <w:basedOn w:val="a1"/>
    <w:next w:val="phconfirmstampstamp"/>
    <w:rsid w:val="00313845"/>
    <w:pPr>
      <w:spacing w:before="20" w:after="120"/>
    </w:pPr>
    <w:rPr>
      <w:caps/>
      <w:sz w:val="24"/>
    </w:rPr>
  </w:style>
  <w:style w:type="paragraph" w:customStyle="1" w:styleId="22">
    <w:name w:val="Заголовок 2_2"/>
    <w:basedOn w:val="2"/>
    <w:link w:val="220"/>
    <w:qFormat/>
    <w:rsid w:val="00D92F70"/>
    <w:pPr>
      <w:numPr>
        <w:numId w:val="1"/>
      </w:numPr>
      <w:spacing w:before="200" w:line="259" w:lineRule="auto"/>
      <w:outlineLvl w:val="9"/>
    </w:pPr>
    <w:rPr>
      <w:rFonts w:ascii="Times New Roman" w:hAnsi="Times New Roman" w:cs="Arial"/>
      <w:bCs/>
      <w:color w:val="5B9BD5" w:themeColor="accent1"/>
      <w:sz w:val="24"/>
      <w:szCs w:val="28"/>
    </w:rPr>
  </w:style>
  <w:style w:type="character" w:customStyle="1" w:styleId="220">
    <w:name w:val="Заголовок 2_2 Знак"/>
    <w:basedOn w:val="a2"/>
    <w:link w:val="22"/>
    <w:rsid w:val="00D92F70"/>
    <w:rPr>
      <w:rFonts w:ascii="Times New Roman" w:eastAsia="Times New Roman" w:hAnsi="Times New Roman" w:cs="Arial"/>
      <w:b/>
      <w:bCs/>
      <w:color w:val="5B9BD5" w:themeColor="accent1"/>
      <w:sz w:val="24"/>
      <w:szCs w:val="28"/>
      <w:lang w:eastAsia="ru-RU"/>
    </w:rPr>
  </w:style>
  <w:style w:type="character" w:customStyle="1" w:styleId="a9">
    <w:name w:val="М текст Знак"/>
    <w:basedOn w:val="a2"/>
    <w:link w:val="aa"/>
    <w:locked/>
    <w:rsid w:val="00D92F70"/>
    <w:rPr>
      <w:rFonts w:ascii="Arial" w:hAnsi="Arial" w:cs="Arial"/>
    </w:rPr>
  </w:style>
  <w:style w:type="paragraph" w:customStyle="1" w:styleId="aa">
    <w:name w:val="М текст"/>
    <w:basedOn w:val="ab"/>
    <w:link w:val="a9"/>
    <w:qFormat/>
    <w:rsid w:val="00D92F70"/>
    <w:pPr>
      <w:widowControl w:val="0"/>
      <w:spacing w:after="0"/>
    </w:pPr>
    <w:rPr>
      <w:rFonts w:cs="Arial"/>
    </w:rPr>
  </w:style>
  <w:style w:type="paragraph" w:styleId="ab">
    <w:name w:val="Body Text"/>
    <w:aliases w:val=" Знак"/>
    <w:basedOn w:val="a1"/>
    <w:link w:val="ac"/>
    <w:uiPriority w:val="99"/>
    <w:unhideWhenUsed/>
    <w:rsid w:val="00D92F70"/>
    <w:pPr>
      <w:spacing w:after="120"/>
    </w:pPr>
  </w:style>
  <w:style w:type="character" w:customStyle="1" w:styleId="ac">
    <w:name w:val="Основной текст Знак"/>
    <w:aliases w:val=" Знак Знак"/>
    <w:basedOn w:val="a2"/>
    <w:link w:val="ab"/>
    <w:uiPriority w:val="99"/>
    <w:rsid w:val="00D92F70"/>
  </w:style>
  <w:style w:type="table" w:styleId="ad">
    <w:name w:val="Table Grid"/>
    <w:basedOn w:val="a3"/>
    <w:rsid w:val="00313845"/>
    <w:pPr>
      <w:spacing w:before="0"/>
      <w:ind w:left="0"/>
      <w:jc w:val="left"/>
    </w:pPr>
    <w:rPr>
      <w:rFonts w:ascii="Arial" w:eastAsia="Times New Roman" w:hAnsi="Arial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s00"/>
    <w:link w:val="af"/>
    <w:rsid w:val="00313845"/>
    <w:pPr>
      <w:ind w:firstLine="0"/>
      <w:jc w:val="right"/>
    </w:pPr>
    <w:rPr>
      <w:sz w:val="20"/>
      <w:szCs w:val="20"/>
    </w:rPr>
  </w:style>
  <w:style w:type="character" w:customStyle="1" w:styleId="af">
    <w:name w:val="Верхний колонтитул Знак"/>
    <w:basedOn w:val="a2"/>
    <w:link w:val="ae"/>
    <w:rsid w:val="00313845"/>
    <w:rPr>
      <w:rFonts w:ascii="Arial" w:eastAsia="Times New Roman" w:hAnsi="Arial" w:cs="Times New Roman"/>
      <w:sz w:val="20"/>
      <w:szCs w:val="20"/>
      <w:lang w:eastAsia="ru-RU"/>
    </w:rPr>
  </w:style>
  <w:style w:type="paragraph" w:styleId="af0">
    <w:name w:val="footer"/>
    <w:basedOn w:val="s00"/>
    <w:link w:val="af1"/>
    <w:rsid w:val="00313845"/>
    <w:pPr>
      <w:tabs>
        <w:tab w:val="center" w:pos="4677"/>
        <w:tab w:val="right" w:pos="9355"/>
      </w:tabs>
      <w:ind w:firstLine="0"/>
    </w:pPr>
    <w:rPr>
      <w:sz w:val="20"/>
    </w:rPr>
  </w:style>
  <w:style w:type="character" w:customStyle="1" w:styleId="af1">
    <w:name w:val="Нижний колонтитул Знак"/>
    <w:basedOn w:val="a2"/>
    <w:link w:val="af0"/>
    <w:rsid w:val="00313845"/>
    <w:rPr>
      <w:rFonts w:ascii="Arial" w:eastAsia="Times New Roman" w:hAnsi="Arial" w:cs="Times New Roman"/>
      <w:sz w:val="20"/>
      <w:szCs w:val="24"/>
      <w:lang w:eastAsia="ru-RU"/>
    </w:rPr>
  </w:style>
  <w:style w:type="paragraph" w:customStyle="1" w:styleId="s02">
    <w:name w:val="s02 подРАЗДЕЛ"/>
    <w:basedOn w:val="s01"/>
    <w:next w:val="a1"/>
    <w:link w:val="s020"/>
    <w:rsid w:val="00313845"/>
    <w:pPr>
      <w:numPr>
        <w:ilvl w:val="1"/>
      </w:numPr>
      <w:tabs>
        <w:tab w:val="left" w:pos="1134"/>
      </w:tabs>
      <w:spacing w:before="160" w:after="0"/>
      <w:outlineLvl w:val="1"/>
    </w:pPr>
    <w:rPr>
      <w:sz w:val="22"/>
    </w:rPr>
  </w:style>
  <w:style w:type="character" w:customStyle="1" w:styleId="s020">
    <w:name w:val="s02 подРАЗДЕЛ Знак"/>
    <w:basedOn w:val="a2"/>
    <w:link w:val="s02"/>
    <w:rsid w:val="00A41CF7"/>
    <w:rPr>
      <w:rFonts w:ascii="Arial" w:eastAsia="Times New Roman" w:hAnsi="Arial" w:cs="Times New Roman"/>
      <w:b/>
      <w:bCs/>
      <w:szCs w:val="28"/>
      <w:lang w:eastAsia="ru-RU"/>
    </w:rPr>
  </w:style>
  <w:style w:type="paragraph" w:styleId="30">
    <w:name w:val="toc 3"/>
    <w:basedOn w:val="a1"/>
    <w:next w:val="a1"/>
    <w:uiPriority w:val="39"/>
    <w:rsid w:val="00313845"/>
    <w:pPr>
      <w:numPr>
        <w:numId w:val="15"/>
      </w:numPr>
      <w:tabs>
        <w:tab w:val="right" w:leader="dot" w:pos="9356"/>
      </w:tabs>
      <w:spacing w:before="60"/>
      <w:ind w:right="340"/>
      <w:jc w:val="both"/>
    </w:pPr>
  </w:style>
  <w:style w:type="character" w:styleId="af2">
    <w:name w:val="footnote reference"/>
    <w:basedOn w:val="a2"/>
    <w:rsid w:val="00313845"/>
    <w:rPr>
      <w:sz w:val="20"/>
      <w:vertAlign w:val="superscript"/>
    </w:rPr>
  </w:style>
  <w:style w:type="paragraph" w:styleId="af3">
    <w:name w:val="footnote text"/>
    <w:basedOn w:val="a1"/>
    <w:link w:val="af4"/>
    <w:rsid w:val="00313845"/>
    <w:pPr>
      <w:widowControl w:val="0"/>
      <w:overflowPunct w:val="0"/>
      <w:autoSpaceDE w:val="0"/>
      <w:autoSpaceDN w:val="0"/>
      <w:adjustRightInd w:val="0"/>
      <w:spacing w:before="60"/>
      <w:jc w:val="both"/>
      <w:textAlignment w:val="baseline"/>
    </w:pPr>
    <w:rPr>
      <w:sz w:val="20"/>
      <w:szCs w:val="20"/>
    </w:rPr>
  </w:style>
  <w:style w:type="character" w:customStyle="1" w:styleId="af4">
    <w:name w:val="Текст сноски Знак"/>
    <w:basedOn w:val="a2"/>
    <w:link w:val="af3"/>
    <w:rsid w:val="00313845"/>
    <w:rPr>
      <w:rFonts w:ascii="Arial" w:eastAsia="Times New Roman" w:hAnsi="Arial" w:cs="Times New Roman"/>
      <w:sz w:val="20"/>
      <w:szCs w:val="20"/>
      <w:lang w:eastAsia="ru-RU"/>
    </w:rPr>
  </w:style>
  <w:style w:type="paragraph" w:customStyle="1" w:styleId="s01">
    <w:name w:val="s01 РАЗДЕЛ"/>
    <w:basedOn w:val="s00"/>
    <w:next w:val="a1"/>
    <w:link w:val="s010"/>
    <w:rsid w:val="00313845"/>
    <w:pPr>
      <w:keepLines/>
      <w:numPr>
        <w:numId w:val="9"/>
      </w:numPr>
      <w:spacing w:before="240" w:after="120"/>
      <w:outlineLvl w:val="0"/>
    </w:pPr>
    <w:rPr>
      <w:b/>
      <w:bCs/>
      <w:sz w:val="24"/>
      <w:szCs w:val="28"/>
    </w:rPr>
  </w:style>
  <w:style w:type="character" w:customStyle="1" w:styleId="s010">
    <w:name w:val="s01 РАЗДЕЛ Знак"/>
    <w:link w:val="s01"/>
    <w:rsid w:val="00A41CF7"/>
    <w:rPr>
      <w:rFonts w:ascii="Arial" w:eastAsia="Times New Roman" w:hAnsi="Arial" w:cs="Times New Roman"/>
      <w:b/>
      <w:bCs/>
      <w:sz w:val="24"/>
      <w:szCs w:val="28"/>
      <w:lang w:eastAsia="ru-RU"/>
    </w:rPr>
  </w:style>
  <w:style w:type="paragraph" w:customStyle="1" w:styleId="s29-">
    <w:name w:val="s29 библиография-Список"/>
    <w:basedOn w:val="s00"/>
    <w:rsid w:val="00313845"/>
    <w:pPr>
      <w:numPr>
        <w:numId w:val="12"/>
      </w:numPr>
    </w:pPr>
  </w:style>
  <w:style w:type="character" w:styleId="af5">
    <w:name w:val="annotation reference"/>
    <w:basedOn w:val="a2"/>
    <w:rsid w:val="00313845"/>
    <w:rPr>
      <w:sz w:val="16"/>
      <w:szCs w:val="16"/>
    </w:rPr>
  </w:style>
  <w:style w:type="paragraph" w:styleId="af6">
    <w:name w:val="annotation text"/>
    <w:basedOn w:val="a1"/>
    <w:link w:val="af7"/>
    <w:rsid w:val="00313845"/>
    <w:pPr>
      <w:widowControl w:val="0"/>
      <w:overflowPunct w:val="0"/>
      <w:autoSpaceDE w:val="0"/>
      <w:autoSpaceDN w:val="0"/>
      <w:adjustRightInd w:val="0"/>
      <w:spacing w:before="60"/>
      <w:ind w:left="340" w:firstLine="511"/>
      <w:jc w:val="both"/>
      <w:textAlignment w:val="baseline"/>
    </w:pPr>
    <w:rPr>
      <w:szCs w:val="20"/>
    </w:rPr>
  </w:style>
  <w:style w:type="character" w:customStyle="1" w:styleId="af7">
    <w:name w:val="Текст примечания Знак"/>
    <w:basedOn w:val="a2"/>
    <w:link w:val="af6"/>
    <w:rsid w:val="00313845"/>
    <w:rPr>
      <w:rFonts w:ascii="Arial" w:eastAsia="Times New Roman" w:hAnsi="Arial" w:cs="Times New Roman"/>
      <w:szCs w:val="20"/>
      <w:lang w:eastAsia="ru-RU"/>
    </w:rPr>
  </w:style>
  <w:style w:type="paragraph" w:styleId="af8">
    <w:name w:val="Balloon Text"/>
    <w:basedOn w:val="a1"/>
    <w:link w:val="af9"/>
    <w:semiHidden/>
    <w:rsid w:val="00313845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2"/>
    <w:link w:val="af8"/>
    <w:semiHidden/>
    <w:rsid w:val="0031384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0">
    <w:name w:val="Перечисление"/>
    <w:basedOn w:val="a1"/>
    <w:link w:val="CharChar1"/>
    <w:rsid w:val="000D1B56"/>
    <w:pPr>
      <w:numPr>
        <w:numId w:val="2"/>
      </w:numPr>
    </w:pPr>
    <w:rPr>
      <w:rFonts w:ascii="Times New Roman" w:hAnsi="Times New Roman"/>
      <w:sz w:val="24"/>
    </w:rPr>
  </w:style>
  <w:style w:type="character" w:customStyle="1" w:styleId="CharChar1">
    <w:name w:val="Перечисление Char Char1"/>
    <w:link w:val="a0"/>
    <w:rsid w:val="000D1B5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Book Title"/>
    <w:basedOn w:val="a2"/>
    <w:uiPriority w:val="33"/>
    <w:qFormat/>
    <w:rsid w:val="00E062C1"/>
    <w:rPr>
      <w:b/>
      <w:bCs/>
      <w:i/>
      <w:iCs/>
      <w:spacing w:val="5"/>
    </w:rPr>
  </w:style>
  <w:style w:type="paragraph" w:customStyle="1" w:styleId="s03">
    <w:name w:val="s03 Пункт"/>
    <w:basedOn w:val="s02"/>
    <w:link w:val="s030"/>
    <w:rsid w:val="00366BBB"/>
    <w:pPr>
      <w:keepLines w:val="0"/>
      <w:numPr>
        <w:ilvl w:val="2"/>
      </w:numPr>
      <w:spacing w:before="80"/>
      <w:outlineLvl w:val="2"/>
    </w:pPr>
    <w:rPr>
      <w:b w:val="0"/>
    </w:rPr>
  </w:style>
  <w:style w:type="character" w:customStyle="1" w:styleId="s030">
    <w:name w:val="s03 Пункт Знак"/>
    <w:basedOn w:val="s020"/>
    <w:link w:val="s03"/>
    <w:rsid w:val="00366BBB"/>
    <w:rPr>
      <w:rFonts w:ascii="Arial" w:eastAsia="Times New Roman" w:hAnsi="Arial" w:cs="Times New Roman"/>
      <w:b w:val="0"/>
      <w:bCs/>
      <w:szCs w:val="28"/>
      <w:lang w:eastAsia="ru-RU"/>
    </w:rPr>
  </w:style>
  <w:style w:type="paragraph" w:customStyle="1" w:styleId="s15">
    <w:name w:val="s15 Т Жирн"/>
    <w:basedOn w:val="s13"/>
    <w:rsid w:val="00313845"/>
    <w:pPr>
      <w:spacing w:before="60"/>
      <w:ind w:left="0"/>
    </w:pPr>
  </w:style>
  <w:style w:type="paragraph" w:customStyle="1" w:styleId="s11">
    <w:name w:val="s11 Т Обычн"/>
    <w:basedOn w:val="s10"/>
    <w:rsid w:val="00313845"/>
    <w:pPr>
      <w:spacing w:before="20"/>
      <w:jc w:val="left"/>
    </w:pPr>
    <w:rPr>
      <w:sz w:val="20"/>
    </w:rPr>
  </w:style>
  <w:style w:type="paragraph" w:customStyle="1" w:styleId="s110">
    <w:name w:val="s11 Табл Обычн"/>
    <w:basedOn w:val="s10"/>
    <w:rsid w:val="00313845"/>
    <w:pPr>
      <w:spacing w:before="20"/>
      <w:jc w:val="left"/>
    </w:pPr>
    <w:rPr>
      <w:sz w:val="20"/>
    </w:rPr>
  </w:style>
  <w:style w:type="paragraph" w:customStyle="1" w:styleId="s06-">
    <w:name w:val="s06 Список -"/>
    <w:basedOn w:val="s03"/>
    <w:rsid w:val="00313845"/>
    <w:pPr>
      <w:numPr>
        <w:ilvl w:val="0"/>
        <w:numId w:val="7"/>
      </w:numPr>
    </w:pPr>
  </w:style>
  <w:style w:type="paragraph" w:customStyle="1" w:styleId="DocHeader">
    <w:name w:val="DocHeader"/>
    <w:basedOn w:val="ae"/>
    <w:link w:val="DocHeader0"/>
    <w:qFormat/>
    <w:rsid w:val="00013D6C"/>
    <w:pPr>
      <w:tabs>
        <w:tab w:val="right" w:pos="9360"/>
      </w:tabs>
    </w:pPr>
  </w:style>
  <w:style w:type="character" w:customStyle="1" w:styleId="DocHeader0">
    <w:name w:val="DocHeader Знак"/>
    <w:link w:val="DocHeader"/>
    <w:rsid w:val="00013D6C"/>
    <w:rPr>
      <w:rFonts w:ascii="Arial" w:eastAsia="Times New Roman" w:hAnsi="Arial" w:cs="Times New Roman"/>
      <w:sz w:val="20"/>
      <w:szCs w:val="20"/>
      <w:lang w:eastAsia="ru-RU"/>
    </w:rPr>
  </w:style>
  <w:style w:type="paragraph" w:customStyle="1" w:styleId="s08">
    <w:name w:val="s08 Список а)"/>
    <w:basedOn w:val="s03"/>
    <w:rsid w:val="00313845"/>
    <w:pPr>
      <w:numPr>
        <w:ilvl w:val="4"/>
      </w:numPr>
      <w:outlineLvl w:val="4"/>
    </w:pPr>
  </w:style>
  <w:style w:type="paragraph" w:customStyle="1" w:styleId="s04">
    <w:name w:val="s04 подПункт"/>
    <w:basedOn w:val="s03"/>
    <w:rsid w:val="00313845"/>
    <w:pPr>
      <w:numPr>
        <w:ilvl w:val="3"/>
      </w:numPr>
      <w:tabs>
        <w:tab w:val="left" w:pos="1276"/>
      </w:tabs>
      <w:outlineLvl w:val="3"/>
    </w:pPr>
  </w:style>
  <w:style w:type="paragraph" w:customStyle="1" w:styleId="s12101">
    <w:name w:val="s12 Т  Кол1 Ном01 Жирн"/>
    <w:basedOn w:val="s00"/>
    <w:next w:val="a1"/>
    <w:rsid w:val="00313845"/>
    <w:pPr>
      <w:keepLines/>
      <w:widowControl/>
      <w:numPr>
        <w:ilvl w:val="6"/>
        <w:numId w:val="9"/>
      </w:numPr>
      <w:spacing w:before="20"/>
      <w:jc w:val="left"/>
      <w:outlineLvl w:val="6"/>
    </w:pPr>
    <w:rPr>
      <w:b/>
      <w:sz w:val="20"/>
    </w:rPr>
  </w:style>
  <w:style w:type="paragraph" w:customStyle="1" w:styleId="s170101">
    <w:name w:val="s17 Т Ном01.01"/>
    <w:basedOn w:val="s1601"/>
    <w:rsid w:val="00313845"/>
    <w:pPr>
      <w:numPr>
        <w:ilvl w:val="8"/>
      </w:numPr>
    </w:pPr>
  </w:style>
  <w:style w:type="paragraph" w:customStyle="1" w:styleId="s1601">
    <w:name w:val="s16 Т Ном01. Отст"/>
    <w:basedOn w:val="s08"/>
    <w:rsid w:val="00313845"/>
    <w:pPr>
      <w:widowControl/>
      <w:numPr>
        <w:ilvl w:val="7"/>
      </w:numPr>
      <w:spacing w:before="20"/>
      <w:outlineLvl w:val="8"/>
    </w:pPr>
    <w:rPr>
      <w:sz w:val="20"/>
    </w:rPr>
  </w:style>
  <w:style w:type="paragraph" w:customStyle="1" w:styleId="s091">
    <w:name w:val="s09 Список а1)"/>
    <w:basedOn w:val="s00"/>
    <w:rsid w:val="00313845"/>
    <w:pPr>
      <w:numPr>
        <w:ilvl w:val="5"/>
        <w:numId w:val="9"/>
      </w:numPr>
      <w:spacing w:before="0"/>
    </w:pPr>
  </w:style>
  <w:style w:type="paragraph" w:customStyle="1" w:styleId="ConsNormal">
    <w:name w:val="ConsNormal"/>
    <w:rsid w:val="00D856DD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2">
    <w:name w:val="Стиль1"/>
    <w:basedOn w:val="a1"/>
    <w:rsid w:val="00D856DD"/>
    <w:pPr>
      <w:ind w:left="397" w:right="397" w:firstLine="720"/>
    </w:pPr>
    <w:rPr>
      <w:sz w:val="28"/>
      <w:szCs w:val="20"/>
    </w:rPr>
  </w:style>
  <w:style w:type="paragraph" w:customStyle="1" w:styleId="afb">
    <w:name w:val="Техт"/>
    <w:basedOn w:val="ab"/>
    <w:rsid w:val="00D856DD"/>
    <w:pPr>
      <w:spacing w:after="0"/>
      <w:ind w:firstLine="720"/>
    </w:pPr>
    <w:rPr>
      <w:sz w:val="28"/>
      <w:szCs w:val="20"/>
    </w:rPr>
  </w:style>
  <w:style w:type="paragraph" w:styleId="32">
    <w:name w:val="Body Text 3"/>
    <w:basedOn w:val="a1"/>
    <w:link w:val="33"/>
    <w:rsid w:val="006410E8"/>
    <w:pPr>
      <w:spacing w:after="120"/>
    </w:pPr>
    <w:rPr>
      <w:szCs w:val="16"/>
      <w:lang w:val="x-none" w:eastAsia="x-none"/>
    </w:rPr>
  </w:style>
  <w:style w:type="character" w:customStyle="1" w:styleId="33">
    <w:name w:val="Основной текст 3 Знак"/>
    <w:basedOn w:val="a2"/>
    <w:link w:val="32"/>
    <w:rsid w:val="006410E8"/>
    <w:rPr>
      <w:rFonts w:ascii="Arial" w:eastAsia="Times New Roman" w:hAnsi="Arial" w:cs="Times New Roman"/>
      <w:szCs w:val="16"/>
      <w:lang w:val="x-none" w:eastAsia="x-none"/>
    </w:rPr>
  </w:style>
  <w:style w:type="character" w:customStyle="1" w:styleId="afc">
    <w:name w:val="Текст Знак"/>
    <w:link w:val="afd"/>
    <w:rsid w:val="00D856DD"/>
    <w:rPr>
      <w:rFonts w:ascii="Courier New" w:hAnsi="Courier New"/>
    </w:rPr>
  </w:style>
  <w:style w:type="paragraph" w:styleId="afd">
    <w:name w:val="Plain Text"/>
    <w:basedOn w:val="a1"/>
    <w:link w:val="afc"/>
    <w:unhideWhenUsed/>
    <w:rsid w:val="00D856DD"/>
    <w:rPr>
      <w:rFonts w:ascii="Courier New" w:hAnsi="Courier New"/>
    </w:rPr>
  </w:style>
  <w:style w:type="character" w:customStyle="1" w:styleId="13">
    <w:name w:val="Текст Знак1"/>
    <w:basedOn w:val="a2"/>
    <w:rsid w:val="00D856DD"/>
    <w:rPr>
      <w:rFonts w:ascii="Consolas" w:hAnsi="Consolas" w:cs="Consolas"/>
      <w:sz w:val="21"/>
      <w:szCs w:val="21"/>
    </w:rPr>
  </w:style>
  <w:style w:type="character" w:customStyle="1" w:styleId="urtxtstd">
    <w:name w:val="urtxtstd"/>
    <w:rsid w:val="00D856DD"/>
  </w:style>
  <w:style w:type="paragraph" w:customStyle="1" w:styleId="210">
    <w:name w:val="Основной текст с отступом 21"/>
    <w:basedOn w:val="a1"/>
    <w:rsid w:val="00D856DD"/>
    <w:pPr>
      <w:widowControl w:val="0"/>
      <w:overflowPunct w:val="0"/>
      <w:autoSpaceDE w:val="0"/>
      <w:autoSpaceDN w:val="0"/>
      <w:adjustRightInd w:val="0"/>
      <w:ind w:left="360" w:firstLine="348"/>
      <w:textAlignment w:val="baseline"/>
    </w:pPr>
    <w:rPr>
      <w:szCs w:val="20"/>
    </w:rPr>
  </w:style>
  <w:style w:type="paragraph" w:styleId="afe">
    <w:name w:val="Body Text Indent"/>
    <w:basedOn w:val="a1"/>
    <w:link w:val="aff"/>
    <w:uiPriority w:val="99"/>
    <w:rsid w:val="00D856DD"/>
    <w:pPr>
      <w:spacing w:after="120"/>
      <w:ind w:left="283"/>
    </w:pPr>
    <w:rPr>
      <w:lang w:val="x-none" w:eastAsia="x-none"/>
    </w:rPr>
  </w:style>
  <w:style w:type="character" w:customStyle="1" w:styleId="aff">
    <w:name w:val="Основной текст с отступом Знак"/>
    <w:basedOn w:val="a2"/>
    <w:link w:val="afe"/>
    <w:rsid w:val="00D856DD"/>
    <w:rPr>
      <w:rFonts w:ascii="Arial" w:eastAsia="Times New Roman" w:hAnsi="Arial" w:cs="Times New Roman"/>
      <w:szCs w:val="24"/>
      <w:lang w:val="x-none" w:eastAsia="x-none"/>
    </w:rPr>
  </w:style>
  <w:style w:type="paragraph" w:styleId="25">
    <w:name w:val="Body Text Indent 2"/>
    <w:basedOn w:val="a1"/>
    <w:link w:val="26"/>
    <w:rsid w:val="00D856DD"/>
    <w:pPr>
      <w:spacing w:after="120" w:line="480" w:lineRule="auto"/>
      <w:ind w:left="283"/>
    </w:pPr>
    <w:rPr>
      <w:lang w:val="x-none" w:eastAsia="x-none"/>
    </w:rPr>
  </w:style>
  <w:style w:type="character" w:customStyle="1" w:styleId="26">
    <w:name w:val="Основной текст с отступом 2 Знак"/>
    <w:basedOn w:val="a2"/>
    <w:link w:val="25"/>
    <w:rsid w:val="00D856DD"/>
    <w:rPr>
      <w:rFonts w:ascii="Arial" w:eastAsia="Times New Roman" w:hAnsi="Arial" w:cs="Times New Roman"/>
      <w:szCs w:val="24"/>
      <w:lang w:val="x-none" w:eastAsia="x-none"/>
    </w:rPr>
  </w:style>
  <w:style w:type="paragraph" w:customStyle="1" w:styleId="FR3">
    <w:name w:val="FR3"/>
    <w:rsid w:val="00D856DD"/>
    <w:pPr>
      <w:widowControl w:val="0"/>
      <w:overflowPunct w:val="0"/>
      <w:autoSpaceDE w:val="0"/>
      <w:autoSpaceDN w:val="0"/>
      <w:adjustRightInd w:val="0"/>
      <w:spacing w:before="20" w:line="480" w:lineRule="auto"/>
      <w:ind w:right="200" w:firstLine="400"/>
    </w:pPr>
    <w:rPr>
      <w:rFonts w:ascii="Courier New" w:eastAsia="Times New Roman" w:hAnsi="Courier New" w:cs="Times New Roman"/>
      <w:sz w:val="16"/>
      <w:szCs w:val="20"/>
      <w:lang w:eastAsia="ru-RU"/>
    </w:rPr>
  </w:style>
  <w:style w:type="paragraph" w:customStyle="1" w:styleId="14">
    <w:name w:val="Обычный1"/>
    <w:rsid w:val="00D856DD"/>
    <w:pPr>
      <w:widowControl w:val="0"/>
      <w:spacing w:line="480" w:lineRule="auto"/>
      <w:ind w:firstLine="700"/>
    </w:pPr>
    <w:rPr>
      <w:rFonts w:ascii="Courier New" w:eastAsia="Times New Roman" w:hAnsi="Courier New" w:cs="Times New Roman"/>
      <w:b/>
      <w:snapToGrid w:val="0"/>
      <w:sz w:val="18"/>
      <w:szCs w:val="20"/>
      <w:lang w:eastAsia="ru-RU"/>
    </w:rPr>
  </w:style>
  <w:style w:type="paragraph" w:customStyle="1" w:styleId="ConsTitle">
    <w:name w:val="ConsTitle"/>
    <w:rsid w:val="00D856DD"/>
    <w:pPr>
      <w:widowControl w:val="0"/>
      <w:autoSpaceDE w:val="0"/>
      <w:autoSpaceDN w:val="0"/>
      <w:adjustRightInd w:val="0"/>
      <w:ind w:firstLine="340"/>
    </w:pPr>
    <w:rPr>
      <w:rFonts w:ascii="Arial" w:eastAsia="Times New Roman" w:hAnsi="Arial" w:cs="Arial"/>
      <w:b/>
      <w:bCs/>
      <w:sz w:val="16"/>
      <w:szCs w:val="16"/>
      <w:lang w:eastAsia="ru-RU"/>
    </w:rPr>
  </w:style>
  <w:style w:type="paragraph" w:styleId="a">
    <w:name w:val="List Bullet"/>
    <w:basedOn w:val="a1"/>
    <w:autoRedefine/>
    <w:unhideWhenUsed/>
    <w:rsid w:val="00D856DD"/>
    <w:pPr>
      <w:numPr>
        <w:numId w:val="3"/>
      </w:numPr>
      <w:spacing w:before="60" w:after="60"/>
    </w:pPr>
    <w:rPr>
      <w:bCs/>
      <w:color w:val="000000"/>
      <w:sz w:val="28"/>
    </w:rPr>
  </w:style>
  <w:style w:type="paragraph" w:customStyle="1" w:styleId="aff0">
    <w:name w:val="ТАБЛ+загол гост"/>
    <w:basedOn w:val="a1"/>
    <w:rsid w:val="00D856DD"/>
    <w:pPr>
      <w:jc w:val="center"/>
    </w:pPr>
    <w:rPr>
      <w:color w:val="000000"/>
      <w:szCs w:val="20"/>
    </w:rPr>
  </w:style>
  <w:style w:type="character" w:styleId="aff1">
    <w:name w:val="Strong"/>
    <w:uiPriority w:val="22"/>
    <w:qFormat/>
    <w:rsid w:val="00D856DD"/>
    <w:rPr>
      <w:b/>
      <w:bCs/>
    </w:rPr>
  </w:style>
  <w:style w:type="paragraph" w:customStyle="1" w:styleId="FR1">
    <w:name w:val="FR1"/>
    <w:rsid w:val="00D856DD"/>
    <w:pPr>
      <w:widowControl w:val="0"/>
      <w:spacing w:line="260" w:lineRule="auto"/>
      <w:ind w:left="80" w:firstLine="500"/>
    </w:pPr>
    <w:rPr>
      <w:rFonts w:ascii="Arial" w:eastAsia="Times New Roman" w:hAnsi="Arial" w:cs="Times New Roman"/>
      <w:snapToGrid w:val="0"/>
      <w:sz w:val="18"/>
      <w:szCs w:val="20"/>
      <w:lang w:eastAsia="ru-RU"/>
    </w:rPr>
  </w:style>
  <w:style w:type="paragraph" w:customStyle="1" w:styleId="DefaultText">
    <w:name w:val="Default Text"/>
    <w:rsid w:val="00D856DD"/>
    <w:pPr>
      <w:ind w:firstLine="340"/>
    </w:pPr>
    <w:rPr>
      <w:rFonts w:ascii="Times New Roman" w:eastAsia="Times New Roman" w:hAnsi="Times New Roman" w:cs="Times New Roman"/>
      <w:snapToGrid w:val="0"/>
      <w:color w:val="000000"/>
      <w:sz w:val="24"/>
      <w:szCs w:val="20"/>
      <w:lang w:eastAsia="ru-RU"/>
    </w:rPr>
  </w:style>
  <w:style w:type="paragraph" w:customStyle="1" w:styleId="211">
    <w:name w:val="Основной текст 21"/>
    <w:basedOn w:val="a1"/>
    <w:rsid w:val="00D856DD"/>
    <w:pPr>
      <w:ind w:firstLine="720"/>
    </w:pPr>
    <w:rPr>
      <w:color w:val="000000"/>
      <w:sz w:val="28"/>
      <w:szCs w:val="20"/>
    </w:rPr>
  </w:style>
  <w:style w:type="paragraph" w:styleId="aff2">
    <w:name w:val="List Number"/>
    <w:basedOn w:val="a1"/>
    <w:rsid w:val="00D856DD"/>
    <w:pPr>
      <w:ind w:left="720" w:hanging="360"/>
    </w:pPr>
  </w:style>
  <w:style w:type="character" w:styleId="aff3">
    <w:name w:val="page number"/>
    <w:basedOn w:val="a2"/>
    <w:rsid w:val="00313845"/>
    <w:rPr>
      <w:rFonts w:ascii="Arial" w:hAnsi="Arial"/>
      <w:sz w:val="20"/>
    </w:rPr>
  </w:style>
  <w:style w:type="paragraph" w:styleId="34">
    <w:name w:val="Body Text Indent 3"/>
    <w:basedOn w:val="a1"/>
    <w:link w:val="35"/>
    <w:uiPriority w:val="99"/>
    <w:rsid w:val="00D856DD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5">
    <w:name w:val="Основной текст с отступом 3 Знак"/>
    <w:basedOn w:val="a2"/>
    <w:link w:val="34"/>
    <w:uiPriority w:val="99"/>
    <w:rsid w:val="00D856DD"/>
    <w:rPr>
      <w:rFonts w:ascii="Arial" w:eastAsia="Times New Roman" w:hAnsi="Arial" w:cs="Times New Roman"/>
      <w:sz w:val="16"/>
      <w:szCs w:val="16"/>
      <w:lang w:val="x-none" w:eastAsia="x-none"/>
    </w:rPr>
  </w:style>
  <w:style w:type="paragraph" w:customStyle="1" w:styleId="ConsNonformat">
    <w:name w:val="ConsNonformat"/>
    <w:rsid w:val="00D856DD"/>
    <w:pPr>
      <w:widowControl w:val="0"/>
      <w:autoSpaceDE w:val="0"/>
      <w:autoSpaceDN w:val="0"/>
      <w:adjustRightInd w:val="0"/>
      <w:ind w:firstLine="34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4">
    <w:name w:val="Центр"/>
    <w:basedOn w:val="a1"/>
    <w:rsid w:val="00D856DD"/>
    <w:pPr>
      <w:widowControl w:val="0"/>
      <w:autoSpaceDE w:val="0"/>
      <w:autoSpaceDN w:val="0"/>
      <w:adjustRightInd w:val="0"/>
      <w:spacing w:after="120"/>
      <w:jc w:val="center"/>
    </w:pPr>
    <w:rPr>
      <w:szCs w:val="20"/>
    </w:rPr>
  </w:style>
  <w:style w:type="paragraph" w:customStyle="1" w:styleId="aff5">
    <w:name w:val="Формула"/>
    <w:basedOn w:val="a1"/>
    <w:rsid w:val="00D856DD"/>
    <w:pPr>
      <w:widowControl w:val="0"/>
      <w:autoSpaceDE w:val="0"/>
      <w:autoSpaceDN w:val="0"/>
      <w:adjustRightInd w:val="0"/>
      <w:spacing w:after="120"/>
      <w:jc w:val="right"/>
    </w:pPr>
    <w:rPr>
      <w:szCs w:val="20"/>
      <w:lang w:val="en-US"/>
    </w:rPr>
  </w:style>
  <w:style w:type="paragraph" w:customStyle="1" w:styleId="100">
    <w:name w:val="Центр10"/>
    <w:basedOn w:val="aff4"/>
    <w:rsid w:val="00D856DD"/>
    <w:rPr>
      <w:sz w:val="20"/>
      <w:szCs w:val="24"/>
    </w:rPr>
  </w:style>
  <w:style w:type="paragraph" w:styleId="HTML">
    <w:name w:val="HTML Preformatted"/>
    <w:basedOn w:val="a1"/>
    <w:link w:val="HTML0"/>
    <w:rsid w:val="00D85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color w:val="000000"/>
      <w:sz w:val="20"/>
      <w:szCs w:val="20"/>
      <w:lang w:val="x-none" w:eastAsia="x-none"/>
    </w:rPr>
  </w:style>
  <w:style w:type="character" w:customStyle="1" w:styleId="HTML0">
    <w:name w:val="Стандартный HTML Знак"/>
    <w:basedOn w:val="a2"/>
    <w:link w:val="HTML"/>
    <w:rsid w:val="00D856DD"/>
    <w:rPr>
      <w:rFonts w:ascii="Courier New" w:eastAsia="Courier New" w:hAnsi="Courier New" w:cs="Times New Roman"/>
      <w:color w:val="000000"/>
      <w:sz w:val="20"/>
      <w:szCs w:val="20"/>
      <w:lang w:val="x-none" w:eastAsia="x-none"/>
    </w:rPr>
  </w:style>
  <w:style w:type="paragraph" w:customStyle="1" w:styleId="ConsCell">
    <w:name w:val="ConsCell"/>
    <w:rsid w:val="00D856DD"/>
    <w:pPr>
      <w:widowControl w:val="0"/>
      <w:autoSpaceDE w:val="0"/>
      <w:autoSpaceDN w:val="0"/>
      <w:adjustRightInd w:val="0"/>
      <w:ind w:firstLine="340"/>
    </w:pPr>
    <w:rPr>
      <w:rFonts w:ascii="Arial" w:eastAsia="Times New Roman" w:hAnsi="Arial" w:cs="Arial"/>
      <w:sz w:val="20"/>
      <w:szCs w:val="20"/>
      <w:lang w:eastAsia="ru-RU"/>
    </w:rPr>
  </w:style>
  <w:style w:type="paragraph" w:styleId="27">
    <w:name w:val="Body Text 2"/>
    <w:basedOn w:val="a1"/>
    <w:link w:val="28"/>
    <w:uiPriority w:val="99"/>
    <w:rsid w:val="00D856DD"/>
    <w:pPr>
      <w:spacing w:after="120" w:line="480" w:lineRule="auto"/>
    </w:pPr>
    <w:rPr>
      <w:sz w:val="28"/>
      <w:szCs w:val="28"/>
      <w:lang w:val="x-none" w:eastAsia="x-none"/>
    </w:rPr>
  </w:style>
  <w:style w:type="character" w:customStyle="1" w:styleId="28">
    <w:name w:val="Основной текст 2 Знак"/>
    <w:basedOn w:val="a2"/>
    <w:link w:val="27"/>
    <w:uiPriority w:val="99"/>
    <w:rsid w:val="00D856DD"/>
    <w:rPr>
      <w:rFonts w:ascii="Arial" w:eastAsia="Times New Roman" w:hAnsi="Arial" w:cs="Times New Roman"/>
      <w:sz w:val="28"/>
      <w:szCs w:val="28"/>
      <w:lang w:val="x-none" w:eastAsia="x-none"/>
    </w:rPr>
  </w:style>
  <w:style w:type="paragraph" w:customStyle="1" w:styleId="ConsPlusNonformat">
    <w:name w:val="ConsPlusNonformat"/>
    <w:uiPriority w:val="99"/>
    <w:rsid w:val="00D856DD"/>
    <w:pPr>
      <w:widowControl w:val="0"/>
      <w:autoSpaceDE w:val="0"/>
      <w:autoSpaceDN w:val="0"/>
      <w:adjustRightInd w:val="0"/>
      <w:ind w:firstLine="34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D856DD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29">
    <w:name w:val="Квадрат2"/>
    <w:basedOn w:val="a1"/>
    <w:rsid w:val="00D856DD"/>
    <w:rPr>
      <w:rFonts w:ascii="a_Timer" w:hAnsi="a_Timer"/>
      <w:szCs w:val="20"/>
      <w:lang w:val="en-US"/>
    </w:rPr>
  </w:style>
  <w:style w:type="paragraph" w:customStyle="1" w:styleId="101">
    <w:name w:val="Квадрат10"/>
    <w:basedOn w:val="a1"/>
    <w:rsid w:val="00D856DD"/>
    <w:pPr>
      <w:ind w:left="5159"/>
    </w:pPr>
    <w:rPr>
      <w:rFonts w:ascii="a_Timer" w:hAnsi="a_Timer"/>
      <w:szCs w:val="20"/>
      <w:lang w:val="en-US"/>
    </w:rPr>
  </w:style>
  <w:style w:type="paragraph" w:customStyle="1" w:styleId="0">
    <w:name w:val="Вправо0"/>
    <w:basedOn w:val="a1"/>
    <w:rsid w:val="00D856DD"/>
    <w:pPr>
      <w:jc w:val="right"/>
    </w:pPr>
    <w:rPr>
      <w:rFonts w:ascii="a_Timer" w:hAnsi="a_Timer"/>
      <w:szCs w:val="20"/>
      <w:lang w:val="en-US"/>
    </w:rPr>
  </w:style>
  <w:style w:type="paragraph" w:customStyle="1" w:styleId="00">
    <w:name w:val="Центр0"/>
    <w:basedOn w:val="a1"/>
    <w:rsid w:val="00D856DD"/>
    <w:pPr>
      <w:jc w:val="center"/>
    </w:pPr>
    <w:rPr>
      <w:rFonts w:ascii="a_Timer" w:hAnsi="a_Timer"/>
      <w:szCs w:val="20"/>
      <w:lang w:val="en-US"/>
    </w:rPr>
  </w:style>
  <w:style w:type="paragraph" w:customStyle="1" w:styleId="-2">
    <w:name w:val="-Квадрат2"/>
    <w:basedOn w:val="a1"/>
    <w:rsid w:val="00D856DD"/>
    <w:rPr>
      <w:rFonts w:ascii="a_Timer" w:hAnsi="a_Timer"/>
      <w:szCs w:val="20"/>
      <w:lang w:val="en-US"/>
    </w:rPr>
  </w:style>
  <w:style w:type="paragraph" w:customStyle="1" w:styleId="Uf2">
    <w:name w:val="ВыстуUf2"/>
    <w:basedOn w:val="a1"/>
    <w:rsid w:val="00D856DD"/>
    <w:pPr>
      <w:ind w:hanging="601"/>
    </w:pPr>
    <w:rPr>
      <w:rFonts w:ascii="a_Timer" w:hAnsi="a_Timer"/>
      <w:szCs w:val="20"/>
      <w:lang w:val="en-US"/>
    </w:rPr>
  </w:style>
  <w:style w:type="paragraph" w:customStyle="1" w:styleId="ConsPlusCell">
    <w:name w:val="ConsPlusCell"/>
    <w:uiPriority w:val="99"/>
    <w:rsid w:val="00D856DD"/>
    <w:pPr>
      <w:widowControl w:val="0"/>
      <w:autoSpaceDE w:val="0"/>
      <w:autoSpaceDN w:val="0"/>
      <w:adjustRightInd w:val="0"/>
      <w:ind w:firstLine="34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TableText">
    <w:name w:val="Table Text"/>
    <w:rsid w:val="00D856DD"/>
    <w:pPr>
      <w:snapToGrid w:val="0"/>
      <w:ind w:firstLine="340"/>
    </w:pPr>
    <w:rPr>
      <w:rFonts w:ascii="Times New Roman" w:eastAsia="Times New Roman" w:hAnsi="Times New Roman" w:cs="Times New Roman"/>
      <w:color w:val="000000"/>
      <w:sz w:val="30"/>
      <w:szCs w:val="20"/>
      <w:lang w:eastAsia="ru-RU"/>
    </w:rPr>
  </w:style>
  <w:style w:type="paragraph" w:customStyle="1" w:styleId="FR2">
    <w:name w:val="FR2"/>
    <w:rsid w:val="00D856DD"/>
    <w:pPr>
      <w:widowControl w:val="0"/>
      <w:overflowPunct w:val="0"/>
      <w:autoSpaceDE w:val="0"/>
      <w:autoSpaceDN w:val="0"/>
      <w:adjustRightInd w:val="0"/>
      <w:spacing w:before="200"/>
      <w:ind w:firstLine="340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xl28">
    <w:name w:val="xl28"/>
    <w:basedOn w:val="a1"/>
    <w:rsid w:val="00D856DD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="709"/>
      <w:jc w:val="center"/>
      <w:textAlignment w:val="top"/>
    </w:pPr>
    <w:rPr>
      <w:rFonts w:cs="Arial"/>
    </w:rPr>
  </w:style>
  <w:style w:type="paragraph" w:customStyle="1" w:styleId="Heading">
    <w:name w:val="Heading"/>
    <w:rsid w:val="00D856DD"/>
    <w:pPr>
      <w:overflowPunct w:val="0"/>
      <w:autoSpaceDE w:val="0"/>
      <w:autoSpaceDN w:val="0"/>
      <w:adjustRightInd w:val="0"/>
      <w:ind w:firstLine="340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customStyle="1" w:styleId="aff6">
    <w:name w:val="Текст таблица"/>
    <w:basedOn w:val="a1"/>
    <w:rsid w:val="00D856DD"/>
    <w:pPr>
      <w:numPr>
        <w:ilvl w:val="12"/>
      </w:numPr>
      <w:spacing w:before="60"/>
      <w:ind w:left="709"/>
    </w:pPr>
    <w:rPr>
      <w:iCs/>
      <w:szCs w:val="20"/>
    </w:rPr>
  </w:style>
  <w:style w:type="paragraph" w:styleId="21">
    <w:name w:val="List 2"/>
    <w:basedOn w:val="a1"/>
    <w:rsid w:val="00D856DD"/>
    <w:pPr>
      <w:widowControl w:val="0"/>
      <w:numPr>
        <w:numId w:val="4"/>
      </w:numPr>
      <w:overflowPunct w:val="0"/>
      <w:autoSpaceDE w:val="0"/>
      <w:autoSpaceDN w:val="0"/>
      <w:adjustRightInd w:val="0"/>
      <w:spacing w:before="60"/>
      <w:textAlignment w:val="baseline"/>
    </w:pPr>
    <w:rPr>
      <w:szCs w:val="20"/>
    </w:rPr>
  </w:style>
  <w:style w:type="paragraph" w:customStyle="1" w:styleId="2110">
    <w:name w:val="Основной текст 211"/>
    <w:basedOn w:val="a1"/>
    <w:rsid w:val="00D856DD"/>
    <w:pPr>
      <w:ind w:firstLine="720"/>
    </w:pPr>
    <w:rPr>
      <w:color w:val="000000"/>
      <w:sz w:val="28"/>
      <w:szCs w:val="20"/>
    </w:rPr>
  </w:style>
  <w:style w:type="paragraph" w:customStyle="1" w:styleId="15">
    <w:name w:val="Абзац списка1"/>
    <w:basedOn w:val="a1"/>
    <w:rsid w:val="00D856DD"/>
    <w:pPr>
      <w:ind w:left="720"/>
      <w:contextualSpacing/>
    </w:pPr>
    <w:rPr>
      <w:rFonts w:eastAsia="Calibri"/>
      <w:szCs w:val="20"/>
    </w:rPr>
  </w:style>
  <w:style w:type="paragraph" w:styleId="aff7">
    <w:name w:val="Normal (Web)"/>
    <w:aliases w:val="Обычный (Web)"/>
    <w:basedOn w:val="a1"/>
    <w:link w:val="aff8"/>
    <w:rsid w:val="00D856DD"/>
    <w:pPr>
      <w:spacing w:before="100" w:beforeAutospacing="1" w:after="100" w:afterAutospacing="1"/>
      <w:ind w:firstLine="400"/>
    </w:pPr>
    <w:rPr>
      <w:lang w:val="x-none" w:eastAsia="x-none"/>
    </w:rPr>
  </w:style>
  <w:style w:type="character" w:customStyle="1" w:styleId="aff8">
    <w:name w:val="Обычный (Интернет) Знак"/>
    <w:aliases w:val="Обычный (Web) Знак"/>
    <w:link w:val="aff7"/>
    <w:locked/>
    <w:rsid w:val="00D856DD"/>
    <w:rPr>
      <w:rFonts w:ascii="Arial" w:eastAsia="Times New Roman" w:hAnsi="Arial" w:cs="Times New Roman"/>
      <w:szCs w:val="24"/>
      <w:lang w:val="x-none" w:eastAsia="x-none"/>
    </w:rPr>
  </w:style>
  <w:style w:type="paragraph" w:customStyle="1" w:styleId="s10">
    <w:name w:val="s10 заголовок таблицы"/>
    <w:basedOn w:val="s00"/>
    <w:rsid w:val="00313845"/>
    <w:pPr>
      <w:keepLines/>
      <w:widowControl/>
      <w:ind w:firstLine="0"/>
    </w:pPr>
  </w:style>
  <w:style w:type="character" w:styleId="aff9">
    <w:name w:val="FollowedHyperlink"/>
    <w:basedOn w:val="a2"/>
    <w:rsid w:val="00313845"/>
    <w:rPr>
      <w:rFonts w:ascii="Arial" w:hAnsi="Arial"/>
      <w:color w:val="800080"/>
      <w:sz w:val="22"/>
      <w:u w:val="single"/>
    </w:rPr>
  </w:style>
  <w:style w:type="paragraph" w:customStyle="1" w:styleId="s05">
    <w:name w:val="s05 Пункт РАЗДЕЛА"/>
    <w:basedOn w:val="s02"/>
    <w:link w:val="s050"/>
    <w:rsid w:val="00313845"/>
    <w:pPr>
      <w:keepLines w:val="0"/>
      <w:outlineLvl w:val="6"/>
    </w:pPr>
    <w:rPr>
      <w:b w:val="0"/>
    </w:rPr>
  </w:style>
  <w:style w:type="character" w:customStyle="1" w:styleId="s050">
    <w:name w:val="s05 Пункт РАЗДЕЛА Знак"/>
    <w:link w:val="s05"/>
    <w:rsid w:val="00313845"/>
    <w:rPr>
      <w:rFonts w:ascii="Arial" w:eastAsia="Times New Roman" w:hAnsi="Arial" w:cs="Times New Roman"/>
      <w:bCs/>
      <w:szCs w:val="28"/>
      <w:lang w:eastAsia="ru-RU"/>
    </w:rPr>
  </w:style>
  <w:style w:type="paragraph" w:customStyle="1" w:styleId="s13">
    <w:name w:val="s13 Т Жирн Отст"/>
    <w:basedOn w:val="s12101"/>
    <w:next w:val="a1"/>
    <w:rsid w:val="00313845"/>
    <w:pPr>
      <w:numPr>
        <w:ilvl w:val="0"/>
        <w:numId w:val="0"/>
      </w:numPr>
      <w:spacing w:before="120"/>
      <w:ind w:left="340"/>
    </w:pPr>
    <w:rPr>
      <w:szCs w:val="20"/>
    </w:rPr>
  </w:style>
  <w:style w:type="paragraph" w:customStyle="1" w:styleId="s14">
    <w:name w:val="s14 Т Обычн Отст"/>
    <w:basedOn w:val="s13"/>
    <w:rsid w:val="00313845"/>
    <w:pPr>
      <w:spacing w:before="20"/>
    </w:pPr>
    <w:rPr>
      <w:b w:val="0"/>
    </w:rPr>
  </w:style>
  <w:style w:type="paragraph" w:styleId="affa">
    <w:name w:val="annotation subject"/>
    <w:basedOn w:val="af6"/>
    <w:next w:val="af6"/>
    <w:link w:val="affb"/>
    <w:rsid w:val="00313845"/>
    <w:pPr>
      <w:widowControl/>
      <w:overflowPunct/>
      <w:autoSpaceDE/>
      <w:autoSpaceDN/>
      <w:adjustRightInd/>
      <w:spacing w:before="0"/>
      <w:ind w:left="0" w:firstLine="0"/>
      <w:jc w:val="left"/>
      <w:textAlignment w:val="auto"/>
    </w:pPr>
    <w:rPr>
      <w:b/>
      <w:bCs/>
      <w:sz w:val="20"/>
    </w:rPr>
  </w:style>
  <w:style w:type="character" w:customStyle="1" w:styleId="affb">
    <w:name w:val="Тема примечания Знак"/>
    <w:basedOn w:val="af7"/>
    <w:link w:val="affa"/>
    <w:rsid w:val="00313845"/>
    <w:rPr>
      <w:rFonts w:ascii="Arial" w:eastAsia="Times New Roman" w:hAnsi="Arial" w:cs="Times New Roman"/>
      <w:b/>
      <w:bCs/>
      <w:sz w:val="20"/>
      <w:szCs w:val="20"/>
      <w:lang w:eastAsia="ru-RU"/>
    </w:rPr>
  </w:style>
  <w:style w:type="paragraph" w:styleId="affc">
    <w:name w:val="endnote text"/>
    <w:basedOn w:val="a1"/>
    <w:link w:val="affd"/>
    <w:rsid w:val="00313845"/>
    <w:pPr>
      <w:widowControl w:val="0"/>
      <w:overflowPunct w:val="0"/>
      <w:autoSpaceDE w:val="0"/>
      <w:autoSpaceDN w:val="0"/>
      <w:adjustRightInd w:val="0"/>
      <w:spacing w:before="60"/>
      <w:jc w:val="both"/>
      <w:textAlignment w:val="baseline"/>
    </w:pPr>
    <w:rPr>
      <w:sz w:val="20"/>
      <w:szCs w:val="20"/>
    </w:rPr>
  </w:style>
  <w:style w:type="character" w:customStyle="1" w:styleId="affd">
    <w:name w:val="Текст концевой сноски Знак"/>
    <w:basedOn w:val="a2"/>
    <w:link w:val="affc"/>
    <w:rsid w:val="00313845"/>
    <w:rPr>
      <w:rFonts w:ascii="Arial" w:eastAsia="Times New Roman" w:hAnsi="Arial" w:cs="Times New Roman"/>
      <w:sz w:val="20"/>
      <w:szCs w:val="20"/>
      <w:lang w:eastAsia="ru-RU"/>
    </w:rPr>
  </w:style>
  <w:style w:type="character" w:styleId="affe">
    <w:name w:val="endnote reference"/>
    <w:basedOn w:val="a2"/>
    <w:rsid w:val="00313845"/>
    <w:rPr>
      <w:vertAlign w:val="superscript"/>
    </w:rPr>
  </w:style>
  <w:style w:type="paragraph" w:customStyle="1" w:styleId="s26">
    <w:name w:val="s26 Заголовок приложения"/>
    <w:basedOn w:val="s00"/>
    <w:next w:val="s00"/>
    <w:rsid w:val="00313845"/>
    <w:pPr>
      <w:spacing w:after="120"/>
      <w:ind w:firstLine="0"/>
      <w:jc w:val="center"/>
      <w:outlineLvl w:val="0"/>
    </w:pPr>
    <w:rPr>
      <w:b/>
      <w:sz w:val="24"/>
      <w:szCs w:val="20"/>
    </w:rPr>
  </w:style>
  <w:style w:type="paragraph" w:customStyle="1" w:styleId="s25">
    <w:name w:val="s25 приложение №"/>
    <w:basedOn w:val="s00"/>
    <w:rsid w:val="00313845"/>
    <w:pPr>
      <w:pageBreakBefore/>
      <w:ind w:firstLine="0"/>
      <w:jc w:val="center"/>
    </w:pPr>
    <w:rPr>
      <w:b/>
      <w:bCs/>
    </w:rPr>
  </w:style>
  <w:style w:type="paragraph" w:customStyle="1" w:styleId="s21">
    <w:name w:val="s21 рисунок №"/>
    <w:basedOn w:val="s00"/>
    <w:next w:val="s00"/>
    <w:rsid w:val="00313845"/>
    <w:pPr>
      <w:keepLines/>
      <w:widowControl/>
      <w:spacing w:before="120" w:after="120"/>
      <w:ind w:firstLine="0"/>
      <w:jc w:val="center"/>
    </w:pPr>
  </w:style>
  <w:style w:type="paragraph" w:customStyle="1" w:styleId="TemplatesTD">
    <w:name w:val="TemplatesTD"/>
    <w:rsid w:val="0049681B"/>
    <w:rPr>
      <w:rFonts w:ascii="Arial" w:eastAsia="Arial" w:hAnsi="Arial" w:cs="Arial"/>
      <w:color w:val="000000"/>
      <w:sz w:val="20"/>
      <w:szCs w:val="20"/>
      <w:lang w:eastAsia="ru-RU"/>
    </w:rPr>
  </w:style>
  <w:style w:type="paragraph" w:styleId="41">
    <w:name w:val="toc 4"/>
    <w:basedOn w:val="a1"/>
    <w:next w:val="a1"/>
    <w:autoRedefine/>
    <w:rsid w:val="00313845"/>
    <w:pPr>
      <w:widowControl w:val="0"/>
      <w:overflowPunct w:val="0"/>
      <w:autoSpaceDE w:val="0"/>
      <w:autoSpaceDN w:val="0"/>
      <w:adjustRightInd w:val="0"/>
      <w:spacing w:before="60"/>
      <w:ind w:left="720"/>
      <w:jc w:val="both"/>
      <w:textAlignment w:val="baseline"/>
    </w:pPr>
    <w:rPr>
      <w:szCs w:val="20"/>
    </w:rPr>
  </w:style>
  <w:style w:type="paragraph" w:styleId="51">
    <w:name w:val="toc 5"/>
    <w:basedOn w:val="a1"/>
    <w:next w:val="a1"/>
    <w:autoRedefine/>
    <w:rsid w:val="00313845"/>
    <w:pPr>
      <w:widowControl w:val="0"/>
      <w:overflowPunct w:val="0"/>
      <w:autoSpaceDE w:val="0"/>
      <w:autoSpaceDN w:val="0"/>
      <w:adjustRightInd w:val="0"/>
      <w:spacing w:before="60"/>
      <w:ind w:left="960"/>
      <w:jc w:val="both"/>
      <w:textAlignment w:val="baseline"/>
    </w:pPr>
    <w:rPr>
      <w:szCs w:val="20"/>
    </w:rPr>
  </w:style>
  <w:style w:type="paragraph" w:styleId="61">
    <w:name w:val="toc 6"/>
    <w:basedOn w:val="a1"/>
    <w:next w:val="a1"/>
    <w:autoRedefine/>
    <w:rsid w:val="00313845"/>
    <w:pPr>
      <w:widowControl w:val="0"/>
      <w:overflowPunct w:val="0"/>
      <w:autoSpaceDE w:val="0"/>
      <w:autoSpaceDN w:val="0"/>
      <w:adjustRightInd w:val="0"/>
      <w:spacing w:before="60"/>
      <w:ind w:left="1200"/>
      <w:jc w:val="both"/>
      <w:textAlignment w:val="baseline"/>
    </w:pPr>
    <w:rPr>
      <w:szCs w:val="20"/>
    </w:rPr>
  </w:style>
  <w:style w:type="paragraph" w:styleId="71">
    <w:name w:val="toc 7"/>
    <w:basedOn w:val="a1"/>
    <w:next w:val="a1"/>
    <w:autoRedefine/>
    <w:rsid w:val="00313845"/>
    <w:pPr>
      <w:widowControl w:val="0"/>
      <w:overflowPunct w:val="0"/>
      <w:autoSpaceDE w:val="0"/>
      <w:autoSpaceDN w:val="0"/>
      <w:adjustRightInd w:val="0"/>
      <w:spacing w:before="60"/>
      <w:ind w:left="1440"/>
      <w:jc w:val="both"/>
      <w:textAlignment w:val="baseline"/>
    </w:pPr>
    <w:rPr>
      <w:szCs w:val="20"/>
    </w:rPr>
  </w:style>
  <w:style w:type="paragraph" w:styleId="81">
    <w:name w:val="toc 8"/>
    <w:basedOn w:val="a1"/>
    <w:next w:val="a1"/>
    <w:autoRedefine/>
    <w:rsid w:val="00313845"/>
    <w:pPr>
      <w:widowControl w:val="0"/>
      <w:overflowPunct w:val="0"/>
      <w:autoSpaceDE w:val="0"/>
      <w:autoSpaceDN w:val="0"/>
      <w:adjustRightInd w:val="0"/>
      <w:spacing w:before="60"/>
      <w:ind w:left="1680"/>
      <w:jc w:val="both"/>
      <w:textAlignment w:val="baseline"/>
    </w:pPr>
    <w:rPr>
      <w:szCs w:val="20"/>
    </w:rPr>
  </w:style>
  <w:style w:type="paragraph" w:styleId="91">
    <w:name w:val="toc 9"/>
    <w:basedOn w:val="a1"/>
    <w:next w:val="a1"/>
    <w:autoRedefine/>
    <w:rsid w:val="00313845"/>
    <w:pPr>
      <w:widowControl w:val="0"/>
      <w:overflowPunct w:val="0"/>
      <w:autoSpaceDE w:val="0"/>
      <w:autoSpaceDN w:val="0"/>
      <w:adjustRightInd w:val="0"/>
      <w:spacing w:before="60"/>
      <w:ind w:left="1920"/>
      <w:jc w:val="both"/>
      <w:textAlignment w:val="baseline"/>
    </w:pPr>
    <w:rPr>
      <w:szCs w:val="20"/>
    </w:rPr>
  </w:style>
  <w:style w:type="paragraph" w:customStyle="1" w:styleId="afff">
    <w:name w:val="Об.от.ш"/>
    <w:basedOn w:val="a1"/>
    <w:rsid w:val="005F148F"/>
    <w:pPr>
      <w:widowControl w:val="0"/>
      <w:autoSpaceDE w:val="0"/>
      <w:autoSpaceDN w:val="0"/>
      <w:adjustRightInd w:val="0"/>
      <w:spacing w:after="120"/>
      <w:ind w:firstLine="709"/>
    </w:pPr>
    <w:rPr>
      <w:rFonts w:cs="Arial"/>
      <w:sz w:val="24"/>
      <w:szCs w:val="18"/>
    </w:rPr>
  </w:style>
  <w:style w:type="paragraph" w:customStyle="1" w:styleId="MatrixResp">
    <w:name w:val="Matrix_Resp"/>
    <w:rsid w:val="00313845"/>
    <w:pPr>
      <w:spacing w:before="0"/>
      <w:ind w:left="0"/>
      <w:jc w:val="left"/>
    </w:pPr>
    <w:rPr>
      <w:rFonts w:ascii="Arial" w:eastAsia="Arial" w:hAnsi="Arial" w:cs="Arial"/>
      <w:color w:val="000000"/>
      <w:sz w:val="16"/>
      <w:shd w:val="clear" w:color="auto" w:fill="B0C4DE"/>
      <w:lang w:eastAsia="ru-RU"/>
    </w:rPr>
  </w:style>
  <w:style w:type="paragraph" w:customStyle="1" w:styleId="MatrixText">
    <w:name w:val="Matrix_Text"/>
    <w:rsid w:val="00313845"/>
    <w:pPr>
      <w:spacing w:before="57" w:after="57"/>
      <w:ind w:left="0"/>
      <w:jc w:val="left"/>
    </w:pPr>
    <w:rPr>
      <w:rFonts w:ascii="Arial" w:eastAsia="Arial" w:hAnsi="Arial" w:cs="Arial"/>
      <w:color w:val="000000"/>
      <w:sz w:val="16"/>
      <w:lang w:eastAsia="ru-RU"/>
    </w:rPr>
  </w:style>
  <w:style w:type="paragraph" w:customStyle="1" w:styleId="s07--">
    <w:name w:val="s07 Список - -"/>
    <w:basedOn w:val="s06-"/>
    <w:rsid w:val="00313845"/>
    <w:pPr>
      <w:numPr>
        <w:numId w:val="8"/>
      </w:numPr>
    </w:pPr>
  </w:style>
  <w:style w:type="paragraph" w:customStyle="1" w:styleId="s19-">
    <w:name w:val="s19 Т Список -"/>
    <w:basedOn w:val="s06-"/>
    <w:rsid w:val="00950A7B"/>
    <w:pPr>
      <w:numPr>
        <w:numId w:val="10"/>
      </w:numPr>
      <w:tabs>
        <w:tab w:val="clear" w:pos="795"/>
        <w:tab w:val="num" w:pos="794"/>
      </w:tabs>
      <w:spacing w:before="20"/>
      <w:ind w:left="794"/>
      <w:outlineLvl w:val="8"/>
    </w:pPr>
  </w:style>
  <w:style w:type="paragraph" w:customStyle="1" w:styleId="s20">
    <w:name w:val="s20 Примеры"/>
    <w:rsid w:val="00313845"/>
    <w:pPr>
      <w:keepNext/>
      <w:spacing w:before="0"/>
      <w:ind w:left="0" w:firstLine="340"/>
      <w:jc w:val="left"/>
    </w:pPr>
    <w:rPr>
      <w:rFonts w:ascii="Arial" w:eastAsia="Times New Roman" w:hAnsi="Arial" w:cs="Times New Roman"/>
      <w:i/>
      <w:iCs/>
      <w:lang w:eastAsia="ru-RU"/>
    </w:rPr>
  </w:style>
  <w:style w:type="paragraph" w:customStyle="1" w:styleId="s221">
    <w:name w:val="s22 Титульный лист"/>
    <w:basedOn w:val="a1"/>
    <w:rsid w:val="0031384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s23">
    <w:name w:val="s23 Подзаголовок"/>
    <w:basedOn w:val="s00"/>
    <w:next w:val="a1"/>
    <w:rsid w:val="00313845"/>
    <w:pPr>
      <w:spacing w:before="240" w:after="120"/>
      <w:ind w:firstLine="0"/>
    </w:pPr>
    <w:rPr>
      <w:b/>
      <w:bCs/>
      <w:sz w:val="24"/>
    </w:rPr>
  </w:style>
  <w:style w:type="paragraph" w:customStyle="1" w:styleId="TableResp">
    <w:name w:val="Table_Resp"/>
    <w:rsid w:val="00313845"/>
    <w:pPr>
      <w:spacing w:before="57" w:after="57"/>
      <w:ind w:left="0"/>
      <w:jc w:val="left"/>
    </w:pPr>
    <w:rPr>
      <w:rFonts w:ascii="Arial" w:eastAsia="Arial" w:hAnsi="Arial" w:cs="Arial"/>
      <w:color w:val="000000"/>
      <w:shd w:val="clear" w:color="auto" w:fill="CCCCCC"/>
      <w:lang w:eastAsia="ru-RU"/>
    </w:rPr>
  </w:style>
  <w:style w:type="paragraph" w:customStyle="1" w:styleId="Tablesogldrptext">
    <w:name w:val="Table_sogldrp_text"/>
    <w:rsid w:val="00313845"/>
    <w:pPr>
      <w:spacing w:before="0"/>
      <w:ind w:left="0"/>
      <w:jc w:val="left"/>
    </w:pPr>
    <w:rPr>
      <w:rFonts w:ascii="Arial" w:eastAsia="Arial" w:hAnsi="Arial" w:cs="Arial"/>
      <w:color w:val="000000"/>
      <w:lang w:eastAsia="ru-RU"/>
    </w:rPr>
  </w:style>
  <w:style w:type="paragraph" w:customStyle="1" w:styleId="TableText0">
    <w:name w:val="Table_Text"/>
    <w:rsid w:val="00313845"/>
    <w:pPr>
      <w:spacing w:before="57" w:after="57"/>
      <w:ind w:left="0"/>
      <w:jc w:val="left"/>
    </w:pPr>
    <w:rPr>
      <w:rFonts w:ascii="Arial" w:eastAsia="Arial" w:hAnsi="Arial" w:cs="Arial"/>
      <w:color w:val="000000"/>
      <w:lang w:eastAsia="ru-RU"/>
    </w:rPr>
  </w:style>
  <w:style w:type="paragraph" w:customStyle="1" w:styleId="TableText2">
    <w:name w:val="Table_Text2"/>
    <w:rsid w:val="00313845"/>
    <w:pPr>
      <w:spacing w:before="57" w:after="57"/>
      <w:ind w:left="0"/>
      <w:jc w:val="left"/>
    </w:pPr>
    <w:rPr>
      <w:rFonts w:ascii="Arial" w:eastAsia="Arial" w:hAnsi="Arial" w:cs="Arial"/>
      <w:color w:val="FF0000"/>
      <w:lang w:eastAsia="ru-RU"/>
    </w:rPr>
  </w:style>
  <w:style w:type="paragraph" w:customStyle="1" w:styleId="TableTitle">
    <w:name w:val="Table_Title"/>
    <w:rsid w:val="00313845"/>
    <w:pPr>
      <w:spacing w:before="57" w:after="57"/>
      <w:ind w:left="0"/>
      <w:jc w:val="center"/>
    </w:pPr>
    <w:rPr>
      <w:rFonts w:ascii="Arial" w:eastAsia="Arial" w:hAnsi="Arial" w:cs="Arial"/>
      <w:b/>
      <w:color w:val="000000"/>
      <w:shd w:val="clear" w:color="auto" w:fill="B0C4DE"/>
      <w:lang w:eastAsia="ru-RU"/>
    </w:rPr>
  </w:style>
  <w:style w:type="paragraph" w:customStyle="1" w:styleId="TableTitle2">
    <w:name w:val="Table_Title2"/>
    <w:rsid w:val="00313845"/>
    <w:pPr>
      <w:spacing w:before="57" w:after="57"/>
      <w:ind w:left="0"/>
      <w:jc w:val="left"/>
    </w:pPr>
    <w:rPr>
      <w:rFonts w:ascii="Arial" w:eastAsia="Arial" w:hAnsi="Arial" w:cs="Arial"/>
      <w:b/>
      <w:color w:val="000000"/>
      <w:shd w:val="clear" w:color="auto" w:fill="B0C4DE"/>
      <w:lang w:eastAsia="ru-RU"/>
    </w:rPr>
  </w:style>
  <w:style w:type="paragraph" w:customStyle="1" w:styleId="afff0">
    <w:name w:val="Для подписей"/>
    <w:basedOn w:val="a1"/>
    <w:link w:val="afff1"/>
    <w:qFormat/>
    <w:rsid w:val="00313845"/>
    <w:pPr>
      <w:jc w:val="right"/>
    </w:pPr>
    <w:rPr>
      <w:i/>
    </w:rPr>
  </w:style>
  <w:style w:type="character" w:customStyle="1" w:styleId="afff1">
    <w:name w:val="Для подписей Знак"/>
    <w:link w:val="afff0"/>
    <w:rsid w:val="00313845"/>
    <w:rPr>
      <w:rFonts w:ascii="Arial" w:eastAsia="Times New Roman" w:hAnsi="Arial" w:cs="Times New Roman"/>
      <w:i/>
      <w:szCs w:val="24"/>
      <w:lang w:eastAsia="ru-RU"/>
    </w:rPr>
  </w:style>
  <w:style w:type="paragraph" w:customStyle="1" w:styleId="20">
    <w:name w:val="Обычный 2"/>
    <w:basedOn w:val="a7"/>
    <w:link w:val="2a"/>
    <w:qFormat/>
    <w:rsid w:val="00313845"/>
    <w:pPr>
      <w:numPr>
        <w:ilvl w:val="1"/>
        <w:numId w:val="14"/>
      </w:numPr>
      <w:spacing w:after="60"/>
      <w:contextualSpacing w:val="0"/>
      <w:jc w:val="both"/>
    </w:pPr>
  </w:style>
  <w:style w:type="character" w:customStyle="1" w:styleId="2a">
    <w:name w:val="Обычный 2 Знак"/>
    <w:link w:val="20"/>
    <w:rsid w:val="00313845"/>
    <w:rPr>
      <w:rFonts w:ascii="Arial" w:eastAsia="Times New Roman" w:hAnsi="Arial" w:cs="Times New Roman"/>
      <w:szCs w:val="24"/>
      <w:lang w:eastAsia="ru-RU"/>
    </w:rPr>
  </w:style>
  <w:style w:type="paragraph" w:customStyle="1" w:styleId="36">
    <w:name w:val="Обычный 3"/>
    <w:basedOn w:val="a1"/>
    <w:link w:val="37"/>
    <w:qFormat/>
    <w:rsid w:val="00313845"/>
    <w:pPr>
      <w:spacing w:after="60"/>
      <w:ind w:left="1276" w:hanging="850"/>
      <w:jc w:val="both"/>
    </w:pPr>
  </w:style>
  <w:style w:type="character" w:customStyle="1" w:styleId="37">
    <w:name w:val="Обычный 3 Знак"/>
    <w:link w:val="36"/>
    <w:rsid w:val="00313845"/>
    <w:rPr>
      <w:rFonts w:ascii="Arial" w:eastAsia="Times New Roman" w:hAnsi="Arial" w:cs="Times New Roman"/>
      <w:szCs w:val="24"/>
      <w:lang w:eastAsia="ru-RU"/>
    </w:rPr>
  </w:style>
  <w:style w:type="paragraph" w:customStyle="1" w:styleId="afff2">
    <w:name w:val="Обычный ненумерованный"/>
    <w:basedOn w:val="a1"/>
    <w:link w:val="afff3"/>
    <w:qFormat/>
    <w:rsid w:val="00313845"/>
    <w:pPr>
      <w:spacing w:after="60"/>
      <w:ind w:left="851"/>
      <w:jc w:val="both"/>
    </w:pPr>
  </w:style>
  <w:style w:type="character" w:customStyle="1" w:styleId="afff3">
    <w:name w:val="Обычный ненумерованный Знак"/>
    <w:link w:val="afff2"/>
    <w:rsid w:val="00313845"/>
    <w:rPr>
      <w:rFonts w:ascii="Arial" w:eastAsia="Times New Roman" w:hAnsi="Arial" w:cs="Times New Roman"/>
      <w:szCs w:val="24"/>
      <w:lang w:eastAsia="ru-RU"/>
    </w:rPr>
  </w:style>
  <w:style w:type="table" w:customStyle="1" w:styleId="16">
    <w:name w:val="Сетка таблицы1"/>
    <w:basedOn w:val="a3"/>
    <w:next w:val="ad"/>
    <w:rsid w:val="00313845"/>
    <w:pPr>
      <w:widowControl w:val="0"/>
      <w:spacing w:before="0" w:line="240" w:lineRule="atLeast"/>
      <w:ind w:left="0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1">
    <w:name w:val="st1"/>
    <w:basedOn w:val="a2"/>
    <w:rsid w:val="003B1049"/>
  </w:style>
  <w:style w:type="character" w:styleId="afff4">
    <w:name w:val="Emphasis"/>
    <w:basedOn w:val="a2"/>
    <w:uiPriority w:val="20"/>
    <w:qFormat/>
    <w:rsid w:val="003B1049"/>
    <w:rPr>
      <w:b/>
      <w:bCs/>
      <w:i w:val="0"/>
      <w:iCs w:val="0"/>
    </w:rPr>
  </w:style>
  <w:style w:type="character" w:customStyle="1" w:styleId="tgc">
    <w:name w:val="_tgc"/>
    <w:basedOn w:val="a2"/>
    <w:rsid w:val="003B1049"/>
  </w:style>
  <w:style w:type="paragraph" w:styleId="42">
    <w:name w:val="List 4"/>
    <w:basedOn w:val="a1"/>
    <w:uiPriority w:val="99"/>
    <w:unhideWhenUsed/>
    <w:rsid w:val="004D1C11"/>
    <w:pPr>
      <w:ind w:left="1132" w:hanging="283"/>
      <w:contextualSpacing/>
    </w:pPr>
  </w:style>
  <w:style w:type="paragraph" w:styleId="afff5">
    <w:name w:val="Body Text First Indent"/>
    <w:basedOn w:val="ab"/>
    <w:link w:val="afff6"/>
    <w:uiPriority w:val="99"/>
    <w:unhideWhenUsed/>
    <w:rsid w:val="004D1C11"/>
    <w:pPr>
      <w:spacing w:after="0"/>
      <w:ind w:firstLine="360"/>
    </w:pPr>
  </w:style>
  <w:style w:type="character" w:customStyle="1" w:styleId="afff6">
    <w:name w:val="Красная строка Знак"/>
    <w:basedOn w:val="ac"/>
    <w:link w:val="afff5"/>
    <w:uiPriority w:val="99"/>
    <w:rsid w:val="004D1C11"/>
    <w:rPr>
      <w:rFonts w:ascii="Arial" w:eastAsia="Times New Roman" w:hAnsi="Arial" w:cs="Times New Roman"/>
      <w:szCs w:val="24"/>
      <w:lang w:eastAsia="ru-RU"/>
    </w:rPr>
  </w:style>
  <w:style w:type="paragraph" w:styleId="2b">
    <w:name w:val="Body Text First Indent 2"/>
    <w:basedOn w:val="afe"/>
    <w:link w:val="2c"/>
    <w:uiPriority w:val="99"/>
    <w:unhideWhenUsed/>
    <w:rsid w:val="004D1C11"/>
    <w:pPr>
      <w:spacing w:after="0"/>
      <w:ind w:left="360" w:firstLine="360"/>
    </w:pPr>
    <w:rPr>
      <w:lang w:val="ru-RU" w:eastAsia="ru-RU"/>
    </w:rPr>
  </w:style>
  <w:style w:type="character" w:customStyle="1" w:styleId="2c">
    <w:name w:val="Красная строка 2 Знак"/>
    <w:basedOn w:val="aff"/>
    <w:link w:val="2b"/>
    <w:uiPriority w:val="99"/>
    <w:rsid w:val="004D1C11"/>
    <w:rPr>
      <w:rFonts w:ascii="Arial" w:eastAsia="Times New Roman" w:hAnsi="Arial" w:cs="Times New Roman"/>
      <w:szCs w:val="24"/>
      <w:lang w:val="x-none" w:eastAsia="ru-RU"/>
    </w:rPr>
  </w:style>
  <w:style w:type="paragraph" w:customStyle="1" w:styleId="afff7">
    <w:name w:val="ПВ.Основной текст"/>
    <w:basedOn w:val="ab"/>
    <w:qFormat/>
    <w:rsid w:val="008465CA"/>
    <w:pPr>
      <w:overflowPunct w:val="0"/>
      <w:autoSpaceDE w:val="0"/>
      <w:autoSpaceDN w:val="0"/>
      <w:adjustRightInd w:val="0"/>
      <w:spacing w:before="60" w:after="60"/>
      <w:ind w:firstLine="567"/>
      <w:jc w:val="both"/>
      <w:textAlignment w:val="baseline"/>
    </w:pPr>
    <w:rPr>
      <w:sz w:val="24"/>
      <w:lang w:eastAsia="en-US"/>
    </w:rPr>
  </w:style>
  <w:style w:type="paragraph" w:customStyle="1" w:styleId="afff8">
    <w:name w:val="ПВ.Маркированный в тексте"/>
    <w:basedOn w:val="a7"/>
    <w:qFormat/>
    <w:rsid w:val="00F92174"/>
    <w:pPr>
      <w:spacing w:before="60" w:after="60"/>
      <w:ind w:left="0"/>
      <w:jc w:val="both"/>
    </w:pPr>
    <w:rPr>
      <w:rFonts w:eastAsia="Calibri" w:cs="Arial"/>
      <w:sz w:val="24"/>
      <w:lang w:eastAsia="en-US"/>
    </w:rPr>
  </w:style>
  <w:style w:type="paragraph" w:customStyle="1" w:styleId="ConsPlusTitle">
    <w:name w:val="ConsPlusTitle"/>
    <w:rsid w:val="00A12F8A"/>
    <w:pPr>
      <w:widowControl w:val="0"/>
      <w:autoSpaceDE w:val="0"/>
      <w:autoSpaceDN w:val="0"/>
      <w:spacing w:before="0"/>
      <w:ind w:left="0"/>
      <w:jc w:val="left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Default">
    <w:name w:val="Default"/>
    <w:rsid w:val="00007E34"/>
    <w:pPr>
      <w:autoSpaceDE w:val="0"/>
      <w:autoSpaceDN w:val="0"/>
      <w:adjustRightInd w:val="0"/>
      <w:spacing w:before="0"/>
      <w:ind w:left="0"/>
      <w:jc w:val="left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Visio_Drawing54.vsdx"/><Relationship Id="rId21" Type="http://schemas.openxmlformats.org/officeDocument/2006/relationships/image" Target="media/image8.emf"/><Relationship Id="rId63" Type="http://schemas.openxmlformats.org/officeDocument/2006/relationships/image" Target="media/image29.emf"/><Relationship Id="rId159" Type="http://schemas.openxmlformats.org/officeDocument/2006/relationships/package" Target="embeddings/Microsoft_Visio_Drawing76.vsdx"/><Relationship Id="rId170" Type="http://schemas.openxmlformats.org/officeDocument/2006/relationships/image" Target="media/image81.emf"/><Relationship Id="rId226" Type="http://schemas.openxmlformats.org/officeDocument/2006/relationships/package" Target="embeddings/Microsoft_Visio_Drawing110.vsdx"/><Relationship Id="rId268" Type="http://schemas.openxmlformats.org/officeDocument/2006/relationships/footer" Target="footer1.xml"/><Relationship Id="rId11" Type="http://schemas.openxmlformats.org/officeDocument/2006/relationships/image" Target="media/image3.emf"/><Relationship Id="rId32" Type="http://schemas.openxmlformats.org/officeDocument/2006/relationships/package" Target="embeddings/Microsoft_Visio_Drawing11.vsdx"/><Relationship Id="rId53" Type="http://schemas.openxmlformats.org/officeDocument/2006/relationships/image" Target="media/image24.emf"/><Relationship Id="rId74" Type="http://schemas.openxmlformats.org/officeDocument/2006/relationships/package" Target="embeddings/Microsoft_Visio_Drawing32.vsdx"/><Relationship Id="rId128" Type="http://schemas.openxmlformats.org/officeDocument/2006/relationships/image" Target="media/image61.emf"/><Relationship Id="rId149" Type="http://schemas.openxmlformats.org/officeDocument/2006/relationships/package" Target="embeddings/Microsoft_Visio_Drawing71.vsdx"/><Relationship Id="rId5" Type="http://schemas.openxmlformats.org/officeDocument/2006/relationships/webSettings" Target="webSettings.xml"/><Relationship Id="rId95" Type="http://schemas.openxmlformats.org/officeDocument/2006/relationships/package" Target="embeddings/Microsoft_Visio_Drawing43.vsdx"/><Relationship Id="rId160" Type="http://schemas.openxmlformats.org/officeDocument/2006/relationships/image" Target="media/image76.emf"/><Relationship Id="rId181" Type="http://schemas.openxmlformats.org/officeDocument/2006/relationships/package" Target="embeddings/Microsoft_Visio_Drawing87.vsdx"/><Relationship Id="rId216" Type="http://schemas.openxmlformats.org/officeDocument/2006/relationships/package" Target="embeddings/Microsoft_Visio_Drawing105.vsdx"/><Relationship Id="rId237" Type="http://schemas.openxmlformats.org/officeDocument/2006/relationships/image" Target="media/image114.emf"/><Relationship Id="rId258" Type="http://schemas.openxmlformats.org/officeDocument/2006/relationships/package" Target="embeddings/Microsoft_Visio_Drawing126.vsdx"/><Relationship Id="rId22" Type="http://schemas.openxmlformats.org/officeDocument/2006/relationships/package" Target="embeddings/Microsoft_Visio_Drawing6.vsdx"/><Relationship Id="rId43" Type="http://schemas.openxmlformats.org/officeDocument/2006/relationships/image" Target="media/image19.emf"/><Relationship Id="rId64" Type="http://schemas.openxmlformats.org/officeDocument/2006/relationships/package" Target="embeddings/Microsoft_Visio_Drawing27.vsdx"/><Relationship Id="rId118" Type="http://schemas.openxmlformats.org/officeDocument/2006/relationships/image" Target="media/image56.emf"/><Relationship Id="rId139" Type="http://schemas.openxmlformats.org/officeDocument/2006/relationships/image" Target="media/image66.emf"/><Relationship Id="rId85" Type="http://schemas.openxmlformats.org/officeDocument/2006/relationships/package" Target="embeddings/Microsoft_Visio_Drawing38.vsdx"/><Relationship Id="rId150" Type="http://schemas.openxmlformats.org/officeDocument/2006/relationships/image" Target="media/image71.emf"/><Relationship Id="rId171" Type="http://schemas.openxmlformats.org/officeDocument/2006/relationships/package" Target="embeddings/Microsoft_Visio_Drawing82.vsdx"/><Relationship Id="rId192" Type="http://schemas.openxmlformats.org/officeDocument/2006/relationships/package" Target="embeddings/Microsoft_Visio_Drawing93.vsdx"/><Relationship Id="rId206" Type="http://schemas.openxmlformats.org/officeDocument/2006/relationships/package" Target="embeddings/Microsoft_Visio_Drawing100.vsdx"/><Relationship Id="rId227" Type="http://schemas.openxmlformats.org/officeDocument/2006/relationships/image" Target="media/image109.emf"/><Relationship Id="rId248" Type="http://schemas.openxmlformats.org/officeDocument/2006/relationships/package" Target="embeddings/Microsoft_Visio_Drawing121.vsdx"/><Relationship Id="rId269" Type="http://schemas.openxmlformats.org/officeDocument/2006/relationships/header" Target="header2.xml"/><Relationship Id="rId12" Type="http://schemas.openxmlformats.org/officeDocument/2006/relationships/package" Target="embeddings/Microsoft_Visio_Drawing1.vsdx"/><Relationship Id="rId33" Type="http://schemas.openxmlformats.org/officeDocument/2006/relationships/image" Target="media/image14.emf"/><Relationship Id="rId108" Type="http://schemas.openxmlformats.org/officeDocument/2006/relationships/image" Target="media/image51.emf"/><Relationship Id="rId129" Type="http://schemas.openxmlformats.org/officeDocument/2006/relationships/package" Target="embeddings/Microsoft_Visio_Drawing60.vsdx"/><Relationship Id="rId54" Type="http://schemas.openxmlformats.org/officeDocument/2006/relationships/package" Target="embeddings/Microsoft_Visio_Drawing22.vsdx"/><Relationship Id="rId75" Type="http://schemas.openxmlformats.org/officeDocument/2006/relationships/image" Target="media/image35.emf"/><Relationship Id="rId96" Type="http://schemas.openxmlformats.org/officeDocument/2006/relationships/image" Target="media/image45.emf"/><Relationship Id="rId140" Type="http://schemas.openxmlformats.org/officeDocument/2006/relationships/package" Target="embeddings/Microsoft_Visio_Drawing66.vsdx"/><Relationship Id="rId161" Type="http://schemas.openxmlformats.org/officeDocument/2006/relationships/package" Target="embeddings/Microsoft_Visio_Drawing77.vsdx"/><Relationship Id="rId182" Type="http://schemas.openxmlformats.org/officeDocument/2006/relationships/image" Target="media/image87.emf"/><Relationship Id="rId217" Type="http://schemas.openxmlformats.org/officeDocument/2006/relationships/image" Target="media/image104.emf"/><Relationship Id="rId6" Type="http://schemas.openxmlformats.org/officeDocument/2006/relationships/footnotes" Target="footnotes.xml"/><Relationship Id="rId238" Type="http://schemas.openxmlformats.org/officeDocument/2006/relationships/package" Target="embeddings/Microsoft_Visio_Drawing116.vsdx"/><Relationship Id="rId259" Type="http://schemas.openxmlformats.org/officeDocument/2006/relationships/image" Target="media/image125.png"/><Relationship Id="rId23" Type="http://schemas.openxmlformats.org/officeDocument/2006/relationships/image" Target="media/image9.emf"/><Relationship Id="rId119" Type="http://schemas.openxmlformats.org/officeDocument/2006/relationships/package" Target="embeddings/Microsoft_Visio_Drawing55.vsdx"/><Relationship Id="rId270" Type="http://schemas.openxmlformats.org/officeDocument/2006/relationships/footer" Target="footer2.xml"/><Relationship Id="rId44" Type="http://schemas.openxmlformats.org/officeDocument/2006/relationships/package" Target="embeddings/Microsoft_Visio_Drawing17.vsdx"/><Relationship Id="rId65" Type="http://schemas.openxmlformats.org/officeDocument/2006/relationships/image" Target="media/image30.emf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51" Type="http://schemas.openxmlformats.org/officeDocument/2006/relationships/package" Target="embeddings/Microsoft_Visio_Drawing72.vsdx"/><Relationship Id="rId172" Type="http://schemas.openxmlformats.org/officeDocument/2006/relationships/image" Target="media/image82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28" Type="http://schemas.openxmlformats.org/officeDocument/2006/relationships/package" Target="embeddings/Microsoft_Visio_Drawing111.vsdx"/><Relationship Id="rId249" Type="http://schemas.openxmlformats.org/officeDocument/2006/relationships/image" Target="media/image120.emf"/><Relationship Id="rId13" Type="http://schemas.openxmlformats.org/officeDocument/2006/relationships/image" Target="media/image4.emf"/><Relationship Id="rId109" Type="http://schemas.openxmlformats.org/officeDocument/2006/relationships/package" Target="embeddings/Microsoft_Visio_Drawing50.vsdx"/><Relationship Id="rId260" Type="http://schemas.openxmlformats.org/officeDocument/2006/relationships/oleObject" Target="embeddings/oleObject1.bin"/><Relationship Id="rId34" Type="http://schemas.openxmlformats.org/officeDocument/2006/relationships/package" Target="embeddings/Microsoft_Visio_Drawing12.vsdx"/><Relationship Id="rId55" Type="http://schemas.openxmlformats.org/officeDocument/2006/relationships/image" Target="media/image25.emf"/><Relationship Id="rId76" Type="http://schemas.openxmlformats.org/officeDocument/2006/relationships/package" Target="embeddings/Microsoft_Visio_Drawing33.vsdx"/><Relationship Id="rId97" Type="http://schemas.openxmlformats.org/officeDocument/2006/relationships/package" Target="embeddings/Microsoft_Visio_Drawing44.vsdx"/><Relationship Id="rId120" Type="http://schemas.openxmlformats.org/officeDocument/2006/relationships/image" Target="media/image57.emf"/><Relationship Id="rId141" Type="http://schemas.openxmlformats.org/officeDocument/2006/relationships/image" Target="media/image67.emf"/><Relationship Id="rId7" Type="http://schemas.openxmlformats.org/officeDocument/2006/relationships/endnotes" Target="endnotes.xml"/><Relationship Id="rId162" Type="http://schemas.openxmlformats.org/officeDocument/2006/relationships/image" Target="media/image77.emf"/><Relationship Id="rId183" Type="http://schemas.openxmlformats.org/officeDocument/2006/relationships/package" Target="embeddings/Microsoft_Visio_Drawing88.vsdx"/><Relationship Id="rId218" Type="http://schemas.openxmlformats.org/officeDocument/2006/relationships/package" Target="embeddings/Microsoft_Visio_Drawing106.vsdx"/><Relationship Id="rId239" Type="http://schemas.openxmlformats.org/officeDocument/2006/relationships/image" Target="media/image115.emf"/><Relationship Id="rId250" Type="http://schemas.openxmlformats.org/officeDocument/2006/relationships/package" Target="embeddings/Microsoft_Visio_Drawing122.vsdx"/><Relationship Id="rId271" Type="http://schemas.openxmlformats.org/officeDocument/2006/relationships/fontTable" Target="fontTable.xml"/><Relationship Id="rId24" Type="http://schemas.openxmlformats.org/officeDocument/2006/relationships/package" Target="embeddings/Microsoft_Visio_Drawing7.vsdx"/><Relationship Id="rId45" Type="http://schemas.openxmlformats.org/officeDocument/2006/relationships/image" Target="media/image20.emf"/><Relationship Id="rId66" Type="http://schemas.openxmlformats.org/officeDocument/2006/relationships/package" Target="embeddings/Microsoft_Visio_Drawing28.vsdx"/><Relationship Id="rId87" Type="http://schemas.openxmlformats.org/officeDocument/2006/relationships/package" Target="embeddings/Microsoft_Visio_Drawing39.vsdx"/><Relationship Id="rId110" Type="http://schemas.openxmlformats.org/officeDocument/2006/relationships/image" Target="media/image52.emf"/><Relationship Id="rId131" Type="http://schemas.openxmlformats.org/officeDocument/2006/relationships/package" Target="embeddings/Microsoft_Visio_Drawing61.vsdx"/><Relationship Id="rId152" Type="http://schemas.openxmlformats.org/officeDocument/2006/relationships/image" Target="media/image72.emf"/><Relationship Id="rId173" Type="http://schemas.openxmlformats.org/officeDocument/2006/relationships/package" Target="embeddings/Microsoft_Visio_Drawing83.vsdx"/><Relationship Id="rId194" Type="http://schemas.openxmlformats.org/officeDocument/2006/relationships/package" Target="embeddings/Microsoft_Visio_Drawing94.vsdx"/><Relationship Id="rId208" Type="http://schemas.openxmlformats.org/officeDocument/2006/relationships/package" Target="embeddings/Microsoft_Visio_Drawing101.vsdx"/><Relationship Id="rId229" Type="http://schemas.openxmlformats.org/officeDocument/2006/relationships/image" Target="media/image110.emf"/><Relationship Id="rId240" Type="http://schemas.openxmlformats.org/officeDocument/2006/relationships/package" Target="embeddings/Microsoft_Visio_Drawing117.vsdx"/><Relationship Id="rId261" Type="http://schemas.openxmlformats.org/officeDocument/2006/relationships/image" Target="media/image126.emf"/><Relationship Id="rId14" Type="http://schemas.openxmlformats.org/officeDocument/2006/relationships/package" Target="embeddings/Microsoft_Visio_Drawing2.vsdx"/><Relationship Id="rId35" Type="http://schemas.openxmlformats.org/officeDocument/2006/relationships/image" Target="media/image15.emf"/><Relationship Id="rId56" Type="http://schemas.openxmlformats.org/officeDocument/2006/relationships/package" Target="embeddings/Microsoft_Visio_Drawing23.vsdx"/><Relationship Id="rId77" Type="http://schemas.openxmlformats.org/officeDocument/2006/relationships/image" Target="media/image36.emf"/><Relationship Id="rId100" Type="http://schemas.openxmlformats.org/officeDocument/2006/relationships/image" Target="media/image47.emf"/><Relationship Id="rId8" Type="http://schemas.openxmlformats.org/officeDocument/2006/relationships/image" Target="media/image1.jpeg"/><Relationship Id="rId98" Type="http://schemas.openxmlformats.org/officeDocument/2006/relationships/image" Target="media/image46.emf"/><Relationship Id="rId121" Type="http://schemas.openxmlformats.org/officeDocument/2006/relationships/package" Target="embeddings/Microsoft_Visio_Drawing56.vsdx"/><Relationship Id="rId142" Type="http://schemas.openxmlformats.org/officeDocument/2006/relationships/package" Target="embeddings/Microsoft_Visio_Drawing67.vsdx"/><Relationship Id="rId163" Type="http://schemas.openxmlformats.org/officeDocument/2006/relationships/package" Target="embeddings/Microsoft_Visio_Drawing78.vsdx"/><Relationship Id="rId184" Type="http://schemas.openxmlformats.org/officeDocument/2006/relationships/package" Target="embeddings/Microsoft_Visio_Drawing89.vsdx"/><Relationship Id="rId219" Type="http://schemas.openxmlformats.org/officeDocument/2006/relationships/image" Target="media/image105.emf"/><Relationship Id="rId230" Type="http://schemas.openxmlformats.org/officeDocument/2006/relationships/package" Target="embeddings/Microsoft_Visio_Drawing112.vsdx"/><Relationship Id="rId251" Type="http://schemas.openxmlformats.org/officeDocument/2006/relationships/image" Target="media/image121.emf"/><Relationship Id="rId25" Type="http://schemas.openxmlformats.org/officeDocument/2006/relationships/image" Target="media/image10.emf"/><Relationship Id="rId46" Type="http://schemas.openxmlformats.org/officeDocument/2006/relationships/package" Target="embeddings/Microsoft_Visio_Drawing18.vsdx"/><Relationship Id="rId67" Type="http://schemas.openxmlformats.org/officeDocument/2006/relationships/image" Target="media/image31.emf"/><Relationship Id="rId272" Type="http://schemas.openxmlformats.org/officeDocument/2006/relationships/theme" Target="theme/theme1.xml"/><Relationship Id="rId88" Type="http://schemas.openxmlformats.org/officeDocument/2006/relationships/image" Target="media/image41.emf"/><Relationship Id="rId111" Type="http://schemas.openxmlformats.org/officeDocument/2006/relationships/package" Target="embeddings/Microsoft_Visio_Drawing51.vsdx"/><Relationship Id="rId132" Type="http://schemas.openxmlformats.org/officeDocument/2006/relationships/image" Target="media/image63.emf"/><Relationship Id="rId153" Type="http://schemas.openxmlformats.org/officeDocument/2006/relationships/package" Target="embeddings/Microsoft_Visio_Drawing73.vsdx"/><Relationship Id="rId174" Type="http://schemas.openxmlformats.org/officeDocument/2006/relationships/image" Target="media/image83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220" Type="http://schemas.openxmlformats.org/officeDocument/2006/relationships/package" Target="embeddings/Microsoft_Visio_Drawing107.vsdx"/><Relationship Id="rId241" Type="http://schemas.openxmlformats.org/officeDocument/2006/relationships/image" Target="media/image116.emf"/><Relationship Id="rId15" Type="http://schemas.openxmlformats.org/officeDocument/2006/relationships/image" Target="media/image5.emf"/><Relationship Id="rId36" Type="http://schemas.openxmlformats.org/officeDocument/2006/relationships/package" Target="embeddings/Microsoft_Visio_Drawing13.vsdx"/><Relationship Id="rId57" Type="http://schemas.openxmlformats.org/officeDocument/2006/relationships/image" Target="media/image26.emf"/><Relationship Id="rId262" Type="http://schemas.openxmlformats.org/officeDocument/2006/relationships/package" Target="embeddings/Microsoft_Visio_Drawing127.vsdx"/><Relationship Id="rId78" Type="http://schemas.openxmlformats.org/officeDocument/2006/relationships/package" Target="embeddings/Microsoft_Visio_Drawing34.vsdx"/><Relationship Id="rId99" Type="http://schemas.openxmlformats.org/officeDocument/2006/relationships/package" Target="embeddings/Microsoft_Visio_Drawing45.vsdx"/><Relationship Id="rId101" Type="http://schemas.openxmlformats.org/officeDocument/2006/relationships/package" Target="embeddings/Microsoft_Visio_Drawing46.vsdx"/><Relationship Id="rId122" Type="http://schemas.openxmlformats.org/officeDocument/2006/relationships/image" Target="media/image58.emf"/><Relationship Id="rId143" Type="http://schemas.openxmlformats.org/officeDocument/2006/relationships/image" Target="media/image68.emf"/><Relationship Id="rId164" Type="http://schemas.openxmlformats.org/officeDocument/2006/relationships/image" Target="media/image78.emf"/><Relationship Id="rId185" Type="http://schemas.openxmlformats.org/officeDocument/2006/relationships/image" Target="media/image88.emf"/><Relationship Id="rId9" Type="http://schemas.openxmlformats.org/officeDocument/2006/relationships/image" Target="media/image2.emf"/><Relationship Id="rId210" Type="http://schemas.openxmlformats.org/officeDocument/2006/relationships/package" Target="embeddings/Microsoft_Visio_Drawing102.vsdx"/><Relationship Id="rId26" Type="http://schemas.openxmlformats.org/officeDocument/2006/relationships/package" Target="embeddings/Microsoft_Visio_Drawing8.vsdx"/><Relationship Id="rId231" Type="http://schemas.openxmlformats.org/officeDocument/2006/relationships/image" Target="media/image111.emf"/><Relationship Id="rId252" Type="http://schemas.openxmlformats.org/officeDocument/2006/relationships/package" Target="embeddings/Microsoft_Visio_Drawing123.vsdx"/><Relationship Id="rId47" Type="http://schemas.openxmlformats.org/officeDocument/2006/relationships/image" Target="media/image21.emf"/><Relationship Id="rId68" Type="http://schemas.openxmlformats.org/officeDocument/2006/relationships/package" Target="embeddings/Microsoft_Visio_Drawing29.vsdx"/><Relationship Id="rId89" Type="http://schemas.openxmlformats.org/officeDocument/2006/relationships/package" Target="embeddings/Microsoft_Visio_Drawing40.vsdx"/><Relationship Id="rId112" Type="http://schemas.openxmlformats.org/officeDocument/2006/relationships/image" Target="media/image53.emf"/><Relationship Id="rId133" Type="http://schemas.openxmlformats.org/officeDocument/2006/relationships/package" Target="embeddings/Microsoft_Visio_Drawing62.vsdx"/><Relationship Id="rId154" Type="http://schemas.openxmlformats.org/officeDocument/2006/relationships/image" Target="media/image73.emf"/><Relationship Id="rId175" Type="http://schemas.openxmlformats.org/officeDocument/2006/relationships/package" Target="embeddings/Microsoft_Visio_Drawing84.vsdx"/><Relationship Id="rId196" Type="http://schemas.openxmlformats.org/officeDocument/2006/relationships/package" Target="embeddings/Microsoft_Visio_Drawing95.vsdx"/><Relationship Id="rId200" Type="http://schemas.openxmlformats.org/officeDocument/2006/relationships/package" Target="embeddings/Microsoft_Visio_Drawing97.vsdx"/><Relationship Id="rId16" Type="http://schemas.openxmlformats.org/officeDocument/2006/relationships/package" Target="embeddings/Microsoft_Visio_Drawing3.vsdx"/><Relationship Id="rId221" Type="http://schemas.openxmlformats.org/officeDocument/2006/relationships/image" Target="media/image106.emf"/><Relationship Id="rId242" Type="http://schemas.openxmlformats.org/officeDocument/2006/relationships/package" Target="embeddings/Microsoft_Visio_Drawing118.vsdx"/><Relationship Id="rId263" Type="http://schemas.openxmlformats.org/officeDocument/2006/relationships/image" Target="media/image127.png"/><Relationship Id="rId37" Type="http://schemas.openxmlformats.org/officeDocument/2006/relationships/image" Target="media/image16.emf"/><Relationship Id="rId58" Type="http://schemas.openxmlformats.org/officeDocument/2006/relationships/package" Target="embeddings/Microsoft_Visio_Drawing24.vsdx"/><Relationship Id="rId79" Type="http://schemas.openxmlformats.org/officeDocument/2006/relationships/image" Target="media/image37.emf"/><Relationship Id="rId102" Type="http://schemas.openxmlformats.org/officeDocument/2006/relationships/image" Target="media/image48.emf"/><Relationship Id="rId123" Type="http://schemas.openxmlformats.org/officeDocument/2006/relationships/package" Target="embeddings/Microsoft_Visio_Drawing57.vsdx"/><Relationship Id="rId144" Type="http://schemas.openxmlformats.org/officeDocument/2006/relationships/package" Target="embeddings/Microsoft_Visio_Drawing68.vsdx"/><Relationship Id="rId90" Type="http://schemas.openxmlformats.org/officeDocument/2006/relationships/image" Target="media/image42.emf"/><Relationship Id="rId165" Type="http://schemas.openxmlformats.org/officeDocument/2006/relationships/package" Target="embeddings/Microsoft_Visio_Drawing79.vsdx"/><Relationship Id="rId186" Type="http://schemas.openxmlformats.org/officeDocument/2006/relationships/package" Target="embeddings/Microsoft_Visio_Drawing90.vsdx"/><Relationship Id="rId211" Type="http://schemas.openxmlformats.org/officeDocument/2006/relationships/image" Target="media/image101.emf"/><Relationship Id="rId232" Type="http://schemas.openxmlformats.org/officeDocument/2006/relationships/package" Target="embeddings/Microsoft_Visio_Drawing113.vsdx"/><Relationship Id="rId253" Type="http://schemas.openxmlformats.org/officeDocument/2006/relationships/image" Target="media/image122.emf"/><Relationship Id="rId27" Type="http://schemas.openxmlformats.org/officeDocument/2006/relationships/image" Target="media/image11.emf"/><Relationship Id="rId48" Type="http://schemas.openxmlformats.org/officeDocument/2006/relationships/package" Target="embeddings/Microsoft_Visio_Drawing19.vsdx"/><Relationship Id="rId69" Type="http://schemas.openxmlformats.org/officeDocument/2006/relationships/image" Target="media/image32.emf"/><Relationship Id="rId113" Type="http://schemas.openxmlformats.org/officeDocument/2006/relationships/package" Target="embeddings/Microsoft_Visio_Drawing52.vsdx"/><Relationship Id="rId134" Type="http://schemas.openxmlformats.org/officeDocument/2006/relationships/image" Target="media/image64.emf"/><Relationship Id="rId80" Type="http://schemas.openxmlformats.org/officeDocument/2006/relationships/package" Target="embeddings/Microsoft_Visio_Drawing35.vsdx"/><Relationship Id="rId155" Type="http://schemas.openxmlformats.org/officeDocument/2006/relationships/package" Target="embeddings/Microsoft_Visio_Drawing74.vsdx"/><Relationship Id="rId176" Type="http://schemas.openxmlformats.org/officeDocument/2006/relationships/image" Target="media/image84.emf"/><Relationship Id="rId197" Type="http://schemas.openxmlformats.org/officeDocument/2006/relationships/image" Target="media/image94.emf"/><Relationship Id="rId201" Type="http://schemas.openxmlformats.org/officeDocument/2006/relationships/image" Target="media/image96.emf"/><Relationship Id="rId222" Type="http://schemas.openxmlformats.org/officeDocument/2006/relationships/package" Target="embeddings/Microsoft_Visio_Drawing108.vsdx"/><Relationship Id="rId243" Type="http://schemas.openxmlformats.org/officeDocument/2006/relationships/image" Target="media/image117.emf"/><Relationship Id="rId264" Type="http://schemas.openxmlformats.org/officeDocument/2006/relationships/oleObject" Target="embeddings/oleObject2.bin"/><Relationship Id="rId17" Type="http://schemas.openxmlformats.org/officeDocument/2006/relationships/image" Target="media/image6.emf"/><Relationship Id="rId38" Type="http://schemas.openxmlformats.org/officeDocument/2006/relationships/package" Target="embeddings/Microsoft_Visio_Drawing14.vsdx"/><Relationship Id="rId59" Type="http://schemas.openxmlformats.org/officeDocument/2006/relationships/image" Target="media/image27.emf"/><Relationship Id="rId103" Type="http://schemas.openxmlformats.org/officeDocument/2006/relationships/package" Target="embeddings/Microsoft_Visio_Drawing47.vsdx"/><Relationship Id="rId124" Type="http://schemas.openxmlformats.org/officeDocument/2006/relationships/image" Target="media/image59.emf"/><Relationship Id="rId70" Type="http://schemas.openxmlformats.org/officeDocument/2006/relationships/package" Target="embeddings/Microsoft_Visio_Drawing30.vsdx"/><Relationship Id="rId91" Type="http://schemas.openxmlformats.org/officeDocument/2006/relationships/package" Target="embeddings/Microsoft_Visio_Drawing41.vsdx"/><Relationship Id="rId145" Type="http://schemas.openxmlformats.org/officeDocument/2006/relationships/image" Target="media/image69.emf"/><Relationship Id="rId166" Type="http://schemas.openxmlformats.org/officeDocument/2006/relationships/image" Target="media/image79.emf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212" Type="http://schemas.openxmlformats.org/officeDocument/2006/relationships/package" Target="embeddings/Microsoft_Visio_Drawing103.vsdx"/><Relationship Id="rId233" Type="http://schemas.openxmlformats.org/officeDocument/2006/relationships/image" Target="media/image112.emf"/><Relationship Id="rId254" Type="http://schemas.openxmlformats.org/officeDocument/2006/relationships/package" Target="embeddings/Microsoft_Visio_Drawing124.vsdx"/><Relationship Id="rId28" Type="http://schemas.openxmlformats.org/officeDocument/2006/relationships/package" Target="embeddings/Microsoft_Visio_Drawing9.vsdx"/><Relationship Id="rId49" Type="http://schemas.openxmlformats.org/officeDocument/2006/relationships/image" Target="media/image22.emf"/><Relationship Id="rId114" Type="http://schemas.openxmlformats.org/officeDocument/2006/relationships/image" Target="media/image54.emf"/><Relationship Id="rId60" Type="http://schemas.openxmlformats.org/officeDocument/2006/relationships/package" Target="embeddings/Microsoft_Visio_Drawing25.vsdx"/><Relationship Id="rId81" Type="http://schemas.openxmlformats.org/officeDocument/2006/relationships/image" Target="media/image38.emf"/><Relationship Id="rId135" Type="http://schemas.openxmlformats.org/officeDocument/2006/relationships/package" Target="embeddings/Microsoft_Visio_Drawing63.vsdx"/><Relationship Id="rId156" Type="http://schemas.openxmlformats.org/officeDocument/2006/relationships/image" Target="media/image74.emf"/><Relationship Id="rId177" Type="http://schemas.openxmlformats.org/officeDocument/2006/relationships/package" Target="embeddings/Microsoft_Visio_Drawing85.vsdx"/><Relationship Id="rId198" Type="http://schemas.openxmlformats.org/officeDocument/2006/relationships/package" Target="embeddings/Microsoft_Visio_Drawing96.vsdx"/><Relationship Id="rId202" Type="http://schemas.openxmlformats.org/officeDocument/2006/relationships/package" Target="embeddings/Microsoft_Visio_Drawing98.vsdx"/><Relationship Id="rId223" Type="http://schemas.openxmlformats.org/officeDocument/2006/relationships/image" Target="media/image107.emf"/><Relationship Id="rId244" Type="http://schemas.openxmlformats.org/officeDocument/2006/relationships/package" Target="embeddings/Microsoft_Visio_Drawing119.vsdx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Relationship Id="rId265" Type="http://schemas.openxmlformats.org/officeDocument/2006/relationships/image" Target="media/image128.png"/><Relationship Id="rId50" Type="http://schemas.openxmlformats.org/officeDocument/2006/relationships/package" Target="embeddings/Microsoft_Visio_Drawing20.vsdx"/><Relationship Id="rId104" Type="http://schemas.openxmlformats.org/officeDocument/2006/relationships/image" Target="media/image49.emf"/><Relationship Id="rId125" Type="http://schemas.openxmlformats.org/officeDocument/2006/relationships/package" Target="embeddings/Microsoft_Visio_Drawing58.vsdx"/><Relationship Id="rId146" Type="http://schemas.openxmlformats.org/officeDocument/2006/relationships/package" Target="embeddings/Microsoft_Visio_Drawing69.vsdx"/><Relationship Id="rId167" Type="http://schemas.openxmlformats.org/officeDocument/2006/relationships/package" Target="embeddings/Microsoft_Visio_Drawing80.vsdx"/><Relationship Id="rId188" Type="http://schemas.openxmlformats.org/officeDocument/2006/relationships/package" Target="embeddings/Microsoft_Visio_Drawing91.vsdx"/><Relationship Id="rId71" Type="http://schemas.openxmlformats.org/officeDocument/2006/relationships/image" Target="media/image33.emf"/><Relationship Id="rId92" Type="http://schemas.openxmlformats.org/officeDocument/2006/relationships/image" Target="media/image43.emf"/><Relationship Id="rId213" Type="http://schemas.openxmlformats.org/officeDocument/2006/relationships/image" Target="media/image102.emf"/><Relationship Id="rId234" Type="http://schemas.openxmlformats.org/officeDocument/2006/relationships/package" Target="embeddings/Microsoft_Visio_Drawing114.vsdx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55" Type="http://schemas.openxmlformats.org/officeDocument/2006/relationships/image" Target="media/image123.emf"/><Relationship Id="rId40" Type="http://schemas.openxmlformats.org/officeDocument/2006/relationships/package" Target="embeddings/Microsoft_Visio_Drawing15.vsdx"/><Relationship Id="rId115" Type="http://schemas.openxmlformats.org/officeDocument/2006/relationships/package" Target="embeddings/Microsoft_Visio_Drawing53.vsdx"/><Relationship Id="rId136" Type="http://schemas.openxmlformats.org/officeDocument/2006/relationships/image" Target="media/image65.emf"/><Relationship Id="rId157" Type="http://schemas.openxmlformats.org/officeDocument/2006/relationships/package" Target="embeddings/Microsoft_Visio_Drawing75.vsdx"/><Relationship Id="rId178" Type="http://schemas.openxmlformats.org/officeDocument/2006/relationships/image" Target="media/image85.emf"/><Relationship Id="rId61" Type="http://schemas.openxmlformats.org/officeDocument/2006/relationships/image" Target="media/image28.emf"/><Relationship Id="rId82" Type="http://schemas.openxmlformats.org/officeDocument/2006/relationships/package" Target="embeddings/Microsoft_Visio_Drawing36.vsdx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19" Type="http://schemas.openxmlformats.org/officeDocument/2006/relationships/image" Target="media/image7.emf"/><Relationship Id="rId224" Type="http://schemas.openxmlformats.org/officeDocument/2006/relationships/package" Target="embeddings/Microsoft_Visio_Drawing109.vsdx"/><Relationship Id="rId245" Type="http://schemas.openxmlformats.org/officeDocument/2006/relationships/image" Target="media/image118.emf"/><Relationship Id="rId266" Type="http://schemas.openxmlformats.org/officeDocument/2006/relationships/oleObject" Target="embeddings/oleObject3.bin"/><Relationship Id="rId30" Type="http://schemas.openxmlformats.org/officeDocument/2006/relationships/package" Target="embeddings/Microsoft_Visio_Drawing10.vsdx"/><Relationship Id="rId105" Type="http://schemas.openxmlformats.org/officeDocument/2006/relationships/package" Target="embeddings/Microsoft_Visio_Drawing48.vsdx"/><Relationship Id="rId126" Type="http://schemas.openxmlformats.org/officeDocument/2006/relationships/image" Target="media/image60.emf"/><Relationship Id="rId147" Type="http://schemas.openxmlformats.org/officeDocument/2006/relationships/package" Target="embeddings/Microsoft_Visio_Drawing70.vsdx"/><Relationship Id="rId168" Type="http://schemas.openxmlformats.org/officeDocument/2006/relationships/image" Target="media/image80.emf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31.vsdx"/><Relationship Id="rId93" Type="http://schemas.openxmlformats.org/officeDocument/2006/relationships/package" Target="embeddings/Microsoft_Visio_Drawing42.vsdx"/><Relationship Id="rId189" Type="http://schemas.openxmlformats.org/officeDocument/2006/relationships/image" Target="media/image90.emf"/><Relationship Id="rId3" Type="http://schemas.openxmlformats.org/officeDocument/2006/relationships/styles" Target="styles.xml"/><Relationship Id="rId214" Type="http://schemas.openxmlformats.org/officeDocument/2006/relationships/package" Target="embeddings/Microsoft_Visio_Drawing104.vsdx"/><Relationship Id="rId235" Type="http://schemas.openxmlformats.org/officeDocument/2006/relationships/image" Target="media/image113.emf"/><Relationship Id="rId256" Type="http://schemas.openxmlformats.org/officeDocument/2006/relationships/package" Target="embeddings/Microsoft_Visio_Drawing125.vsdx"/><Relationship Id="rId116" Type="http://schemas.openxmlformats.org/officeDocument/2006/relationships/image" Target="media/image55.emf"/><Relationship Id="rId137" Type="http://schemas.openxmlformats.org/officeDocument/2006/relationships/package" Target="embeddings/Microsoft_Visio_Drawing64.vsdx"/><Relationship Id="rId158" Type="http://schemas.openxmlformats.org/officeDocument/2006/relationships/image" Target="media/image75.emf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62" Type="http://schemas.openxmlformats.org/officeDocument/2006/relationships/package" Target="embeddings/Microsoft_Visio_Drawing26.vsdx"/><Relationship Id="rId83" Type="http://schemas.openxmlformats.org/officeDocument/2006/relationships/image" Target="media/image39.emf"/><Relationship Id="rId179" Type="http://schemas.openxmlformats.org/officeDocument/2006/relationships/package" Target="embeddings/Microsoft_Visio_Drawing86.vsdx"/><Relationship Id="rId190" Type="http://schemas.openxmlformats.org/officeDocument/2006/relationships/package" Target="embeddings/Microsoft_Visio_Drawing92.vsdx"/><Relationship Id="rId204" Type="http://schemas.openxmlformats.org/officeDocument/2006/relationships/package" Target="embeddings/Microsoft_Visio_Drawing99.vsdx"/><Relationship Id="rId225" Type="http://schemas.openxmlformats.org/officeDocument/2006/relationships/image" Target="media/image108.emf"/><Relationship Id="rId246" Type="http://schemas.openxmlformats.org/officeDocument/2006/relationships/package" Target="embeddings/Microsoft_Visio_Drawing120.vsdx"/><Relationship Id="rId267" Type="http://schemas.openxmlformats.org/officeDocument/2006/relationships/header" Target="header1.xml"/><Relationship Id="rId106" Type="http://schemas.openxmlformats.org/officeDocument/2006/relationships/image" Target="media/image50.emf"/><Relationship Id="rId127" Type="http://schemas.openxmlformats.org/officeDocument/2006/relationships/package" Target="embeddings/Microsoft_Visio_Drawing59.vsdx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3.emf"/><Relationship Id="rId52" Type="http://schemas.openxmlformats.org/officeDocument/2006/relationships/package" Target="embeddings/Microsoft_Visio_Drawing21.vsdx"/><Relationship Id="rId73" Type="http://schemas.openxmlformats.org/officeDocument/2006/relationships/image" Target="media/image34.emf"/><Relationship Id="rId94" Type="http://schemas.openxmlformats.org/officeDocument/2006/relationships/image" Target="media/image44.emf"/><Relationship Id="rId148" Type="http://schemas.openxmlformats.org/officeDocument/2006/relationships/image" Target="media/image70.emf"/><Relationship Id="rId169" Type="http://schemas.openxmlformats.org/officeDocument/2006/relationships/package" Target="embeddings/Microsoft_Visio_Drawing81.vsdx"/><Relationship Id="rId4" Type="http://schemas.openxmlformats.org/officeDocument/2006/relationships/settings" Target="settings.xml"/><Relationship Id="rId180" Type="http://schemas.openxmlformats.org/officeDocument/2006/relationships/image" Target="media/image86.emf"/><Relationship Id="rId215" Type="http://schemas.openxmlformats.org/officeDocument/2006/relationships/image" Target="media/image103.emf"/><Relationship Id="rId236" Type="http://schemas.openxmlformats.org/officeDocument/2006/relationships/package" Target="embeddings/Microsoft_Visio_Drawing115.vsdx"/><Relationship Id="rId257" Type="http://schemas.openxmlformats.org/officeDocument/2006/relationships/image" Target="media/image124.emf"/><Relationship Id="rId42" Type="http://schemas.openxmlformats.org/officeDocument/2006/relationships/package" Target="embeddings/Microsoft_Visio_Drawing16.vsdx"/><Relationship Id="rId84" Type="http://schemas.openxmlformats.org/officeDocument/2006/relationships/package" Target="embeddings/Microsoft_Visio_Drawing37.vsdx"/><Relationship Id="rId138" Type="http://schemas.openxmlformats.org/officeDocument/2006/relationships/package" Target="embeddings/Microsoft_Visio_Drawing65.vsdx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107" Type="http://schemas.openxmlformats.org/officeDocument/2006/relationships/package" Target="embeddings/Microsoft_Visio_Drawing49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75B14-BB24-4EEA-8BD8-A903CF1CB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35</Pages>
  <Words>6731</Words>
  <Characters>38371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М-15.05.02.01.01-02 версия 1.0</vt:lpstr>
    </vt:vector>
  </TitlesOfParts>
  <Company>Hewlett-Packard Company</Company>
  <LinksUpToDate>false</LinksUpToDate>
  <CharactersWithSpaces>45012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М-15.05.02.01.01-02 версия 1.0</dc:title>
  <dc:subject/>
  <dc:creator>Oleg Galeev</dc:creator>
  <cp:keywords/>
  <dc:description/>
  <cp:lastModifiedBy>Насибутдинов Денис Ринатович</cp:lastModifiedBy>
  <cp:revision>2</cp:revision>
  <dcterms:created xsi:type="dcterms:W3CDTF">2023-08-21T12:21:00Z</dcterms:created>
  <dcterms:modified xsi:type="dcterms:W3CDTF">2023-08-21T12:21:00Z</dcterms:modified>
</cp:coreProperties>
</file>