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c4e4fd679603305d4578a8cc475fdac5b52eea"/>
    <w:p>
      <w:pPr>
        <w:pStyle w:val="Heading1"/>
      </w:pPr>
      <w:r>
        <w:t xml:space="preserve">Virtue Compliance — Portal-Statusbericht &amp; Strategieempfehlung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23. Februar 2026</w:t>
      </w:r>
      <w:r>
        <w:t xml:space="preserve"> </w:t>
      </w:r>
      <w:r>
        <w:rPr>
          <w:b/>
          <w:bCs/>
        </w:rPr>
        <w:t xml:space="preserve">Erstellt von:</w:t>
      </w:r>
      <w:r>
        <w:t xml:space="preserve"> </w:t>
      </w:r>
      <w:r>
        <w:t xml:space="preserve">Strategieberatung (technisch)</w:t>
      </w:r>
    </w:p>
    <w:p>
      <w:r>
        <w:pict>
          <v:rect style="width:0;height:1.5pt" o:hralign="center" o:hrstd="t" o:hr="t"/>
        </w:pict>
      </w:r>
    </w:p>
    <w:bookmarkStart w:id="13" w:name="Xc8790e64f18ea7a58ef3a81b8beda1fcb0c549c"/>
    <w:p>
      <w:pPr>
        <w:pStyle w:val="Heading2"/>
      </w:pPr>
      <w:r>
        <w:t xml:space="preserve">1. Funktionsumfang — Kundenportal (Client Portal)</w:t>
      </w:r>
    </w:p>
    <w:p>
      <w:pPr>
        <w:pStyle w:val="FirstParagraph"/>
      </w:pPr>
      <w:r>
        <w:t xml:space="preserve">Das Client-Portal (</w:t>
      </w:r>
      <w:r>
        <w:rPr>
          <w:rStyle w:val="VerbatimChar"/>
        </w:rPr>
        <w:t xml:space="preserve">/app/portal</w:t>
      </w:r>
      <w:r>
        <w:t xml:space="preserve">) ist ein rollengeschütztes Single-Page-Application mit drei Hauptbereichen:</w:t>
      </w:r>
    </w:p>
    <w:bookmarkStart w:id="9" w:name="dashboard"/>
    <w:p>
      <w:pPr>
        <w:pStyle w:val="Heading3"/>
      </w:pPr>
      <w:r>
        <w:t xml:space="preserve">1.1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Persönliche Begrüssung</w:t>
            </w:r>
          </w:p>
        </w:tc>
        <w:tc>
          <w:tcPr/>
          <w:p>
            <w:pPr>
              <w:pStyle w:val="Compact"/>
            </w:pPr>
            <w:r>
              <w:t xml:space="preserve">Vorname des Benutzers + Organisationsname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Kritische Meldungen-Banner</w:t>
            </w:r>
          </w:p>
        </w:tc>
        <w:tc>
          <w:tcPr/>
          <w:p>
            <w:pPr>
              <w:pStyle w:val="Compact"/>
            </w:pPr>
            <w:r>
              <w:t xml:space="preserve">Rot hinterlegter Hinweis bei kritischen Alerts, klickbar → direkte Navigation zur Meldung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Stat-Cards</w:t>
            </w:r>
          </w:p>
        </w:tc>
        <w:tc>
          <w:tcPr/>
          <w:p>
            <w:pPr>
              <w:pStyle w:val="Compact"/>
            </w:pPr>
            <w:r>
              <w:t xml:space="preserve">3 Kennzahlen (Neue Updates, Offene Massnahmen, Compliance-Status), alle klickbar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Letzte Meldungen</w:t>
            </w:r>
          </w:p>
        </w:tc>
        <w:tc>
          <w:tcPr/>
          <w:p>
            <w:pPr>
              <w:pStyle w:val="Compact"/>
            </w:pPr>
            <w:r>
              <w:t xml:space="preserve">Preview der 3 neusten Alerts mit Severity-Badge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Hoch — funktioniert als Einstiegspunkt gut.</w:t>
      </w:r>
    </w:p>
    <w:bookmarkEnd w:id="9"/>
    <w:bookmarkStart w:id="10" w:name="regulatorische-meldungen"/>
    <w:p>
      <w:pPr>
        <w:pStyle w:val="Heading3"/>
      </w:pPr>
      <w:r>
        <w:t xml:space="preserve">1.2 Regulatorische Meldungen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Listenansicht</w:t>
            </w:r>
          </w:p>
        </w:tc>
        <w:tc>
          <w:tcPr/>
          <w:p>
            <w:pPr>
              <w:pStyle w:val="Compact"/>
            </w:pPr>
            <w:r>
              <w:t xml:space="preserve">Alle für den Kunden relevanten Meldungen mit Severity- und Impact-Badge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Nach Schweregrad (Kritisch, Hoch, Mittel, Info),</w:t>
            </w:r>
            <w:r>
              <w:t xml:space="preserve"> </w:t>
            </w:r>
            <w:r>
              <w:t xml:space="preserve">“Nur neue”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Quick-Filter Cards</w:t>
            </w:r>
          </w:p>
        </w:tc>
        <w:tc>
          <w:tcPr/>
          <w:p>
            <w:pPr>
              <w:pStyle w:val="Compact"/>
            </w:pPr>
            <w:r>
              <w:t xml:space="preserve">Klickbare Zähler für Kritisch/Hoch/Neu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Detailansicht</w:t>
            </w:r>
          </w:p>
        </w:tc>
        <w:tc>
          <w:tcPr/>
          <w:p>
            <w:pPr>
              <w:pStyle w:val="Compact"/>
            </w:pPr>
            <w:r>
              <w:t xml:space="preserve">Vollbild-Ansicht mit Summary, Rechtsgrundlage, Frist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Auswirkungsanalyse</w:t>
            </w:r>
          </w:p>
        </w:tc>
        <w:tc>
          <w:tcPr/>
          <w:p>
            <w:pPr>
              <w:pStyle w:val="Compact"/>
            </w:pPr>
            <w:r>
              <w:t xml:space="preserve">Pro Meldung individuelle Risikoeinschätzung für den Kunden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Elena-Kommentar</w:t>
            </w:r>
          </w:p>
        </w:tc>
        <w:tc>
          <w:tcPr/>
          <w:p>
            <w:pPr>
              <w:pStyle w:val="Compact"/>
            </w:pPr>
            <w:r>
              <w:t xml:space="preserve">Persönlicher Kommentar der Beraterin mit dynamischer Anrede (</w:t>
            </w:r>
            <w:r>
              <w:t xml:space="preserve">“Lieber Daniel, …”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Massnahmen-Tracking</w:t>
            </w:r>
          </w:p>
        </w:tc>
        <w:tc>
          <w:tcPr/>
          <w:p>
            <w:pPr>
              <w:pStyle w:val="Compact"/>
            </w:pPr>
            <w:r>
              <w:t xml:space="preserve">3-Status-Zyklus (Offen → In Arbeit → Erledigt) mit interaktiven Checkboxen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Fortschrittsbalken</w:t>
            </w:r>
          </w:p>
        </w:tc>
        <w:tc>
          <w:tcPr/>
          <w:p>
            <w:pPr>
              <w:pStyle w:val="Compact"/>
            </w:pPr>
            <w:r>
              <w:t xml:space="preserve">Zeigt erledigte und in-Arbeit-Anteile visuell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Betroffene Dokumente</w:t>
            </w:r>
          </w:p>
        </w:tc>
        <w:tc>
          <w:tcPr/>
          <w:p>
            <w:pPr>
              <w:pStyle w:val="Compact"/>
            </w:pPr>
            <w:r>
              <w:t xml:space="preserve">Sidebar mit verknüpften Dokumenten, klickbar → Dokument-Detailseite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Deep-Linking</w:t>
            </w:r>
          </w:p>
        </w:tc>
        <w:tc>
          <w:tcPr/>
          <w:p>
            <w:pPr>
              <w:pStyle w:val="Compact"/>
            </w:pPr>
            <w:r>
              <w:t xml:space="preserve">Dashboard → Meldung, Dokument → Meldung (bidirektional)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Sehr hoch — ausgereiftes Feature mit optimistischen UI-Updates, Fehlerbehandlung, bidirektionaler Navigation.</w:t>
      </w:r>
    </w:p>
    <w:bookmarkEnd w:id="10"/>
    <w:bookmarkStart w:id="11" w:name="dokumentation"/>
    <w:p>
      <w:pPr>
        <w:pStyle w:val="Heading3"/>
      </w:pPr>
      <w:r>
        <w:t xml:space="preserve">1.3 Dokumentation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Listenansicht</w:t>
            </w:r>
          </w:p>
        </w:tc>
        <w:tc>
          <w:tcPr/>
          <w:p>
            <w:pPr>
              <w:pStyle w:val="Compact"/>
            </w:pPr>
            <w:r>
              <w:t xml:space="preserve">Gruppiert nach Kategorie, mit Format-Badge (DOCX/PDF/XLSX/PPTX), Version,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Nach Status (Aktuell, Review nötig, Entwurf, Veraltet), Kategorie, Volltextsuche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Quick-Filter Cards</w:t>
            </w:r>
          </w:p>
        </w:tc>
        <w:tc>
          <w:tcPr/>
          <w:p>
            <w:pPr>
              <w:pStyle w:val="Compact"/>
            </w:pPr>
            <w:r>
              <w:t xml:space="preserve">Klickbare Zähler für Gesamt/Aktuell/Review/Mit Hinweisen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Detailansicht</w:t>
            </w:r>
          </w:p>
        </w:tc>
        <w:tc>
          <w:tcPr/>
          <w:p>
            <w:pPr>
              <w:pStyle w:val="Compact"/>
            </w:pPr>
            <w:r>
              <w:t xml:space="preserve">Vollbild mit Metadaten-Grid (Aktualisiert, Rechtsgrundlage, Umfang)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Dokumentvorschau</w:t>
            </w:r>
          </w:p>
        </w:tc>
        <w:tc>
          <w:tcPr/>
          <w:p>
            <w:pPr>
              <w:pStyle w:val="Compact"/>
            </w:pPr>
            <w:r>
              <w:t xml:space="preserve">Aufklappbarer Preview im Papier-Look mit Download-Toolbar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Freigabe-Workflow</w:t>
            </w:r>
          </w:p>
        </w:tc>
        <w:tc>
          <w:tcPr/>
          <w:p>
            <w:pPr>
              <w:pStyle w:val="Compact"/>
            </w:pPr>
            <w:r>
              <w:t xml:space="preserve">“Freigeben”</w:t>
            </w:r>
            <w:r>
              <w:t xml:space="preserve">-Button bei Status</w:t>
            </w:r>
            <w:r>
              <w:t xml:space="preserve"> </w:t>
            </w:r>
            <w:r>
              <w:t xml:space="preserve">“Review”</w:t>
            </w:r>
            <w:r>
              <w:t xml:space="preserve">, mit Bestätigungsdialog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Änderungsverlauf</w:t>
            </w:r>
          </w:p>
        </w:tc>
        <w:tc>
          <w:tcPr/>
          <w:p>
            <w:pPr>
              <w:pStyle w:val="Compact"/>
            </w:pPr>
            <w:r>
              <w:t xml:space="preserve">Aufklappbare Timeline aller Dokumentänderungen (immutabler Audit Trail)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Verknüpfte Meldungen</w:t>
            </w:r>
          </w:p>
        </w:tc>
        <w:tc>
          <w:tcPr/>
          <w:p>
            <w:pPr>
              <w:pStyle w:val="Compact"/>
            </w:pPr>
            <w:r>
              <w:t xml:space="preserve">Zeigt regulatorische Alerts, die dieses Dokument betreffen, klickbar → Alert-Detailseite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Sofort-Download als Datei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Elena-Kontakt</w:t>
            </w:r>
          </w:p>
        </w:tc>
        <w:tc>
          <w:tcPr/>
          <w:p>
            <w:pPr>
              <w:pStyle w:val="Compact"/>
            </w:pPr>
            <w:r>
              <w:t xml:space="preserve">Direkter E-Mail-Link zur Beraterin (kontextbezogen mit Dokument-Subject)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Sehr hoch — professionelle Dokumentverwaltung mit Audit Trail, Freigabe-Flow und Cross-Referencing.</w:t>
      </w:r>
    </w:p>
    <w:bookmarkEnd w:id="11"/>
    <w:bookmarkStart w:id="12" w:name="übergreifende-portal-features"/>
    <w:p>
      <w:pPr>
        <w:pStyle w:val="Heading3"/>
      </w:pPr>
      <w:r>
        <w:t xml:space="preserve">1.4 Übergreifende Portal-Features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Sidebar-Navigation</w:t>
            </w:r>
          </w:p>
        </w:tc>
        <w:tc>
          <w:tcPr/>
          <w:p>
            <w:pPr>
              <w:pStyle w:val="Compact"/>
            </w:pPr>
            <w:r>
              <w:t xml:space="preserve">Dark-Theme Sidebar mit Logo, 3 Nav-Items, Elena-Kontaktkarte (E-Mail + Telefon), Org-Info,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Authentifizierung</w:t>
            </w:r>
          </w:p>
        </w:tc>
        <w:tc>
          <w:tcPr/>
          <w:p>
            <w:pPr>
              <w:pStyle w:val="Compact"/>
            </w:pPr>
            <w:r>
              <w:t xml:space="preserve">Supabase Auth mit Rollenprüfung (</w:t>
            </w:r>
            <w:r>
              <w:t xml:space="preserve">“client”</w:t>
            </w:r>
            <w:r>
              <w:t xml:space="preserve">), AuthGuard-Komponente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Row-Level Security</w:t>
            </w:r>
          </w:p>
        </w:tc>
        <w:tc>
          <w:tcPr/>
          <w:p>
            <w:pPr>
              <w:pStyle w:val="Compact"/>
            </w:pPr>
            <w:r>
              <w:t xml:space="preserve">Kunden sehen nur ihre eigene Organisation (DB-Level)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Seiten werden per</w:t>
            </w:r>
            <w:r>
              <w:t xml:space="preserve"> </w:t>
            </w:r>
            <w:r>
              <w:rPr>
                <w:rStyle w:val="VerbatimChar"/>
              </w:rPr>
              <w:t xml:space="preserve">React.lazy()</w:t>
            </w:r>
            <w:r>
              <w:t xml:space="preserve"> </w:t>
            </w:r>
            <w:r>
              <w:t xml:space="preserve">nachgeladen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t xml:space="preserve">Konsistentes Token-basiertes Design (Farben, Abstände, Schatten)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funktionsumfang-admin-system-docgen"/>
    <w:p>
      <w:pPr>
        <w:pStyle w:val="Heading2"/>
      </w:pPr>
      <w:r>
        <w:t xml:space="preserve">2. Funktionsumfang — Admin-System (DocGen)</w:t>
      </w:r>
    </w:p>
    <w:p>
      <w:pPr>
        <w:pStyle w:val="FirstParagraph"/>
      </w:pPr>
      <w:r>
        <w:t xml:space="preserve">Das Admin-System (</w:t>
      </w:r>
      <w:r>
        <w:rPr>
          <w:rStyle w:val="VerbatimChar"/>
        </w:rPr>
        <w:t xml:space="preserve">/app/docgen</w:t>
      </w:r>
      <w:r>
        <w:t xml:space="preserve">) ist die interne Plattform für Virtue Compliance:</w:t>
      </w:r>
    </w:p>
    <w:bookmarkStart w:id="14" w:name="dashboard-1"/>
    <w:p>
      <w:pPr>
        <w:pStyle w:val="Heading3"/>
      </w:pPr>
      <w:r>
        <w:t xml:space="preserve">2.1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Admin-Begrüssung</w:t>
            </w:r>
          </w:p>
        </w:tc>
        <w:tc>
          <w:tcPr/>
          <w:p>
            <w:pPr>
              <w:pStyle w:val="Compact"/>
            </w:pPr>
            <w:r>
              <w:t xml:space="preserve">Personalisiert mit Vorname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Profil-Warnung</w:t>
            </w:r>
          </w:p>
        </w:tc>
        <w:tc>
          <w:tcPr/>
          <w:p>
            <w:pPr>
              <w:pStyle w:val="Compact"/>
            </w:pPr>
            <w:r>
              <w:t xml:space="preserve">Hinweis bei unvollständigem Firmenprofil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Stat-Cards</w:t>
            </w:r>
          </w:p>
        </w:tc>
        <w:tc>
          <w:tcPr/>
          <w:p>
            <w:pPr>
              <w:pStyle w:val="Compact"/>
            </w:pPr>
            <w:r>
              <w:t xml:space="preserve">Dokumente, Jurisdiktionen, Reg. Alerts — alle klickbar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Dokumenttypen-Grid</w:t>
            </w:r>
          </w:p>
        </w:tc>
        <w:tc>
          <w:tcPr/>
          <w:p>
            <w:pPr>
              <w:pStyle w:val="Compact"/>
            </w:pPr>
            <w:r>
              <w:t xml:space="preserve">6 Dokumenttypen mit Icon, Beschreibung, Zeitschätzung, Komplexität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Schnellstart</w:t>
            </w:r>
          </w:p>
        </w:tc>
        <w:tc>
          <w:tcPr/>
          <w:p>
            <w:pPr>
              <w:pStyle w:val="Compact"/>
            </w:pPr>
            <w:r>
              <w:t xml:space="preserve">Gradient-Button + 3-Schritt-Workflow-Erklärung</w:t>
            </w:r>
          </w:p>
        </w:tc>
      </w:tr>
    </w:tbl>
    <w:bookmarkEnd w:id="14"/>
    <w:bookmarkStart w:id="15" w:name="kundenverwaltung-organisationen"/>
    <w:p>
      <w:pPr>
        <w:pStyle w:val="Heading3"/>
      </w:pPr>
      <w:r>
        <w:t xml:space="preserve">2.2 Kundenverwaltung (Organisationen)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Kundenliste</w:t>
            </w:r>
          </w:p>
        </w:tc>
        <w:tc>
          <w:tcPr/>
          <w:p>
            <w:pPr>
              <w:pStyle w:val="Compact"/>
            </w:pPr>
            <w:r>
              <w:t xml:space="preserve">Alle Organisationen mit Dokumentanzahl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Neukunden-Formular</w:t>
            </w:r>
          </w:p>
        </w:tc>
        <w:tc>
          <w:tcPr/>
          <w:p>
            <w:pPr>
              <w:pStyle w:val="Compact"/>
            </w:pPr>
            <w:r>
              <w:t xml:space="preserve">Inline-Formular mit Branche, SRO, Kontaktdaten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Zefix-Integration</w:t>
            </w:r>
          </w:p>
        </w:tc>
        <w:tc>
          <w:tcPr/>
          <w:p>
            <w:pPr>
              <w:pStyle w:val="Compact"/>
            </w:pPr>
            <w:r>
              <w:t xml:space="preserve">Suche im Schweizer Handelsregister → automatische Befüllung (Name, UID, Rechtsform, Sitz)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Rechtsform-Mapping</w:t>
            </w:r>
          </w:p>
        </w:tc>
        <w:tc>
          <w:tcPr/>
          <w:p>
            <w:pPr>
              <w:pStyle w:val="Compact"/>
            </w:pPr>
            <w:r>
              <w:t xml:space="preserve">Automatische Zuordnung der Zefix-Rechtsform auf interne Werte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Hoch — Zefix-Integration ist ein starkes Differenzierungsmerkmal.</w:t>
      </w:r>
    </w:p>
    <w:bookmarkEnd w:id="15"/>
    <w:bookmarkStart w:id="16" w:name="firmenprofil-ebene-a"/>
    <w:p>
      <w:pPr>
        <w:pStyle w:val="Heading3"/>
      </w:pPr>
      <w:r>
        <w:t xml:space="preserve">2.3 Firmenprofil (Ebene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Sektionsbasiertes Formular</w:t>
            </w:r>
          </w:p>
        </w:tc>
        <w:tc>
          <w:tcPr/>
          <w:p>
            <w:pPr>
              <w:pStyle w:val="Compact"/>
            </w:pPr>
            <w:r>
              <w:t xml:space="preserve">5 Bereiche: Stammdaten, Geschäftstätigkeit, Organisation, Regulierung, Risikoprofil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 Felder</w:t>
            </w:r>
          </w:p>
        </w:tc>
        <w:tc>
          <w:tcPr/>
          <w:p>
            <w:pPr>
              <w:pStyle w:val="Compact"/>
            </w:pPr>
            <w:r>
              <w:t xml:space="preserve">21 davon Pflicht, verschiedene Typen (Text, Select, Multi-Select, Toggle, Datum)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Fortschrittsanzeige</w:t>
            </w:r>
          </w:p>
        </w:tc>
        <w:tc>
          <w:tcPr/>
          <w:p>
            <w:pPr>
              <w:pStyle w:val="Compact"/>
            </w:pPr>
            <w:r>
              <w:t xml:space="preserve">Prozentualer Fortschrittsbalken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Auto-Save</w:t>
            </w:r>
          </w:p>
        </w:tc>
        <w:tc>
          <w:tcPr/>
          <w:p>
            <w:pPr>
              <w:pStyle w:val="Compact"/>
            </w:pPr>
            <w:r>
              <w:t xml:space="preserve">Debounced (2s), mit Status-Indikator (Speichert…/Gespeichert/Fehler)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Zugehörige Dokumente</w:t>
            </w:r>
          </w:p>
        </w:tc>
        <w:tc>
          <w:tcPr/>
          <w:p>
            <w:pPr>
              <w:pStyle w:val="Compact"/>
            </w:pPr>
            <w:r>
              <w:t xml:space="preserve">Zeigt alle generierten Dokumente für dieses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Sektion-Navigation</w:t>
            </w:r>
          </w:p>
        </w:tc>
        <w:tc>
          <w:tcPr/>
          <w:p>
            <w:pPr>
              <w:pStyle w:val="Compact"/>
            </w:pPr>
            <w:r>
              <w:t xml:space="preserve">Sticky-Navigation zum Springen zwischen Bereichen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Sehr hoch — produktionsreif mit Auto-Save, Validierung, relativem Zeitstempel.</w:t>
      </w:r>
    </w:p>
    <w:bookmarkEnd w:id="16"/>
    <w:bookmarkStart w:id="17" w:name="dokumentgenerierung-wizard"/>
    <w:p>
      <w:pPr>
        <w:pStyle w:val="Heading3"/>
      </w:pPr>
      <w:r>
        <w:t xml:space="preserve">2.4 Dokumentgenerierung (Wizard)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3-Schritt-Wizard</w:t>
            </w:r>
          </w:p>
        </w:tc>
        <w:tc>
          <w:tcPr/>
          <w:p>
            <w:pPr>
              <w:pStyle w:val="Compact"/>
            </w:pPr>
            <w:r>
              <w:t xml:space="preserve">Dokumenttyp → Jurisdiktion + Profil → Spezifische Fragen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Dokumenttypen</w:t>
            </w:r>
          </w:p>
        </w:tc>
        <w:tc>
          <w:tcPr/>
          <w:p>
            <w:pPr>
              <w:pStyle w:val="Compact"/>
            </w:pPr>
            <w:r>
              <w:t xml:space="preserve">AML-Richtlinie, KYC-Checkliste, Risikoklassifizierung, Audit-Vorbereitung, KYT-Policy, Compliance-Jahresbericht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Jurisdiktions-Auswahl</w:t>
            </w:r>
          </w:p>
        </w:tc>
        <w:tc>
          <w:tcPr/>
          <w:p>
            <w:pPr>
              <w:pStyle w:val="Compact"/>
            </w:pPr>
            <w:r>
              <w:t xml:space="preserve">CH, DE, EU (einige</w:t>
            </w:r>
            <w:r>
              <w:t xml:space="preserve"> </w:t>
            </w:r>
            <w:r>
              <w:t xml:space="preserve">“Bald verfügbar”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Profilzusammenfassung</w:t>
            </w:r>
          </w:p>
        </w:tc>
        <w:tc>
          <w:tcPr/>
          <w:p>
            <w:pPr>
              <w:pStyle w:val="Compact"/>
            </w:pPr>
            <w:r>
              <w:t xml:space="preserve">Read-only Übersicht der Firmendaten vor Generierung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Kapitelvorschau</w:t>
            </w:r>
          </w:p>
        </w:tc>
        <w:tc>
          <w:tcPr/>
          <w:p>
            <w:pPr>
              <w:pStyle w:val="Compact"/>
            </w:pPr>
            <w:r>
              <w:t xml:space="preserve">Zeigt erwartete Dokumentkapitel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KI-Generierung</w:t>
            </w:r>
          </w:p>
        </w:tc>
        <w:tc>
          <w:tcPr/>
          <w:p>
            <w:pPr>
              <w:pStyle w:val="Compact"/>
            </w:pPr>
            <w:r>
              <w:t xml:space="preserve">Claude AI (Sonnet) generiert den Dokumentinhalt basierend auf Profil + Antworten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Hoch — Kernprodukt funktioniert gut.</w:t>
      </w:r>
    </w:p>
    <w:bookmarkEnd w:id="17"/>
    <w:bookmarkStart w:id="18" w:name="dokumentenübersicht"/>
    <w:p>
      <w:pPr>
        <w:pStyle w:val="Heading3"/>
      </w:pPr>
      <w:r>
        <w:t xml:space="preserve">2.5 Dokumentenübersicht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Dokumentliste</w:t>
            </w:r>
          </w:p>
        </w:tc>
        <w:tc>
          <w:tcPr/>
          <w:p>
            <w:pPr>
              <w:pStyle w:val="Compact"/>
            </w:pPr>
            <w:r>
              <w:t xml:space="preserve">Alle generierten Dokumente mit Organisation, Typ, Jurisdiktion,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Expandierbare Zeilen</w:t>
            </w:r>
          </w:p>
        </w:tc>
        <w:tc>
          <w:tcPr/>
          <w:p>
            <w:pPr>
              <w:pStyle w:val="Compact"/>
            </w:pPr>
            <w:r>
              <w:t xml:space="preserve">Dokumentinhalt, Audit Log, Wizard-Antworten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Änderungsverlauf pro Dokument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Mittel — funktional, aber UI ist basisch im Vergleich zum Client-Portal.</w:t>
      </w:r>
    </w:p>
    <w:bookmarkEnd w:id="18"/>
    <w:bookmarkStart w:id="19" w:name="regulatorische-meldungen-admin"/>
    <w:p>
      <w:pPr>
        <w:pStyle w:val="Heading3"/>
      </w:pPr>
      <w:r>
        <w:t xml:space="preserve">2.6 Regulatorische Meldungen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3-Tab-Ansicht</w:t>
            </w:r>
          </w:p>
        </w:tc>
        <w:tc>
          <w:tcPr/>
          <w:p>
            <w:pPr>
              <w:pStyle w:val="Compact"/>
            </w:pPr>
            <w:r>
              <w:t xml:space="preserve">Aktiv, Entwürfe, Abgewiesen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Automatische Generierung</w:t>
            </w:r>
          </w:p>
        </w:tc>
        <w:tc>
          <w:tcPr/>
          <w:p>
            <w:pPr>
              <w:pStyle w:val="Compact"/>
            </w:pPr>
            <w:r>
              <w:t xml:space="preserve">Täglicher Cron-Job liest RSS-Feeds, KI klassifiziert und erstellt Entwürfe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KI-Matching</w:t>
            </w:r>
          </w:p>
        </w:tc>
        <w:tc>
          <w:tcPr/>
          <w:p>
            <w:pPr>
              <w:pStyle w:val="Compact"/>
            </w:pPr>
            <w:r>
              <w:t xml:space="preserve">Automatische Zuordnung betroffener Kunden basierend auf Branche/SRO/Profil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Draft-Editor</w:t>
            </w:r>
          </w:p>
        </w:tc>
        <w:tc>
          <w:tcPr/>
          <w:p>
            <w:pPr>
              <w:pStyle w:val="Compact"/>
            </w:pPr>
            <w:r>
              <w:t xml:space="preserve">Vollständiger Editor für Entwürfe (Titel, Severity, Zusammenfassung, Rechtsgrundlage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Publish-Workflow</w:t>
            </w:r>
          </w:p>
        </w:tc>
        <w:tc>
          <w:tcPr/>
          <w:p>
            <w:pPr>
              <w:pStyle w:val="Compact"/>
            </w:pPr>
            <w:r>
              <w:t xml:space="preserve">Entwurf → Aktiv → Abgewiesen (mit Restore-Option)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Kundenzuordnung</w:t>
            </w:r>
          </w:p>
        </w:tc>
        <w:tc>
          <w:tcPr/>
          <w:p>
            <w:pPr>
              <w:pStyle w:val="Compact"/>
            </w:pPr>
            <w:r>
              <w:t xml:space="preserve">Betroffene Kunden mit individueller Risikoeinschätzung + Elena-Kommentar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Massnahmen-Editor</w:t>
            </w:r>
          </w:p>
        </w:tc>
        <w:tc>
          <w:tcPr/>
          <w:p>
            <w:pPr>
              <w:pStyle w:val="Compact"/>
            </w:pPr>
            <w:r>
              <w:t xml:space="preserve">Anlegen/Bearbeiten/Löschen von Massnahmen pro Kundenzuordnung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Reifegrad:</w:t>
      </w:r>
      <w:r>
        <w:t xml:space="preserve"> </w:t>
      </w:r>
      <w:r>
        <w:t xml:space="preserve">Sehr hoch — ausgereiftes System mit KI-Pipeline, Draft/Publish-Workflow, Client-Matching.</w:t>
      </w:r>
    </w:p>
    <w:bookmarkEnd w:id="19"/>
    <w:bookmarkStart w:id="20" w:name="backend-supabase-edge-functions"/>
    <w:p>
      <w:pPr>
        <w:pStyle w:val="Heading3"/>
      </w:pPr>
      <w:r>
        <w:t xml:space="preserve">2.7 Backend (Supabase Edge Functions)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generate-document</w:t>
            </w:r>
          </w:p>
        </w:tc>
        <w:tc>
          <w:tcPr/>
          <w:p>
            <w:pPr>
              <w:pStyle w:val="Compact"/>
            </w:pPr>
            <w:r>
              <w:t xml:space="preserve">KI-Dokumentgenerierung via Claude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fetch-regulatory-updates</w:t>
            </w:r>
          </w:p>
        </w:tc>
        <w:tc>
          <w:tcPr/>
          <w:p>
            <w:pPr>
              <w:pStyle w:val="Compact"/>
            </w:pPr>
            <w:r>
              <w:t xml:space="preserve">Täglicher Cron: RSS-Parsing → KI-Analyse → Draft-Alerts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zefix-lookup</w:t>
            </w:r>
          </w:p>
        </w:tc>
        <w:tc>
          <w:tcPr/>
          <w:p>
            <w:pPr>
              <w:pStyle w:val="Compact"/>
            </w:pPr>
            <w:r>
              <w:t xml:space="preserve">Handelsregister-Suche (ZEFIX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notify-contact</w:t>
            </w:r>
          </w:p>
        </w:tc>
        <w:tc>
          <w:tcPr/>
          <w:p>
            <w:pPr>
              <w:pStyle w:val="Compact"/>
            </w:pPr>
            <w:r>
              <w:t xml:space="preserve">Kontaktformular-Benachrichtigung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stripe-webhook</w:t>
            </w:r>
          </w:p>
        </w:tc>
        <w:tc>
          <w:tcPr/>
          <w:p>
            <w:pPr>
              <w:pStyle w:val="Compact"/>
            </w:pPr>
            <w:r>
              <w:t xml:space="preserve">Stripe Payment-Events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create-checkout</w:t>
            </w:r>
          </w:p>
        </w:tc>
        <w:tc>
          <w:tcPr/>
          <w:p>
            <w:pPr>
              <w:pStyle w:val="Compact"/>
            </w:pPr>
            <w:r>
              <w:t xml:space="preserve">Stripe Checkout Session erstellen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send-reminder</w:t>
            </w:r>
          </w:p>
        </w:tc>
        <w:tc>
          <w:tcPr/>
          <w:p>
            <w:pPr>
              <w:pStyle w:val="Compact"/>
            </w:pPr>
            <w:r>
              <w:t xml:space="preserve">Erinnerungs-E-Mails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check-overdue</w:t>
            </w:r>
          </w:p>
        </w:tc>
        <w:tc>
          <w:tcPr/>
          <w:p>
            <w:pPr>
              <w:pStyle w:val="Compact"/>
            </w:pPr>
            <w:r>
              <w:t xml:space="preserve">Überfälligkeitsprüfung (Cron)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strategische-bewertung"/>
    <w:p>
      <w:pPr>
        <w:pStyle w:val="Heading2"/>
      </w:pPr>
      <w:r>
        <w:t xml:space="preserve">3. Strategische Bewertung</w:t>
      </w:r>
    </w:p>
    <w:bookmarkStart w:id="22" w:name="stärken"/>
    <w:p>
      <w:pPr>
        <w:pStyle w:val="Heading3"/>
      </w:pPr>
      <w:r>
        <w:t xml:space="preserve">3.1 Stärken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Hoher Reifegrad für ein MVP</w:t>
      </w:r>
      <w:r>
        <w:t xml:space="preserve"> </w:t>
      </w:r>
      <w:r>
        <w:t xml:space="preserve">— Audit Trails, optimistische Updates, Deep-Linking, RLS — das ist kein Prototyp mehr, das ist produktionsnahes Software-Engineering.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KI-Pipeline als Differenzierungsmerkmal</w:t>
      </w:r>
      <w:r>
        <w:t xml:space="preserve"> </w:t>
      </w:r>
      <w:r>
        <w:t xml:space="preserve">— Die automatische Regulierungs-Überwachung (RSS → KI-Analyse → Draft-Alert → Client-Matching) ist ein starkes Alleinstellungsmerkmal. Kein Wettbewerber im Schweizer Markt bietet das in dieser Form.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Elena als persönliches Element</w:t>
      </w:r>
      <w:r>
        <w:t xml:space="preserve"> </w:t>
      </w:r>
      <w:r>
        <w:t xml:space="preserve">— Die durchgehende Präsenz der Beraterin (Kommentare, Kontaktkarten, dynamische Anrede) schafft Vertrauen und unterscheidet das Portal von anonymen SaaS-Tools.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Zefix-Integration</w:t>
      </w:r>
      <w:r>
        <w:t xml:space="preserve"> </w:t>
      </w:r>
      <w:r>
        <w:t xml:space="preserve">— Automatische Kundendaten-Erfassung spart Admin-Zeit und reduziert Fehler.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Immutabler Audit Trail</w:t>
      </w:r>
      <w:r>
        <w:t xml:space="preserve"> </w:t>
      </w:r>
      <w:r>
        <w:t xml:space="preserve">— Trigger-basiert, nicht manipulierbar — das ist compliance-relevant und ein Verkaufsargument.</w:t>
      </w:r>
    </w:p>
    <w:bookmarkEnd w:id="22"/>
    <w:bookmarkStart w:id="23" w:name="schwächen"/>
    <w:p>
      <w:pPr>
        <w:pStyle w:val="Heading3"/>
      </w:pPr>
      <w:r>
        <w:t xml:space="preserve">3.2 Schwächen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Kein echtes Dokumentformat</w:t>
      </w:r>
      <w:r>
        <w:t xml:space="preserve"> </w:t>
      </w:r>
      <w:r>
        <w:t xml:space="preserve">— Dokumente werden als Plaintext gespeichert/angezeigt. Kein DOCX/PDF-Rendering, kein professionelles Layout. Für CHF 2’000+/Monat erwarten Kunden druckfertige Dokumente.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Keine Echtzeit-Updates</w:t>
      </w:r>
      <w:r>
        <w:t xml:space="preserve"> </w:t>
      </w:r>
      <w:r>
        <w:t xml:space="preserve">— Client sieht neue Alerts erst beim Seiten-Reload. Kein Websocket/SSE.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Kein Benachrichtigungssystem</w:t>
      </w:r>
      <w:r>
        <w:t xml:space="preserve"> </w:t>
      </w:r>
      <w:r>
        <w:t xml:space="preserve">— Keine Push-Notifications, keine E-Mail bei neuen Alerts oder fälligen Massnahmen im Portal.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Keine mobile Nutzung</w:t>
      </w:r>
      <w:r>
        <w:t xml:space="preserve"> </w:t>
      </w:r>
      <w:r>
        <w:t xml:space="preserve">— Sidebar-Layout ist Desktop-only. Compliance Officer auf dem Weg zum Meeting können nichts nachschauen.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Kein Multi-User pro Organisation</w:t>
      </w:r>
      <w:r>
        <w:t xml:space="preserve"> </w:t>
      </w:r>
      <w:r>
        <w:t xml:space="preserve">— Ein Client-User pro Firma. In der Realität brauchen VR, Compliance Officer und GL jeweils Zugang.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Keine Tests</w:t>
      </w:r>
      <w:r>
        <w:t xml:space="preserve"> </w:t>
      </w:r>
      <w:r>
        <w:t xml:space="preserve">— Kein einziger Unit- oder Integrationstest. Bei wachsender Komplexität steigt das Risiko von Regressionen.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Admin-Dokumentenansicht</w:t>
      </w:r>
      <w:r>
        <w:t xml:space="preserve"> </w:t>
      </w:r>
      <w:r>
        <w:t xml:space="preserve">ist deutlich weniger ausgereift als das Client-Portal.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trategieempfehlung-weiterentwicklung"/>
    <w:p>
      <w:pPr>
        <w:pStyle w:val="Heading2"/>
      </w:pPr>
      <w:r>
        <w:t xml:space="preserve">4. Strategieempfehlung — Weiterentwicklung</w:t>
      </w:r>
    </w:p>
    <w:bookmarkStart w:id="25" w:name="Xc88faa233802a5288a78bc9be8e611aeb3acfe4"/>
    <w:p>
      <w:pPr>
        <w:pStyle w:val="Heading3"/>
      </w:pPr>
      <w:r>
        <w:t xml:space="preserve">Phase 1: Sofort (nächste 2-4 Wochen) —</w:t>
      </w:r>
      <w:r>
        <w:t xml:space="preserve"> </w:t>
      </w:r>
      <w:r>
        <w:t xml:space="preserve">“Production Readiness”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Massnahme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Kritisch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PDF-Export für Dokumente</w:t>
            </w:r>
          </w:p>
        </w:tc>
        <w:tc>
          <w:tcPr/>
          <w:p>
            <w:pPr>
              <w:pStyle w:val="Compact"/>
            </w:pPr>
            <w:r>
              <w:t xml:space="preserve">Kunden brauchen druckfertige, professionell formatierte Dokumente. Empfehlung: Server-seitiges PDF-Rendering (z.B. via Puppeteer Edge Function oder WeasyPrint). Jedes generierte Dokument bekommt ein VC-gebrandetes PDF mit Inhaltsverzeichnis, Kopf-/Fusszeile, Versionsnummer.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Kritisch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E-Mail-Benachrichtigungen bei neuen Alerts</w:t>
            </w:r>
          </w:p>
        </w:tc>
        <w:tc>
          <w:tcPr/>
          <w:p>
            <w:pPr>
              <w:pStyle w:val="Compact"/>
            </w:pPr>
            <w:r>
              <w:t xml:space="preserve">Wenn Elena einen Alert publiziert, muss der Kunde eine E-Mail bekommen:</w:t>
            </w:r>
            <w:r>
              <w:t xml:space="preserve"> </w:t>
            </w:r>
            <w:r>
              <w:t xml:space="preserve">“Neue regulatorische Meldung: [Titel] — Bitte prüfen Sie die Details in Ihrem Portal.”</w:t>
            </w:r>
            <w:r>
              <w:t xml:space="preserve"> </w:t>
            </w:r>
            <w:r>
              <w:t xml:space="preserve">Sonst loggt niemand ein.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Fälligkeits-Erinnerungen</w:t>
            </w:r>
          </w:p>
        </w:tc>
        <w:tc>
          <w:tcPr/>
          <w:p>
            <w:pPr>
              <w:pStyle w:val="Compact"/>
            </w:pPr>
            <w:r>
              <w:t xml:space="preserve">Massnahmen mit Frist müssen automatisch Erinnerungen auslösen (z.B. 7 Tage vorher, am Tag, 1 Tag überfällig). Die Edge Function</w:t>
            </w:r>
            <w:r>
              <w:t xml:space="preserve"> </w:t>
            </w:r>
            <w:r>
              <w:rPr>
                <w:rStyle w:val="VerbatimChar"/>
              </w:rPr>
              <w:t xml:space="preserve">send-reminder</w:t>
            </w:r>
            <w:r>
              <w:t xml:space="preserve"> </w:t>
            </w:r>
            <w:r>
              <w:t xml:space="preserve">existiert — sie muss an die Massnahmen angebunden werden.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Admin-Dokumentenansicht modernisieren</w:t>
            </w:r>
          </w:p>
        </w:tc>
        <w:tc>
          <w:tcPr/>
          <w:p>
            <w:pPr>
              <w:pStyle w:val="Compact"/>
            </w:pPr>
            <w:r>
              <w:t xml:space="preserve">Die Admin-Seite für Dokumente hinkt dem Client-Portal hinterher. Gleiches List/Detail-Pattern, bessere Übersicht, Bulk-Aktionen (Status ändern, mehrere Dokumente freigeben).</w:t>
            </w:r>
          </w:p>
        </w:tc>
      </w:tr>
    </w:tbl>
    <w:bookmarkEnd w:id="25"/>
    <w:bookmarkStart w:id="26" w:name="Xf58ac94fecf7bf0f65a06b813fde8469ca38a6d"/>
    <w:p>
      <w:pPr>
        <w:pStyle w:val="Heading3"/>
      </w:pPr>
      <w:r>
        <w:t xml:space="preserve">Phase 2: Kurzfristig (1-2 Monate) —</w:t>
      </w:r>
      <w:r>
        <w:t xml:space="preserve"> </w:t>
      </w:r>
      <w:r>
        <w:t xml:space="preserve">“Client Value”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Massnahme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Multi-User pro Organisation</w:t>
            </w:r>
          </w:p>
        </w:tc>
        <w:tc>
          <w:tcPr/>
          <w:p>
            <w:pPr>
              <w:pStyle w:val="Compact"/>
            </w:pPr>
            <w:r>
              <w:t xml:space="preserve">VR-Mitglieder, Compliance Officer, Geschäftsleitung — alle brauchen Zugang mit unterschiedlichen Berechtigungen. Empfehlung: Rollen innerhalb der Organisation (Viewer, Editor, Approver). Der Approver gibt Dokumente frei, der Viewer sieht nur.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 Notifications</w:t>
            </w:r>
          </w:p>
        </w:tc>
        <w:tc>
          <w:tcPr/>
          <w:p>
            <w:pPr>
              <w:pStyle w:val="Compact"/>
            </w:pPr>
            <w:r>
              <w:t xml:space="preserve">Bell-Icon in der Sidebar mit Zähler. Neue Alerts, fällige Massnahmen, freigegebene Dokumente — alles als Notification mit Timestamp. Vermeidet</w:t>
            </w:r>
            <w:r>
              <w:t xml:space="preserve"> </w:t>
            </w:r>
            <w:r>
              <w:t xml:space="preserve">“Login-Vergessen”</w:t>
            </w:r>
            <w:r>
              <w:t xml:space="preserve">-Problem.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Responsive/Mobile Layout</w:t>
            </w:r>
          </w:p>
        </w:tc>
        <w:tc>
          <w:tcPr/>
          <w:p>
            <w:pPr>
              <w:pStyle w:val="Compact"/>
            </w:pPr>
            <w:r>
              <w:t xml:space="preserve">Mindestens Tablet-tauglich. Sidebar wird zu Hamburger-Menu, Cards stacken vertikal. Compliance Officer im Zug muss Massnahmen abhaken können.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Kommentar-Funktion auf Massnahmen</w:t>
            </w:r>
          </w:p>
        </w:tc>
        <w:tc>
          <w:tcPr/>
          <w:p>
            <w:pPr>
              <w:pStyle w:val="Compact"/>
            </w:pPr>
            <w:r>
              <w:t xml:space="preserve">Client kann bei einer Massnahme einen Kommentar hinterlassen (</w:t>
            </w:r>
            <w:r>
              <w:t xml:space="preserve">“Anwalt prüft gerade den Vertrag”</w:t>
            </w:r>
            <w:r>
              <w:t xml:space="preserve">). Elena sieht das im Admin-Panel. Schafft Dialog ohne E-Mail-Ping-Pong.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Dokumenten-Versionierung mit Diff</w:t>
            </w:r>
          </w:p>
        </w:tc>
        <w:tc>
          <w:tcPr/>
          <w:p>
            <w:pPr>
              <w:pStyle w:val="Compact"/>
            </w:pPr>
            <w:r>
              <w:t xml:space="preserve">Wenn Elena ein Dokument aktualisiert, will der Kunde sehen was sich geändert hat. Empfehlung: Einfacher Text-Diff (Änderungen hervorgehoben), gespeichert pro Version.</w:t>
            </w:r>
          </w:p>
        </w:tc>
      </w:tr>
    </w:tbl>
    <w:bookmarkEnd w:id="26"/>
    <w:bookmarkStart w:id="27" w:name="X784308252372702807d9234f19f96df23e4dee4"/>
    <w:p>
      <w:pPr>
        <w:pStyle w:val="Heading3"/>
      </w:pPr>
      <w:r>
        <w:t xml:space="preserve">Phase 3: Mittelfristig (3-6 Monate) —</w:t>
      </w:r>
      <w:r>
        <w:t xml:space="preserve"> </w:t>
      </w:r>
      <w:r>
        <w:t xml:space="preserve">“Platform”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Massnahme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Compliance-Kalender</w:t>
            </w:r>
          </w:p>
        </w:tc>
        <w:tc>
          <w:tcPr/>
          <w:p>
            <w:pPr>
              <w:pStyle w:val="Compact"/>
            </w:pPr>
            <w:r>
              <w:t xml:space="preserve">Neue Seite im Portal: Kalenderansicht aller Fristen (Massnahmen, Dokumenten-Reviews, regulatorische Deadlines). Exportierbar als ICS. Compliance Officer leben nach Kalendern.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Automatisierte Compliance-Checks</w:t>
            </w:r>
          </w:p>
        </w:tc>
        <w:tc>
          <w:tcPr/>
          <w:p>
            <w:pPr>
              <w:pStyle w:val="Compact"/>
            </w:pPr>
            <w:r>
              <w:t xml:space="preserve">Basierend auf dem Firmenprofil:</w:t>
            </w:r>
            <w:r>
              <w:t xml:space="preserve"> </w:t>
            </w:r>
            <w:r>
              <w:t xml:space="preserve">“Ihre KYC-Checkliste ist seit 14 Monaten nicht aktualisiert — gemäss Art. 3 GwG sollte sie jährlich überprüft werden.”</w:t>
            </w:r>
            <w:r>
              <w:t xml:space="preserve"> </w:t>
            </w:r>
            <w:r>
              <w:t xml:space="preserve">Proaktive Hinweise statt reaktive Alerts.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Client-Dashboard: Compliance Score</w:t>
            </w:r>
          </w:p>
        </w:tc>
        <w:tc>
          <w:tcPr/>
          <w:p>
            <w:pPr>
              <w:pStyle w:val="Compact"/>
            </w:pPr>
            <w:r>
              <w:t xml:space="preserve">Aggregierter Score basierend auf: Dokumentenaktualität, offene Massnahmen, Fristeneinhaltung. Visuell als Gauge/Donut. Gamification-Element (</w:t>
            </w:r>
            <w:r>
              <w:t xml:space="preserve">“Ihr Score: 87/100 — Sehr gut”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/ Branding</w:t>
            </w:r>
          </w:p>
        </w:tc>
        <w:tc>
          <w:tcPr/>
          <w:p>
            <w:pPr>
              <w:pStyle w:val="Compact"/>
            </w:pPr>
            <w:r>
              <w:t xml:space="preserve">Kunden (v.a. grössere FIs) wollen ihr Logo im Portal sehen. Empfehlung: Organisations-Logo + Primärfarbe konfigurierbar. Niedrig-hängende Frucht mit hohem Perceived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Niedrig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für Drittsysteme</w:t>
            </w:r>
          </w:p>
        </w:tc>
        <w:tc>
          <w:tcPr/>
          <w:p>
            <w:pPr>
              <w:pStyle w:val="Compact"/>
            </w:pPr>
            <w:r>
              <w:t xml:space="preserve">REST-API für CRM-Integration (Salesforce, HubSpot) und Buchhaltung. Ermöglicht Enterprise-Kunden die Integration in bestehende Workflows.</w:t>
            </w:r>
          </w:p>
        </w:tc>
      </w:tr>
    </w:tbl>
    <w:bookmarkEnd w:id="27"/>
    <w:bookmarkStart w:id="28" w:name="phase-4-langfristig-6-12-monate-scale"/>
    <w:p>
      <w:pPr>
        <w:pStyle w:val="Heading3"/>
      </w:pPr>
      <w:r>
        <w:t xml:space="preserve">Phase 4: Langfristig (6-12 Monate) —</w:t>
      </w:r>
      <w:r>
        <w:t xml:space="preserve"> </w:t>
      </w:r>
      <w:r>
        <w:t xml:space="preserve">“Scale”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Massnahme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Mehrsprachigkeit (DE/FR/IT/EN)</w:t>
            </w:r>
          </w:p>
        </w:tc>
        <w:tc>
          <w:tcPr/>
          <w:p>
            <w:pPr>
              <w:pStyle w:val="Compact"/>
            </w:pPr>
            <w:r>
              <w:t xml:space="preserve">Schweizer Markt ist dreisprachig. EU-Expansion braucht EN. i18n-Framework einführen (z.B. react-intl). Dokumente müssen ebenfalls mehrsprachig generierbar sein.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Automatisierter Compliance-Report</w:t>
            </w:r>
          </w:p>
        </w:tc>
        <w:tc>
          <w:tcPr/>
          <w:p>
            <w:pPr>
              <w:pStyle w:val="Compact"/>
            </w:pPr>
            <w:r>
              <w:t xml:space="preserve">Quartals-/Jahresbericht als PDF:</w:t>
            </w:r>
            <w:r>
              <w:t xml:space="preserve"> </w:t>
            </w:r>
            <w:r>
              <w:t xml:space="preserve">“Ihr Compliance-Status Q1 2026”</w:t>
            </w:r>
            <w:r>
              <w:t xml:space="preserve">. Zeigt erledigte Massnahmen, aktualisierte Dokumente, regulatorische Entwicklungen. Wird automatisch generiert und per E-Mail verschickt.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Audit-Mode für SRO-Prüfungen</w:t>
            </w:r>
          </w:p>
        </w:tc>
        <w:tc>
          <w:tcPr/>
          <w:p>
            <w:pPr>
              <w:pStyle w:val="Compact"/>
            </w:pPr>
            <w:r>
              <w:t xml:space="preserve">Spezielle Ansicht für Auditoren: Alle Dokumente, Audit Trail, Massnahmen-Historie auf einen Blick. Read-only Zugang per Einladungslink (zeitlich begrenzt). Reduziert Audit-Aufwand massiv.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Workflow-Engine</w:t>
            </w:r>
          </w:p>
        </w:tc>
        <w:tc>
          <w:tcPr/>
          <w:p>
            <w:pPr>
              <w:pStyle w:val="Compact"/>
            </w:pPr>
            <w:r>
              <w:t xml:space="preserve">Definierbare Workflows:</w:t>
            </w:r>
            <w:r>
              <w:t xml:space="preserve"> </w:t>
            </w:r>
            <w:r>
              <w:t xml:space="preserve">“Wenn neuer Alert mit Severity Critical → automatisch E-Mail an VR + Compliance Officer + Massnahme mit Frist 30 Tage anlegen”</w:t>
            </w:r>
            <w:r>
              <w:t xml:space="preserve">. Reduziert manuelle Admin-Arbeit.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technische-empfehlungen"/>
    <w:p>
      <w:pPr>
        <w:pStyle w:val="Heading2"/>
      </w:pPr>
      <w:r>
        <w:t xml:space="preserve">5. Technische Empfehlungen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Empfehlung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 + React Testing Library einführen. Mindestens API-Funktionen und kritische Flows (Freigabe, Status-Toggle) testen. Ziel: 60% Coverage auf Geschäftslogik.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Sentry oder ähnliches einbinden. Aktuell gehen Fehler in</w:t>
            </w:r>
            <w:r>
              <w:t xml:space="preserve"> </w:t>
            </w:r>
            <w:r>
              <w:rPr>
                <w:rStyle w:val="VerbatimChar"/>
              </w:rPr>
              <w:t xml:space="preserve">console.error</w:t>
            </w:r>
            <w:r>
              <w:t xml:space="preserve"> </w:t>
            </w:r>
            <w:r>
              <w:t xml:space="preserve">verloren.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Supabase Realtime Subscriptions für Alerts evaluieren. Client soll neue Alerts sofort sehen, ohne Reload.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Actions: TypeScript-Check + Build bei jedem Push. Verhindert Broken Deploys.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API-Dokumentation für Edge Functions (OpenAPI/Swagger). Wichtig für Team-Scaling.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azit"/>
    <w:p>
      <w:pPr>
        <w:pStyle w:val="Heading2"/>
      </w:pPr>
      <w:r>
        <w:t xml:space="preserve">6. Fazit</w:t>
      </w:r>
    </w:p>
    <w:p>
      <w:pPr>
        <w:pStyle w:val="FirstParagraph"/>
      </w:pPr>
      <w:r>
        <w:t xml:space="preserve">Das Portal ist für ein Startup in dieser Phase</w:t>
      </w:r>
      <w:r>
        <w:t xml:space="preserve"> </w:t>
      </w:r>
      <w:r>
        <w:rPr>
          <w:b/>
          <w:bCs/>
        </w:rPr>
        <w:t xml:space="preserve">bemerkenswert ausgereift</w:t>
      </w:r>
      <w:r>
        <w:t xml:space="preserve">. Die KI-Pipeline (RSS → Analyse → Client-Matching → Alert) und der immutable Audit Trail sind echte Differenzierungsmerkmale, die Wettbewerber in diesem Marktsegment nicht bieten.</w:t>
      </w:r>
    </w:p>
    <w:p>
      <w:pPr>
        <w:pStyle w:val="BodyText"/>
      </w:pPr>
      <w:r>
        <w:t xml:space="preserve">Die</w:t>
      </w:r>
      <w:r>
        <w:t xml:space="preserve"> </w:t>
      </w:r>
      <w:r>
        <w:rPr>
          <w:b/>
          <w:bCs/>
        </w:rPr>
        <w:t xml:space="preserve">grösste Lücke</w:t>
      </w:r>
      <w:r>
        <w:t xml:space="preserve"> </w:t>
      </w:r>
      <w:r>
        <w:t xml:space="preserve">ist der fehlende PDF-Export — ein Compliance-Dokument, das nicht als professionelles PDF ausdruckbar ist, wird von Kunden und Auditoren nicht akzeptiert. Dies sollte die nächste Priorität sein.</w:t>
      </w:r>
    </w:p>
    <w:p>
      <w:pPr>
        <w:pStyle w:val="BodyText"/>
      </w:pPr>
      <w:r>
        <w:t xml:space="preserve">Die</w:t>
      </w:r>
      <w:r>
        <w:t xml:space="preserve"> </w:t>
      </w:r>
      <w:r>
        <w:rPr>
          <w:b/>
          <w:bCs/>
        </w:rPr>
        <w:t xml:space="preserve">zweitgrösste Lücke</w:t>
      </w:r>
      <w:r>
        <w:t xml:space="preserve"> </w:t>
      </w:r>
      <w:r>
        <w:t xml:space="preserve">sind fehlende Benachrichtigungen. Ein Portal, in das niemand einloggt, ist wertlos. Push-E-Mails bei neuen Alerts und Fälligkeiten sind existenziell.</w:t>
      </w:r>
    </w:p>
    <w:p>
      <w:pPr>
        <w:pStyle w:val="BodyText"/>
      </w:pPr>
      <w:r>
        <w:t xml:space="preserve">Der vorgeschlagene Fahrplan baut systematisch auf den bestehenden Stärken auf und adressiert die Schwächen in der richtigen Reihenfolge: zuerst Production Readiness, dann Client Value, dann Platform, dann Scale.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2026-02-23T09:23:19Z</dcterms:created>
  <dcterms:modified xsi:type="dcterms:W3CDTF">2026-02-23T09:23:19Z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