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113" w:rsidRDefault="00B946C3" w:rsidP="00B946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Пояснительная записка</w:t>
      </w:r>
      <w:r w:rsidRPr="00B946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 финальной работе по курсу AIC</w:t>
      </w:r>
    </w:p>
    <w:p w:rsidR="00B946C3" w:rsidRDefault="00B946C3" w:rsidP="00B946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Денис Иванов</w:t>
      </w:r>
    </w:p>
    <w:p w:rsidR="00B946C3" w:rsidRPr="00B946C3" w:rsidRDefault="00B946C3" w:rsidP="00B946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13 сентября 2020</w:t>
      </w:r>
    </w:p>
    <w:p w:rsidR="00416988" w:rsidRDefault="00416988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16988" w:rsidRDefault="00416988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16988" w:rsidRPr="00F872A1" w:rsidRDefault="00416988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F3A39" w:rsidRPr="00F872A1" w:rsidRDefault="006F3A39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872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Первичное  исследования полей  датасета:</w:t>
      </w:r>
    </w:p>
    <w:p w:rsidR="006F3A39" w:rsidRPr="00F872A1" w:rsidRDefault="006F3A39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F3A39" w:rsidRPr="00F872A1" w:rsidRDefault="006F3A39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val="en-US" w:eastAsia="ru-RU"/>
        </w:rPr>
        <w:t>InvoiceDate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- дата покупки, формат даты, </w:t>
      </w:r>
    </w:p>
    <w:p w:rsidR="0032239D" w:rsidRPr="00F872A1" w:rsidRDefault="0032239D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- данные представлены в полном объеме . пропусков нет</w:t>
      </w:r>
    </w:p>
    <w:p w:rsidR="006F3A39" w:rsidRPr="00F872A1" w:rsidRDefault="006F3A39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период с декабря 2010 года по декабрь 2011 </w:t>
      </w:r>
    </w:p>
    <w:p w:rsidR="006F3A39" w:rsidRPr="00F872A1" w:rsidRDefault="006F3A39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за декабрь 2011 приведены только за 2 недели . несопоставим с другими 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месяцами</w:t>
      </w:r>
    </w:p>
    <w:p w:rsidR="006F3A39" w:rsidRPr="00F872A1" w:rsidRDefault="006F3A39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поле потребуется для группировки продаж по неделям, месяцам,  кварталам и т д/  </w:t>
      </w:r>
    </w:p>
    <w:p w:rsidR="006F3A39" w:rsidRPr="00F872A1" w:rsidRDefault="006F3A39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возможно углубить анализ в разрезе дней недели</w:t>
      </w:r>
    </w:p>
    <w:p w:rsidR="006F3A39" w:rsidRPr="00F872A1" w:rsidRDefault="006F3A39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2239D" w:rsidRPr="00F872A1" w:rsidRDefault="006F3A39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val="en-US" w:eastAsia="ru-RU"/>
        </w:rPr>
        <w:t>CustomerID</w:t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- Идентификатор уникального покупателя</w:t>
      </w:r>
    </w:p>
    <w:p w:rsidR="006F3A39" w:rsidRPr="00F872A1" w:rsidRDefault="0032239D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- данные представлены только по 3777 уникальным Покупателям, по остальным 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записям данные 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пропущены</w:t>
      </w:r>
    </w:p>
    <w:p w:rsidR="00F872A1" w:rsidRDefault="0032239D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Допущение: 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32239D" w:rsidRPr="00F872A1" w:rsidRDefault="00F872A1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- Покупатели, по которым указан </w:t>
      </w:r>
      <w:r w:rsidR="0032239D" w:rsidRPr="00F872A1"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это покупатели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зарегистрированные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сайте, по которым в распоряжении Интернет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магазина есть дополнительная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>информация/ Анкета</w:t>
      </w:r>
    </w:p>
    <w:p w:rsidR="0032239D" w:rsidRPr="00F872A1" w:rsidRDefault="00F872A1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8508C9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Покупатели, по которым НЕ указан </w:t>
      </w:r>
      <w:r w:rsidR="0032239D" w:rsidRPr="00F872A1"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это покупатели с улицы -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>осуществившие "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покупку без регистрации"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/  без Анкеты  или </w:t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>оставившие (не разрешившие Интернет магазину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пользоваться) свои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персональные данные. </w:t>
      </w:r>
    </w:p>
    <w:p w:rsidR="008508C9" w:rsidRPr="00F872A1" w:rsidRDefault="00F872A1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Установить, что такой покупатель </w:t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пришел повторно  - невозможно</w:t>
      </w:r>
      <w:r w:rsidR="008508C9" w:rsidRPr="00F872A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8508C9" w:rsidRPr="00F872A1" w:rsidRDefault="00F872A1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8508C9" w:rsidRPr="00F872A1">
        <w:rPr>
          <w:rFonts w:ascii="Times New Roman" w:eastAsia="Times New Roman" w:hAnsi="Times New Roman" w:cs="Times New Roman"/>
          <w:color w:val="000000"/>
          <w:lang w:eastAsia="ru-RU"/>
        </w:rPr>
        <w:t>Покупки такого покупателя огранич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ены </w:t>
      </w:r>
      <w:r w:rsidR="008508C9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одним уникальным </w:t>
      </w:r>
      <w:r w:rsidR="00741B38" w:rsidRPr="00F872A1">
        <w:rPr>
          <w:rFonts w:ascii="Times New Roman" w:eastAsia="Times New Roman" w:hAnsi="Times New Roman" w:cs="Times New Roman"/>
          <w:color w:val="000000"/>
          <w:lang w:val="en-US" w:eastAsia="ru-RU"/>
        </w:rPr>
        <w:t>InvoiceNo</w:t>
      </w:r>
      <w:r w:rsidR="0032239D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8508C9" w:rsidRPr="00F872A1" w:rsidRDefault="008508C9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Логика преобразования признака С</w:t>
      </w:r>
      <w:r w:rsidRPr="00F872A1">
        <w:rPr>
          <w:rFonts w:ascii="Times New Roman" w:eastAsia="Times New Roman" w:hAnsi="Times New Roman" w:cs="Times New Roman"/>
          <w:color w:val="000000"/>
          <w:lang w:val="en-US" w:eastAsia="ru-RU"/>
        </w:rPr>
        <w:t>ustomerID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F872A1" w:rsidRPr="00F872A1" w:rsidRDefault="00F872A1" w:rsidP="008508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8508C9" w:rsidRPr="00F872A1">
        <w:rPr>
          <w:rFonts w:ascii="Times New Roman" w:eastAsia="Times New Roman" w:hAnsi="Times New Roman" w:cs="Times New Roman"/>
          <w:color w:val="000000"/>
          <w:lang w:eastAsia="ru-RU"/>
        </w:rPr>
        <w:t>- всем полям  С</w:t>
      </w:r>
      <w:r w:rsidR="008508C9" w:rsidRPr="00F872A1">
        <w:rPr>
          <w:rFonts w:ascii="Times New Roman" w:eastAsia="Times New Roman" w:hAnsi="Times New Roman" w:cs="Times New Roman"/>
          <w:color w:val="000000"/>
          <w:lang w:val="en-US" w:eastAsia="ru-RU"/>
        </w:rPr>
        <w:t>ustomerID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508C9" w:rsidRPr="00F872A1">
        <w:rPr>
          <w:rFonts w:ascii="Times New Roman" w:eastAsia="Times New Roman" w:hAnsi="Times New Roman" w:cs="Times New Roman"/>
          <w:color w:val="000000"/>
          <w:lang w:eastAsia="ru-RU"/>
        </w:rPr>
        <w:t>с отсутствующими значениями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соответствующим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уникальному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F872A1">
        <w:rPr>
          <w:rFonts w:ascii="Times New Roman" w:eastAsia="Times New Roman" w:hAnsi="Times New Roman" w:cs="Times New Roman"/>
          <w:color w:val="000000"/>
          <w:lang w:val="en-US" w:eastAsia="ru-RU"/>
        </w:rPr>
        <w:t>InvoiceNo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8508C9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присваивается свой новый код в интервале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8508C9" w:rsidRPr="00F872A1">
        <w:rPr>
          <w:rFonts w:ascii="Times New Roman" w:eastAsia="Times New Roman" w:hAnsi="Times New Roman" w:cs="Times New Roman"/>
          <w:color w:val="000000"/>
          <w:lang w:eastAsia="ru-RU"/>
        </w:rPr>
        <w:t>значений ~(0:1500</w:t>
      </w:r>
      <w:r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741B38" w:rsidRPr="00F872A1" w:rsidRDefault="00741B38" w:rsidP="008508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-  вводим дополнительный (бинарный) показатель Customer_reg, 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отражающий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различение: была ли покупка осуществлена 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зарегистрированным покупателем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или покупателем с улицы</w:t>
      </w:r>
    </w:p>
    <w:p w:rsidR="00741B38" w:rsidRPr="00F872A1" w:rsidRDefault="00741B38" w:rsidP="008508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F3A39" w:rsidRPr="00F872A1" w:rsidRDefault="006F3A39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val="en-US" w:eastAsia="ru-RU"/>
        </w:rPr>
        <w:t>Country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741B38" w:rsidRPr="00F872A1">
        <w:rPr>
          <w:rFonts w:ascii="Times New Roman" w:eastAsia="Times New Roman" w:hAnsi="Times New Roman" w:cs="Times New Roman"/>
          <w:color w:val="000000"/>
          <w:lang w:eastAsia="ru-RU"/>
        </w:rPr>
        <w:t>- Идентификатор страны происхождения Покупателя</w:t>
      </w:r>
    </w:p>
    <w:p w:rsidR="00741B38" w:rsidRPr="00F872A1" w:rsidRDefault="00741B38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- все поля заполнены пропусков нет</w:t>
      </w:r>
    </w:p>
    <w:p w:rsidR="00741B38" w:rsidRPr="00F872A1" w:rsidRDefault="00741B38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- ~90% продаж  это Великобритания, остальные продажи распределены между 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большим количеством стран,  каждая из которых  не существенна в объеме продаж 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и статистически не значима</w:t>
      </w:r>
    </w:p>
    <w:p w:rsidR="00741B38" w:rsidRPr="00F872A1" w:rsidRDefault="00741B38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Логика преобразования признака </w:t>
      </w:r>
      <w:r w:rsidRPr="00F872A1">
        <w:rPr>
          <w:rFonts w:ascii="Times New Roman" w:eastAsia="Times New Roman" w:hAnsi="Times New Roman" w:cs="Times New Roman"/>
          <w:color w:val="000000"/>
          <w:lang w:val="en-US" w:eastAsia="ru-RU"/>
        </w:rPr>
        <w:t>Country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741B38" w:rsidRPr="00F872A1" w:rsidRDefault="00741B38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- вводим дополнительный признак, используемый в анализе . отчетности, 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отражающий различение: продажи внутри стр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аны (Великобритании) и 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продажи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за рубежом (в целом)</w:t>
      </w:r>
    </w:p>
    <w:p w:rsidR="00741B38" w:rsidRPr="00F872A1" w:rsidRDefault="00741B38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F3A39" w:rsidRPr="00F872A1" w:rsidRDefault="006F3A39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val="en-US" w:eastAsia="ru-RU"/>
        </w:rPr>
        <w:t>InvoiceNo</w:t>
      </w:r>
    </w:p>
    <w:p w:rsidR="00741B38" w:rsidRPr="00F872A1" w:rsidRDefault="006F3A39" w:rsidP="00741B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val="en-US" w:eastAsia="ru-RU"/>
        </w:rPr>
        <w:t>StockCode</w:t>
      </w:r>
      <w:r w:rsidR="00741B38"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- Идентификаторы номера счета и кода товара</w:t>
      </w:r>
    </w:p>
    <w:p w:rsidR="00741B38" w:rsidRPr="00F872A1" w:rsidRDefault="00741B38" w:rsidP="00741B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- все поля заполнены пропусков нет</w:t>
      </w:r>
    </w:p>
    <w:p w:rsidR="00741B38" w:rsidRPr="00F872A1" w:rsidRDefault="00741B38" w:rsidP="00741B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- одному счету </w:t>
      </w:r>
      <w:r w:rsidR="007A7F92" w:rsidRPr="00F872A1">
        <w:rPr>
          <w:rFonts w:ascii="Times New Roman" w:eastAsia="Times New Roman" w:hAnsi="Times New Roman" w:cs="Times New Roman"/>
          <w:color w:val="000000"/>
          <w:lang w:val="en-US" w:eastAsia="ru-RU"/>
        </w:rPr>
        <w:t>Invoic</w:t>
      </w:r>
      <w:r w:rsidR="007A7F92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е могут соответствовать один или несколько товаров </w:t>
      </w:r>
      <w:r w:rsidR="007A7F92" w:rsidRPr="00F872A1">
        <w:rPr>
          <w:rFonts w:ascii="Times New Roman" w:eastAsia="Times New Roman" w:hAnsi="Times New Roman" w:cs="Times New Roman"/>
          <w:color w:val="000000"/>
          <w:lang w:val="en-US" w:eastAsia="ru-RU"/>
        </w:rPr>
        <w:t>Stock</w:t>
      </w:r>
    </w:p>
    <w:p w:rsidR="007A7F92" w:rsidRPr="00F872A1" w:rsidRDefault="007A7F92" w:rsidP="00741B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- каждая строка соответствует позиции товара, если в счете несколько товаров то 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номера Счета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повторяются в нескольких последовательных записях товаров, 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соответствующих одному счету</w:t>
      </w:r>
    </w:p>
    <w:p w:rsidR="007A7F92" w:rsidRPr="00F872A1" w:rsidRDefault="007A7F92" w:rsidP="00741B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Дополнительных преобразований нет</w:t>
      </w:r>
    </w:p>
    <w:p w:rsidR="00741B38" w:rsidRPr="00F872A1" w:rsidRDefault="00741B38" w:rsidP="00741B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F3A39" w:rsidRPr="00F872A1" w:rsidRDefault="006F3A39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F3A39" w:rsidRPr="00F872A1" w:rsidRDefault="006F3A39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val="en-US" w:eastAsia="ru-RU"/>
        </w:rPr>
        <w:t>Quantity</w:t>
      </w:r>
      <w:r w:rsidR="007A7F92"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Количество единиц товара в счете</w:t>
      </w:r>
    </w:p>
    <w:p w:rsidR="007A7F92" w:rsidRPr="00F872A1" w:rsidRDefault="007A7F92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~ по 1000  записей  значение по полю отрицательно, при том, что отрицательные 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значения не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правдоподобны (отрицательное значение по модулю может быть 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больше чем количество товаров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того же кода проданных за период наблюдений)</w:t>
      </w:r>
    </w:p>
    <w:p w:rsidR="007A7F92" w:rsidRPr="00F872A1" w:rsidRDefault="007A7F92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Возможно это возвраты, с неполной / искаженной информацией. Как к ним 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относиться не знаем</w:t>
      </w:r>
    </w:p>
    <w:p w:rsidR="007A7F92" w:rsidRPr="00F872A1" w:rsidRDefault="007A7F92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Записи с отрицательными значениями </w:t>
      </w:r>
      <w:r w:rsidR="00D66680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по количеству товара исключены из 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D66680" w:rsidRPr="00F872A1">
        <w:rPr>
          <w:rFonts w:ascii="Times New Roman" w:eastAsia="Times New Roman" w:hAnsi="Times New Roman" w:cs="Times New Roman"/>
          <w:color w:val="000000"/>
          <w:lang w:eastAsia="ru-RU"/>
        </w:rPr>
        <w:t>исследования</w:t>
      </w:r>
    </w:p>
    <w:p w:rsidR="007A7F92" w:rsidRPr="00F872A1" w:rsidRDefault="007A7F92" w:rsidP="006F3A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66680" w:rsidRPr="00F872A1" w:rsidRDefault="006F3A39" w:rsidP="00D666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val="en-US" w:eastAsia="ru-RU"/>
        </w:rPr>
        <w:t>UnitPrice</w:t>
      </w:r>
      <w:r w:rsidR="00D66680"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- цена за единицу товара</w:t>
      </w:r>
    </w:p>
    <w:p w:rsidR="00D66680" w:rsidRPr="00F872A1" w:rsidRDefault="00D66680" w:rsidP="00D666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- все поля заполнены пропусков нет</w:t>
      </w:r>
    </w:p>
    <w:p w:rsidR="00D66680" w:rsidRPr="00F872A1" w:rsidRDefault="00D66680" w:rsidP="00D666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- части записей соответствует значения = 0,  </w:t>
      </w:r>
    </w:p>
    <w:p w:rsidR="00D66680" w:rsidRPr="00F872A1" w:rsidRDefault="00D66680" w:rsidP="00D666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записи </w:t>
      </w:r>
      <w:r w:rsidRPr="00F872A1">
        <w:rPr>
          <w:rFonts w:ascii="Times New Roman" w:eastAsia="Times New Roman" w:hAnsi="Times New Roman" w:cs="Times New Roman"/>
          <w:color w:val="000000"/>
          <w:lang w:val="en-US" w:eastAsia="ru-RU"/>
        </w:rPr>
        <w:t>UnitPrice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= 0 соответствуют (как правило) НЕзарегистрированным 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покупателям 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, 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это точно не факт состоявшейся покупки</w:t>
      </w:r>
    </w:p>
    <w:p w:rsidR="00D66680" w:rsidRPr="00F872A1" w:rsidRDefault="00D66680" w:rsidP="00D666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Записи с нулевыми значениями по цене товара исключены из исследования</w:t>
      </w:r>
    </w:p>
    <w:p w:rsidR="00D66680" w:rsidRPr="00F872A1" w:rsidRDefault="00D66680" w:rsidP="00D666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66680" w:rsidRPr="00F872A1" w:rsidRDefault="00D66680" w:rsidP="000311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val="en-US" w:eastAsia="ru-RU"/>
        </w:rPr>
        <w:t>Description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- описание товара</w:t>
      </w:r>
    </w:p>
    <w:p w:rsidR="00D66680" w:rsidRPr="00F872A1" w:rsidRDefault="00D66680" w:rsidP="000311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количество товаров с разным описанием &gt; 3000, наблюдение по каждому 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уникальному описанию статистически не значимо</w:t>
      </w:r>
    </w:p>
    <w:p w:rsidR="00031113" w:rsidRPr="00F872A1" w:rsidRDefault="00031113" w:rsidP="000311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- анализ (наиболее характерных) отдельных слов в составе описания товара не 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позволяет</w:t>
      </w:r>
      <w:r w:rsid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выделить товарную группу</w:t>
      </w:r>
    </w:p>
    <w:p w:rsidR="00031113" w:rsidRPr="00F872A1" w:rsidRDefault="00031113" w:rsidP="000311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Поле из анализа исключено. совсем.</w:t>
      </w:r>
    </w:p>
    <w:p w:rsidR="00D66680" w:rsidRPr="00F872A1" w:rsidRDefault="00D66680" w:rsidP="006F3A39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36DC4" w:rsidRPr="00416988" w:rsidRDefault="006F3A39" w:rsidP="0003111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1698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Ограничения, выявленные в ходе работы с датасетом;</w:t>
      </w:r>
    </w:p>
    <w:p w:rsidR="00E02DA2" w:rsidRPr="00F872A1" w:rsidRDefault="00E02DA2" w:rsidP="0003111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31113" w:rsidRPr="00F872A1" w:rsidRDefault="00031113" w:rsidP="0003111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- для маркетингового анализа - нет анкеты клиента</w:t>
      </w:r>
    </w:p>
    <w:p w:rsidR="00031113" w:rsidRPr="00F872A1" w:rsidRDefault="00031113" w:rsidP="0003111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- период наблюдений - 1 год, не видно сезонности</w:t>
      </w:r>
    </w:p>
    <w:p w:rsidR="00E02DA2" w:rsidRPr="00F872A1" w:rsidRDefault="00E02DA2" w:rsidP="0003111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31113" w:rsidRPr="00F872A1" w:rsidRDefault="00031113" w:rsidP="0003111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F3A39" w:rsidRPr="00F872A1" w:rsidRDefault="00031113" w:rsidP="0003111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="006F3A39" w:rsidRPr="00F872A1">
        <w:rPr>
          <w:rFonts w:ascii="Times New Roman" w:eastAsia="Times New Roman" w:hAnsi="Times New Roman" w:cs="Times New Roman"/>
          <w:color w:val="000000"/>
          <w:lang w:eastAsia="ru-RU"/>
        </w:rPr>
        <w:t>писание бизнес-заказчика и его гипотетических болей и целей развития текущего бизнеса</w:t>
      </w:r>
    </w:p>
    <w:p w:rsidR="00E02DA2" w:rsidRPr="00F872A1" w:rsidRDefault="00E02DA2" w:rsidP="0003111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31113" w:rsidRPr="00F872A1" w:rsidRDefault="00031113" w:rsidP="0003111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исследование </w:t>
      </w:r>
      <w:r w:rsidR="00E02DA2" w:rsidRPr="00F872A1">
        <w:rPr>
          <w:rFonts w:ascii="Times New Roman" w:eastAsia="Times New Roman" w:hAnsi="Times New Roman" w:cs="Times New Roman"/>
          <w:color w:val="000000"/>
          <w:lang w:eastAsia="ru-RU"/>
        </w:rPr>
        <w:t>производится для функционала:</w:t>
      </w:r>
      <w:r w:rsidR="00E02DA2"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Маркетинговый аналитик</w:t>
      </w:r>
    </w:p>
    <w:p w:rsidR="00E02DA2" w:rsidRPr="00F872A1" w:rsidRDefault="00E02DA2" w:rsidP="0003111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031113" w:rsidRPr="00F872A1" w:rsidRDefault="00E02DA2" w:rsidP="0003111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в</w:t>
      </w:r>
      <w:r w:rsidR="00031113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рамках достижения цели: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- увеличение  количества клиентов</w:t>
      </w:r>
    </w:p>
    <w:p w:rsidR="00E02DA2" w:rsidRPr="00F872A1" w:rsidRDefault="00E02DA2" w:rsidP="0003111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 удержание</w:t>
      </w:r>
      <w:r w:rsidR="00AB3AE0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клиентской базы</w:t>
      </w:r>
    </w:p>
    <w:p w:rsidR="00E02DA2" w:rsidRPr="00F872A1" w:rsidRDefault="00E02DA2" w:rsidP="0003111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E02DA2" w:rsidRPr="00F872A1" w:rsidRDefault="00E02DA2" w:rsidP="0003111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для выявления точек роста в рамках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структуры клиентской базы,</w:t>
      </w:r>
    </w:p>
    <w:p w:rsidR="00E02DA2" w:rsidRPr="00F872A1" w:rsidRDefault="00E02DA2" w:rsidP="0003111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в разрезе потребительских </w:t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предпочтений и</w:t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опыта</w:t>
      </w:r>
    </w:p>
    <w:p w:rsidR="00E02DA2" w:rsidRPr="00F872A1" w:rsidRDefault="00E02DA2" w:rsidP="0003111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управления программами лояльности</w:t>
      </w:r>
    </w:p>
    <w:p w:rsidR="00E02DA2" w:rsidRPr="00F872A1" w:rsidRDefault="00E02DA2" w:rsidP="0003111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а еще ставил цель:</w:t>
      </w:r>
    </w:p>
    <w:p w:rsidR="00962214" w:rsidRPr="00F872A1" w:rsidRDefault="00E02DA2" w:rsidP="0003111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разработка масштабируемой</w:t>
      </w:r>
      <w:r w:rsidR="00962214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(на вырост)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системы метрик</w:t>
      </w:r>
      <w:r w:rsidR="00962214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, характеризующих  и </w:t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962214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влияющих на </w:t>
      </w:r>
      <w:r w:rsidR="00962214"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>период \</w:t>
      </w:r>
      <w:r w:rsidR="00962214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продолжительность жизненного цикла  Покупателя </w:t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ab/>
        <w:t>(определение момента прекращения жизненного цикла - ухода покупателя</w:t>
      </w:r>
      <w:r w:rsidR="00962214"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(в </w:t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1698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962214" w:rsidRPr="00F872A1">
        <w:rPr>
          <w:rFonts w:ascii="Times New Roman" w:eastAsia="Times New Roman" w:hAnsi="Times New Roman" w:cs="Times New Roman"/>
          <w:color w:val="000000"/>
          <w:lang w:eastAsia="ru-RU"/>
        </w:rPr>
        <w:t>пределах заданного набора входящих данных)</w:t>
      </w:r>
    </w:p>
    <w:p w:rsidR="00E02DA2" w:rsidRPr="00F872A1" w:rsidRDefault="00962214" w:rsidP="0003111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E02DA2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E02DA2" w:rsidRPr="00F872A1" w:rsidRDefault="00E02DA2" w:rsidP="0003111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31113" w:rsidRPr="00F872A1" w:rsidRDefault="00962214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представленной задачи представляется следующая система метрик </w:t>
      </w:r>
    </w:p>
    <w:p w:rsidR="00962214" w:rsidRPr="00F872A1" w:rsidRDefault="00962214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62214" w:rsidRPr="00F872A1" w:rsidRDefault="00962214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Метрики текущего поведения Покупателей:</w:t>
      </w:r>
    </w:p>
    <w:p w:rsidR="005877BA" w:rsidRPr="00F872A1" w:rsidRDefault="005877BA" w:rsidP="005877BA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Количество активных покупателей за период</w:t>
      </w:r>
    </w:p>
    <w:p w:rsidR="005877BA" w:rsidRPr="00F872A1" w:rsidRDefault="005877BA" w:rsidP="005877BA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Средняя сумма, потраченная активным покупателем за период </w:t>
      </w:r>
    </w:p>
    <w:p w:rsidR="005877BA" w:rsidRPr="00F872A1" w:rsidRDefault="005877BA" w:rsidP="005877BA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Среднее количество товарных позиций, приобретенных активным покупателем за </w:t>
      </w:r>
      <w:r w:rsidR="00F51BA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51BA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51BA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период</w:t>
      </w:r>
    </w:p>
    <w:p w:rsidR="005877BA" w:rsidRPr="00F872A1" w:rsidRDefault="005877BA" w:rsidP="005877BA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Средняя цена товарной позиции (сегментация отчета по группам товарных позиций </w:t>
      </w:r>
      <w:r w:rsidR="00F51BA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51BA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от стоимости)</w:t>
      </w:r>
    </w:p>
    <w:p w:rsidR="00E50B45" w:rsidRPr="00F872A1" w:rsidRDefault="00E50B45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62214" w:rsidRPr="00F872A1" w:rsidRDefault="00E50B45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Метрики опыта Покупателей  / накопленной лояльности</w:t>
      </w:r>
    </w:p>
    <w:p w:rsidR="005877BA" w:rsidRPr="00F872A1" w:rsidRDefault="005877BA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показатели в отношении всех Покупок, совершенных Покупателем до периода наблюдения</w:t>
      </w:r>
      <w:r w:rsidR="00AB3AE0" w:rsidRPr="00F872A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необходимы</w:t>
      </w:r>
      <w:r w:rsidR="00AB3AE0" w:rsidRPr="00F872A1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понимания на каком этапе жизненного цикла Покупателя совершаются покупки,  </w:t>
      </w:r>
    </w:p>
    <w:p w:rsidR="005877BA" w:rsidRPr="00F872A1" w:rsidRDefault="005877BA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Все потребители за отчетный месяц сегментируются по группам в разрезах:</w:t>
      </w:r>
    </w:p>
    <w:p w:rsidR="005877BA" w:rsidRPr="00F872A1" w:rsidRDefault="005877BA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Количество покупок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(покупали часто / средне / редко)</w:t>
      </w:r>
    </w:p>
    <w:p w:rsidR="005877BA" w:rsidRPr="00F872A1" w:rsidRDefault="005877BA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Сумма покупок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16988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="00AB3AE0" w:rsidRPr="00F872A1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ратили на покупки много / средне / мало)</w:t>
      </w:r>
    </w:p>
    <w:p w:rsidR="00547CE6" w:rsidRPr="00F872A1" w:rsidRDefault="005877BA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Средняя сумма чека </w:t>
      </w:r>
      <w:r w:rsidR="00547CE6"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  <w:t>(покупали за раз помногу / средне / помалу)</w:t>
      </w:r>
    </w:p>
    <w:p w:rsidR="00AB3AE0" w:rsidRPr="00F872A1" w:rsidRDefault="00547CE6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Далее сумма покупок за месяц (динамика помесячно) </w:t>
      </w:r>
      <w:r w:rsidR="00AB3AE0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быть </w:t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разби</w:t>
      </w:r>
      <w:r w:rsidR="00AB3AE0" w:rsidRPr="00F872A1">
        <w:rPr>
          <w:rFonts w:ascii="Times New Roman" w:eastAsia="Times New Roman" w:hAnsi="Times New Roman" w:cs="Times New Roman"/>
          <w:color w:val="000000"/>
          <w:lang w:eastAsia="ru-RU"/>
        </w:rPr>
        <w:t>та, в плоскостях:</w:t>
      </w:r>
    </w:p>
    <w:p w:rsidR="00AB3AE0" w:rsidRPr="00F872A1" w:rsidRDefault="00F51BA8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AB3AE0" w:rsidRPr="00F872A1">
        <w:rPr>
          <w:rFonts w:ascii="Times New Roman" w:eastAsia="Times New Roman" w:hAnsi="Times New Roman" w:cs="Times New Roman"/>
          <w:color w:val="000000"/>
          <w:lang w:eastAsia="ru-RU"/>
        </w:rPr>
        <w:t>-  любой показатель (социального или поведенческого)  профиля Покупателя</w:t>
      </w:r>
    </w:p>
    <w:p w:rsidR="00AB3AE0" w:rsidRPr="00F872A1" w:rsidRDefault="00F51BA8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AB3AE0" w:rsidRPr="00F872A1">
        <w:rPr>
          <w:rFonts w:ascii="Times New Roman" w:eastAsia="Times New Roman" w:hAnsi="Times New Roman" w:cs="Times New Roman"/>
          <w:color w:val="000000"/>
          <w:lang w:eastAsia="ru-RU"/>
        </w:rPr>
        <w:t>-  показатель накопленной лояльности</w:t>
      </w:r>
    </w:p>
    <w:p w:rsidR="00AB3AE0" w:rsidRPr="00F872A1" w:rsidRDefault="00AB3AE0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и</w:t>
      </w:r>
    </w:p>
    <w:p w:rsidR="00AB3AE0" w:rsidRPr="00F872A1" w:rsidRDefault="00F51BA8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AB3AE0" w:rsidRPr="00F872A1">
        <w:rPr>
          <w:rFonts w:ascii="Times New Roman" w:eastAsia="Times New Roman" w:hAnsi="Times New Roman" w:cs="Times New Roman"/>
          <w:color w:val="000000"/>
          <w:lang w:eastAsia="ru-RU"/>
        </w:rPr>
        <w:t>точки усиления мероприятий по усилению лояльности тут и проявятся (возможно)</w:t>
      </w:r>
    </w:p>
    <w:p w:rsidR="00AB3AE0" w:rsidRPr="00F872A1" w:rsidRDefault="00AB3AE0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E50B45" w:rsidRPr="00F872A1" w:rsidRDefault="00E50B45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Метрика стабильности / регулярности взаимодействия с Покупателем</w:t>
      </w:r>
    </w:p>
    <w:p w:rsidR="00547CE6" w:rsidRPr="00F872A1" w:rsidRDefault="00547CE6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Количество месяцев (недель) в которые Покупатель был активен за период наблюдений</w:t>
      </w:r>
    </w:p>
    <w:p w:rsidR="00547CE6" w:rsidRPr="00F872A1" w:rsidRDefault="00547CE6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(в условиях малых данных датасета производился расчет количества активных месяцев за последние 3 месяца до даты отчета)</w:t>
      </w:r>
    </w:p>
    <w:p w:rsidR="00E50B45" w:rsidRPr="00F872A1" w:rsidRDefault="00E50B45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>Метрики оценки ушедших Покупателей</w:t>
      </w:r>
      <w:r w:rsidR="00AB3AE0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 w:rsidR="00547CE6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Метрика стабильности взаимодействия с Покупателем (или иная качественная метрика) со знаком минус </w:t>
      </w:r>
      <w:r w:rsidR="00AB3AE0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47CE6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зафиксированная  в </w:t>
      </w:r>
      <w:r w:rsidR="003F585C" w:rsidRPr="00F872A1">
        <w:rPr>
          <w:rFonts w:ascii="Times New Roman" w:eastAsia="Times New Roman" w:hAnsi="Times New Roman" w:cs="Times New Roman"/>
          <w:color w:val="000000"/>
          <w:lang w:eastAsia="ru-RU"/>
        </w:rPr>
        <w:t>момент</w:t>
      </w:r>
      <w:r w:rsidR="00547CE6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 ухода </w:t>
      </w:r>
      <w:r w:rsidR="003F585C" w:rsidRPr="00F872A1">
        <w:rPr>
          <w:rFonts w:ascii="Times New Roman" w:eastAsia="Times New Roman" w:hAnsi="Times New Roman" w:cs="Times New Roman"/>
          <w:color w:val="000000"/>
          <w:lang w:eastAsia="ru-RU"/>
        </w:rPr>
        <w:t xml:space="preserve">(месяц отсутствия) </w:t>
      </w:r>
      <w:r w:rsidR="00547CE6" w:rsidRPr="00F872A1">
        <w:rPr>
          <w:rFonts w:ascii="Times New Roman" w:eastAsia="Times New Roman" w:hAnsi="Times New Roman" w:cs="Times New Roman"/>
          <w:color w:val="000000"/>
          <w:lang w:eastAsia="ru-RU"/>
        </w:rPr>
        <w:t>Покупателя</w:t>
      </w:r>
    </w:p>
    <w:p w:rsidR="00962214" w:rsidRDefault="00962214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F872A1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416988" w:rsidRPr="00F872A1" w:rsidRDefault="00416988" w:rsidP="00031113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06501" w:rsidRPr="00F51BA8" w:rsidRDefault="00AB3AE0" w:rsidP="00306501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B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Дашборд</w:t>
      </w:r>
    </w:p>
    <w:p w:rsidR="00306501" w:rsidRDefault="00306501" w:rsidP="00306501">
      <w:pPr>
        <w:spacing w:after="0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</w:p>
    <w:p w:rsidR="00962214" w:rsidRDefault="00306501" w:rsidP="00306501">
      <w:pPr>
        <w:spacing w:after="0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306501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https://datastudio.google.com/reporting/1dd6056f-01ed-4066-8762-122dcf2baa6d</w:t>
      </w:r>
    </w:p>
    <w:p w:rsidR="00416988" w:rsidRDefault="00416988" w:rsidP="00306501">
      <w:pPr>
        <w:spacing w:after="0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</w:p>
    <w:p w:rsidR="00416988" w:rsidRPr="003379D7" w:rsidRDefault="00416988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 xml:space="preserve">Дашборд предназначен для квалифицированного пользователя - Аналитика, задача которого разобраться, какова структура покупателей,  прекративших покупать в Магазине ( в прошлом месяце покупка была,  в исследуемом месяце - нет), Насколько выбывшие Покупатели ценны для Магазина,  Как влияют структурные факторы оттока Покупателей на выручку Магазина.  </w:t>
      </w:r>
    </w:p>
    <w:p w:rsidR="00416988" w:rsidRPr="003379D7" w:rsidRDefault="00416988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 xml:space="preserve">Расширение дашборда  - </w:t>
      </w:r>
      <w:r w:rsidR="00F51BA8" w:rsidRPr="003379D7">
        <w:rPr>
          <w:rFonts w:ascii="Times New Roman" w:eastAsia="Times New Roman" w:hAnsi="Times New Roman" w:cs="Times New Roman"/>
          <w:color w:val="000000"/>
          <w:lang w:eastAsia="ru-RU"/>
        </w:rPr>
        <w:t>добавить данные Анкеты Клиента - Модель оценки влияния отдельных факторов на решение о прекращении покупок</w:t>
      </w:r>
    </w:p>
    <w:p w:rsidR="00F51BA8" w:rsidRPr="003379D7" w:rsidRDefault="00F51BA8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51BA8" w:rsidRPr="003379D7" w:rsidRDefault="00F51BA8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>Структура дашборда:</w:t>
      </w:r>
    </w:p>
    <w:p w:rsidR="00F51BA8" w:rsidRPr="003379D7" w:rsidRDefault="00F51BA8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51BA8" w:rsidRPr="003379D7" w:rsidRDefault="00F51BA8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>Фильтры представления данных:</w:t>
      </w:r>
    </w:p>
    <w:p w:rsidR="00F51BA8" w:rsidRPr="003379D7" w:rsidRDefault="00F51BA8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3379D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Customer_reg :  </w:t>
      </w:r>
    </w:p>
    <w:p w:rsidR="00F51BA8" w:rsidRPr="003379D7" w:rsidRDefault="00F51BA8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1 - информация  в Дашборде  представлена  только по зарегистрированным </w:t>
      </w: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  <w:t>Покупателям (</w:t>
      </w:r>
      <w:r w:rsidRPr="003379D7">
        <w:rPr>
          <w:rFonts w:ascii="Times New Roman" w:eastAsia="Times New Roman" w:hAnsi="Times New Roman" w:cs="Times New Roman"/>
          <w:color w:val="000000"/>
          <w:lang w:val="en-US" w:eastAsia="ru-RU"/>
        </w:rPr>
        <w:t>CustomerID</w:t>
      </w: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 xml:space="preserve">  проставлен в первичном датасете),  </w:t>
      </w: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предполагается , что это более лояльные Клиенты, уже зарегистрированные </w:t>
      </w: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на сайте и предоставившие информацию о себе, по которым можно </w:t>
      </w: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  <w:t>фиксировать повторную покупку</w:t>
      </w:r>
    </w:p>
    <w:p w:rsidR="00F51BA8" w:rsidRPr="003379D7" w:rsidRDefault="00F51BA8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  <w:t>0 - Покупатели с улицы</w:t>
      </w:r>
    </w:p>
    <w:p w:rsidR="00F51BA8" w:rsidRPr="003379D7" w:rsidRDefault="00F51BA8" w:rsidP="00306501">
      <w:pPr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3379D7">
        <w:rPr>
          <w:rFonts w:ascii="Times New Roman" w:eastAsia="Times New Roman" w:hAnsi="Times New Roman" w:cs="Times New Roman"/>
          <w:color w:val="000000"/>
          <w:lang w:val="en-US" w:eastAsia="ru-RU"/>
        </w:rPr>
        <w:t>Sales type:</w:t>
      </w:r>
    </w:p>
    <w:p w:rsidR="00F51BA8" w:rsidRPr="003379D7" w:rsidRDefault="00F51BA8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379D7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3379D7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Domestic</w:t>
      </w: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379D7">
        <w:rPr>
          <w:rFonts w:ascii="Times New Roman" w:eastAsia="Times New Roman" w:hAnsi="Times New Roman" w:cs="Times New Roman"/>
          <w:color w:val="000000"/>
          <w:lang w:val="en-US" w:eastAsia="ru-RU"/>
        </w:rPr>
        <w:t>sales</w:t>
      </w: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 xml:space="preserve"> - продажи в Великобритании</w:t>
      </w:r>
    </w:p>
    <w:p w:rsidR="00F51BA8" w:rsidRDefault="00F51BA8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3379D7">
        <w:rPr>
          <w:rFonts w:ascii="Times New Roman" w:eastAsia="Times New Roman" w:hAnsi="Times New Roman" w:cs="Times New Roman"/>
          <w:color w:val="000000"/>
          <w:lang w:val="en-US" w:eastAsia="ru-RU"/>
        </w:rPr>
        <w:t>Foreign</w:t>
      </w:r>
      <w:r w:rsidRPr="003379D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379D7">
        <w:rPr>
          <w:rFonts w:ascii="Times New Roman" w:eastAsia="Times New Roman" w:hAnsi="Times New Roman" w:cs="Times New Roman"/>
          <w:color w:val="000000"/>
          <w:lang w:val="en-US" w:eastAsia="ru-RU"/>
        </w:rPr>
        <w:t>sa</w:t>
      </w:r>
      <w:r w:rsidR="003379D7" w:rsidRPr="003379D7">
        <w:rPr>
          <w:rFonts w:ascii="Times New Roman" w:eastAsia="Times New Roman" w:hAnsi="Times New Roman" w:cs="Times New Roman"/>
          <w:color w:val="000000"/>
          <w:lang w:val="en-US" w:eastAsia="ru-RU"/>
        </w:rPr>
        <w:t>les</w:t>
      </w:r>
      <w:r w:rsidR="003379D7" w:rsidRPr="003379D7">
        <w:rPr>
          <w:rFonts w:ascii="Times New Roman" w:eastAsia="Times New Roman" w:hAnsi="Times New Roman" w:cs="Times New Roman"/>
          <w:color w:val="000000"/>
          <w:lang w:eastAsia="ru-RU"/>
        </w:rPr>
        <w:t xml:space="preserve"> - продажи за рубежом - в любой другой стране</w:t>
      </w:r>
    </w:p>
    <w:p w:rsidR="003379D7" w:rsidRDefault="003379D7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379D7" w:rsidRDefault="003379D7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ab/>
        <w:t>Заголовок :</w:t>
      </w:r>
    </w:p>
    <w:p w:rsidR="003379D7" w:rsidRDefault="003379D7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Ушло покупателей за месяц - количество покупателей, которые делали покупки 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предпоследнем  месяцеи не делали покупок в месяце наблюдений</w:t>
      </w:r>
    </w:p>
    <w:p w:rsidR="003379D7" w:rsidRDefault="003379D7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Потери выручки:  выручка за последний месяц наблюдений, поступившая  от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>ушедших покупателей</w:t>
      </w:r>
    </w:p>
    <w:p w:rsidR="003379D7" w:rsidRDefault="003379D7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379D7" w:rsidRDefault="003379D7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Раздел:  Базовые цифры</w:t>
      </w:r>
    </w:p>
    <w:p w:rsidR="003379D7" w:rsidRDefault="003379D7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>расчет доли покинувших покупателей и утраченных продаж в динамике помесячно.</w:t>
      </w:r>
    </w:p>
    <w:p w:rsidR="003379D7" w:rsidRDefault="003379D7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представлен  расчет и общий тренд по показателям:</w:t>
      </w:r>
    </w:p>
    <w:p w:rsidR="003379D7" w:rsidRDefault="003379D7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-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Customers</w:t>
      </w:r>
      <w:r w:rsidRPr="00DA6B6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away</w:t>
      </w:r>
      <w:r w:rsidRPr="00DA6B6E">
        <w:rPr>
          <w:rFonts w:ascii="Times New Roman" w:eastAsia="Times New Roman" w:hAnsi="Times New Roman" w:cs="Times New Roman"/>
          <w:color w:val="000000"/>
          <w:lang w:eastAsia="ru-RU"/>
        </w:rPr>
        <w:t xml:space="preserve">_% -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ушло клиентов %</w:t>
      </w:r>
    </w:p>
    <w:p w:rsidR="003379D7" w:rsidRPr="003379D7" w:rsidRDefault="003379D7" w:rsidP="00306501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- </w:t>
      </w:r>
      <w:r w:rsidR="00DA6B6E">
        <w:rPr>
          <w:rFonts w:ascii="Times New Roman" w:eastAsia="Times New Roman" w:hAnsi="Times New Roman" w:cs="Times New Roman"/>
          <w:color w:val="000000"/>
          <w:lang w:val="en-US" w:eastAsia="ru-RU"/>
        </w:rPr>
        <w:t>Sales</w:t>
      </w:r>
      <w:r w:rsidR="00DA6B6E" w:rsidRPr="00DA6B6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="00DA6B6E">
        <w:rPr>
          <w:rFonts w:ascii="Times New Roman" w:eastAsia="Times New Roman" w:hAnsi="Times New Roman" w:cs="Times New Roman"/>
          <w:color w:val="000000"/>
          <w:lang w:val="en-US" w:eastAsia="ru-RU"/>
        </w:rPr>
        <w:t>away</w:t>
      </w:r>
      <w:r w:rsidR="00DA6B6E" w:rsidRPr="00DA6B6E">
        <w:rPr>
          <w:rFonts w:ascii="Times New Roman" w:eastAsia="Times New Roman" w:hAnsi="Times New Roman" w:cs="Times New Roman"/>
          <w:color w:val="000000"/>
          <w:lang w:eastAsia="ru-RU"/>
        </w:rPr>
        <w:t xml:space="preserve">_%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потери продаж (резерв за счет укрепления лояльности) % </w:t>
      </w:r>
    </w:p>
    <w:p w:rsidR="00416988" w:rsidRDefault="00416988" w:rsidP="00306501">
      <w:pPr>
        <w:spacing w:after="0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</w:p>
    <w:p w:rsidR="00DA6B6E" w:rsidRDefault="00DA6B6E" w:rsidP="00DA6B6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Раздел:  Распределения покинувших клиентов (графики слева)</w:t>
      </w:r>
    </w:p>
    <w:p w:rsidR="00DA6B6E" w:rsidRDefault="00DA6B6E" w:rsidP="00DA6B6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В основе раздела представлена динамика распределения ключевых  показателей,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поставленных в заглавие детасета:</w:t>
      </w:r>
    </w:p>
    <w:p w:rsidR="00DA6B6E" w:rsidRPr="00DA6B6E" w:rsidRDefault="00DA6B6E" w:rsidP="00DA6B6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>- сумма текущих потерь / утерянной выручки (помесячно) - графики слева</w:t>
      </w:r>
    </w:p>
    <w:p w:rsidR="00DA6B6E" w:rsidRDefault="00DA6B6E" w:rsidP="00DA6B6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>- количество ушедших клиентов - графики справа</w:t>
      </w:r>
    </w:p>
    <w:p w:rsidR="00DA6B6E" w:rsidRDefault="00DA6B6E" w:rsidP="00DA6B6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>Распределения представлены в отдельных графиках в разрезе</w:t>
      </w:r>
      <w:r w:rsidR="004F1A04">
        <w:rPr>
          <w:rFonts w:ascii="Times New Roman" w:eastAsia="Times New Roman" w:hAnsi="Times New Roman" w:cs="Times New Roman"/>
          <w:color w:val="000000"/>
          <w:lang w:eastAsia="ru-RU"/>
        </w:rPr>
        <w:t xml:space="preserve"> показателей </w:t>
      </w:r>
      <w:r w:rsidR="004F1A0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F1A0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F1A0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4F1A04">
        <w:rPr>
          <w:rFonts w:ascii="Times New Roman" w:eastAsia="Times New Roman" w:hAnsi="Times New Roman" w:cs="Times New Roman"/>
          <w:color w:val="000000"/>
          <w:lang w:eastAsia="ru-RU"/>
        </w:rPr>
        <w:tab/>
        <w:t>накопленной лояльности, разбитых по группам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-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LTVyruchka</w:t>
      </w:r>
      <w:r w:rsidRPr="00DA6B6E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выручка за период сотруд</w:t>
      </w:r>
      <w:r w:rsidR="004F1A04">
        <w:rPr>
          <w:rFonts w:ascii="Times New Roman" w:eastAsia="Times New Roman" w:hAnsi="Times New Roman" w:cs="Times New Roman"/>
          <w:color w:val="000000"/>
          <w:lang w:eastAsia="ru-RU"/>
        </w:rPr>
        <w:t>ничества с клиентом (</w:t>
      </w:r>
      <w:r w:rsidR="004F1A04" w:rsidRPr="004F1A04">
        <w:rPr>
          <w:rFonts w:ascii="Times New Roman" w:eastAsia="Times New Roman" w:hAnsi="Times New Roman" w:cs="Times New Roman"/>
          <w:color w:val="000000"/>
          <w:lang w:eastAsia="ru-RU"/>
        </w:rPr>
        <w:t xml:space="preserve">~~ </w:t>
      </w:r>
      <w:r w:rsidR="004F1A04">
        <w:rPr>
          <w:rFonts w:ascii="Times New Roman" w:eastAsia="Times New Roman" w:hAnsi="Times New Roman" w:cs="Times New Roman"/>
          <w:color w:val="000000"/>
          <w:lang w:val="en-US" w:eastAsia="ru-RU"/>
        </w:rPr>
        <w:t>LTV</w:t>
      </w:r>
      <w:r w:rsidR="004F1A04" w:rsidRPr="004F1A04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4F1A04" w:rsidRDefault="004F1A04" w:rsidP="00DA6B6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-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LTUnitPrice</w:t>
      </w:r>
      <w:r w:rsidRPr="00DA6B6E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ценовая группа товара, наиболее характерная для ушедшего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клиента</w:t>
      </w:r>
    </w:p>
    <w:p w:rsidR="004F1A04" w:rsidRDefault="004F1A04" w:rsidP="00DA6B6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-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LTPeriod</w:t>
      </w:r>
      <w:r w:rsidRPr="00DA6B6E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период сотрудничества с клиентом </w:t>
      </w:r>
      <w:r w:rsidRPr="004F1A0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 месяцах</w:t>
      </w:r>
    </w:p>
    <w:p w:rsidR="004F1A04" w:rsidRDefault="004F1A04" w:rsidP="00DA6B6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- перечень разрезов распределений расширяем в зависимости от  задач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исследования и наличия данных</w:t>
      </w:r>
    </w:p>
    <w:p w:rsidR="004F1A04" w:rsidRDefault="004F1A04" w:rsidP="00DA6B6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F1A04" w:rsidRDefault="004F1A04" w:rsidP="00DA6B6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Раздел:  Живые примеры</w:t>
      </w:r>
    </w:p>
    <w:p w:rsidR="004F1A04" w:rsidRDefault="004F1A04" w:rsidP="00DA6B6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Представлены реальные кейсы отдельных ушедших клиентов, </w:t>
      </w:r>
    </w:p>
    <w:p w:rsidR="004F1A04" w:rsidRDefault="004F1A04" w:rsidP="00DA6B6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расположенных в порядке убывания потерь за месяц,</w:t>
      </w:r>
    </w:p>
    <w:p w:rsidR="004F1A04" w:rsidRDefault="004F1A04" w:rsidP="00DA6B6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в разрезе сочетания (групп) отдельных показателей накопленной лояльности,  в числе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которых дополнительно:</w:t>
      </w:r>
    </w:p>
    <w:p w:rsidR="004F1A04" w:rsidRDefault="004F1A04" w:rsidP="00DA6B6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- среднее количество покупок за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lifetime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</w:p>
    <w:p w:rsidR="004F1A04" w:rsidRDefault="004F1A04" w:rsidP="00DA6B6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- средняя сумма чека </w:t>
      </w:r>
    </w:p>
    <w:p w:rsidR="00B946C3" w:rsidRDefault="00B946C3" w:rsidP="00DA6B6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Раздел предназначен для более глубокого эмпирического анализа сочетаний параметров,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на которых можно построить детализацию анализа и выводов.</w:t>
      </w:r>
    </w:p>
    <w:p w:rsidR="00B946C3" w:rsidRDefault="00B946C3" w:rsidP="00DA6B6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B946C3" w:rsidRPr="004F1A04" w:rsidRDefault="00B946C3" w:rsidP="00DA6B6E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Дашборд качественно расширяем, если к метрикам накопленной лояльности добавить социальные и поведенческие метрики</w:t>
      </w:r>
    </w:p>
    <w:p w:rsidR="00416988" w:rsidRDefault="00416988" w:rsidP="00306501">
      <w:pPr>
        <w:spacing w:after="0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</w:p>
    <w:p w:rsidR="00416988" w:rsidRDefault="00416988" w:rsidP="00306501">
      <w:pPr>
        <w:spacing w:after="0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</w:p>
    <w:p w:rsidR="00416988" w:rsidRPr="00306501" w:rsidRDefault="00416988" w:rsidP="00416988">
      <w:pPr>
        <w:spacing w:after="0"/>
        <w:rPr>
          <w:rFonts w:ascii="Arial" w:eastAsia="Times New Roman" w:hAnsi="Arial" w:cs="Arial"/>
          <w:b/>
          <w:color w:val="000000"/>
          <w:sz w:val="17"/>
          <w:szCs w:val="17"/>
          <w:lang w:eastAsia="ru-RU"/>
        </w:rPr>
      </w:pPr>
      <w:r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ru-RU"/>
        </w:rPr>
        <w:lastRenderedPageBreak/>
        <w:drawing>
          <wp:inline distT="0" distB="0" distL="0" distR="0">
            <wp:extent cx="5940425" cy="444938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988" w:rsidRDefault="00416988" w:rsidP="00306501">
      <w:pPr>
        <w:spacing w:after="0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</w:p>
    <w:p w:rsidR="00416988" w:rsidRDefault="00416988" w:rsidP="00306501">
      <w:pPr>
        <w:spacing w:after="0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</w:p>
    <w:p w:rsidR="00416988" w:rsidRDefault="00416988" w:rsidP="00306501">
      <w:pPr>
        <w:spacing w:after="0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</w:p>
    <w:p w:rsidR="00416988" w:rsidRDefault="00416988" w:rsidP="00306501">
      <w:pPr>
        <w:spacing w:after="0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</w:p>
    <w:p w:rsidR="00416988" w:rsidRDefault="00416988" w:rsidP="00306501">
      <w:pPr>
        <w:spacing w:after="0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</w:p>
    <w:p w:rsidR="00416988" w:rsidRDefault="00416988" w:rsidP="00306501">
      <w:pPr>
        <w:spacing w:after="0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</w:p>
    <w:p w:rsidR="00416988" w:rsidRDefault="00416988" w:rsidP="00306501">
      <w:pPr>
        <w:spacing w:after="0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</w:p>
    <w:p w:rsidR="00306501" w:rsidRDefault="00306501" w:rsidP="00306501">
      <w:pPr>
        <w:spacing w:after="0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</w:p>
    <w:p w:rsidR="00416988" w:rsidRDefault="00416988" w:rsidP="00306501">
      <w:pPr>
        <w:spacing w:after="0"/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ru-RU"/>
        </w:rPr>
      </w:pPr>
    </w:p>
    <w:p w:rsidR="00416988" w:rsidRDefault="00416988" w:rsidP="00306501">
      <w:pPr>
        <w:spacing w:after="0"/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ru-RU"/>
        </w:rPr>
      </w:pPr>
    </w:p>
    <w:p w:rsidR="00416988" w:rsidRDefault="00416988" w:rsidP="00306501">
      <w:pPr>
        <w:spacing w:after="0"/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ru-RU"/>
        </w:rPr>
      </w:pPr>
    </w:p>
    <w:p w:rsidR="00416988" w:rsidRDefault="00416988" w:rsidP="00306501">
      <w:pPr>
        <w:spacing w:after="0"/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ru-RU"/>
        </w:rPr>
      </w:pPr>
    </w:p>
    <w:p w:rsidR="00416988" w:rsidRDefault="00416988" w:rsidP="00306501">
      <w:pPr>
        <w:spacing w:after="0"/>
        <w:rPr>
          <w:rFonts w:ascii="Arial" w:eastAsia="Times New Roman" w:hAnsi="Arial" w:cs="Arial"/>
          <w:b/>
          <w:noProof/>
          <w:color w:val="000000"/>
          <w:sz w:val="17"/>
          <w:szCs w:val="17"/>
          <w:lang w:eastAsia="ru-RU"/>
        </w:rPr>
      </w:pPr>
    </w:p>
    <w:p w:rsidR="00306501" w:rsidRPr="00306501" w:rsidRDefault="00306501" w:rsidP="00306501">
      <w:pPr>
        <w:spacing w:after="0"/>
        <w:rPr>
          <w:rFonts w:ascii="Arial" w:eastAsia="Times New Roman" w:hAnsi="Arial" w:cs="Arial"/>
          <w:b/>
          <w:color w:val="000000"/>
          <w:sz w:val="17"/>
          <w:szCs w:val="17"/>
          <w:lang w:eastAsia="ru-RU"/>
        </w:rPr>
      </w:pPr>
    </w:p>
    <w:sectPr w:rsidR="00306501" w:rsidRPr="00306501" w:rsidSect="00636DC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FBB" w:rsidRDefault="003C2FBB" w:rsidP="00F51BA8">
      <w:pPr>
        <w:spacing w:after="0" w:line="240" w:lineRule="auto"/>
      </w:pPr>
      <w:r>
        <w:separator/>
      </w:r>
    </w:p>
  </w:endnote>
  <w:endnote w:type="continuationSeparator" w:id="1">
    <w:p w:rsidR="003C2FBB" w:rsidRDefault="003C2FBB" w:rsidP="00F5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178267"/>
      <w:docPartObj>
        <w:docPartGallery w:val="Page Numbers (Bottom of Page)"/>
        <w:docPartUnique/>
      </w:docPartObj>
    </w:sdtPr>
    <w:sdtContent>
      <w:p w:rsidR="004F1A04" w:rsidRDefault="004F1A04">
        <w:pPr>
          <w:pStyle w:val="aa"/>
          <w:jc w:val="right"/>
        </w:pPr>
        <w:fldSimple w:instr=" PAGE   \* MERGEFORMAT ">
          <w:r w:rsidR="00B946C3">
            <w:rPr>
              <w:noProof/>
            </w:rPr>
            <w:t>2</w:t>
          </w:r>
        </w:fldSimple>
      </w:p>
    </w:sdtContent>
  </w:sdt>
  <w:p w:rsidR="004F1A04" w:rsidRDefault="004F1A0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FBB" w:rsidRDefault="003C2FBB" w:rsidP="00F51BA8">
      <w:pPr>
        <w:spacing w:after="0" w:line="240" w:lineRule="auto"/>
      </w:pPr>
      <w:r>
        <w:separator/>
      </w:r>
    </w:p>
  </w:footnote>
  <w:footnote w:type="continuationSeparator" w:id="1">
    <w:p w:rsidR="003C2FBB" w:rsidRDefault="003C2FBB" w:rsidP="00F51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63796"/>
    <w:multiLevelType w:val="multilevel"/>
    <w:tmpl w:val="A1AA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3A39"/>
    <w:rsid w:val="00031113"/>
    <w:rsid w:val="00306501"/>
    <w:rsid w:val="0032239D"/>
    <w:rsid w:val="003379D7"/>
    <w:rsid w:val="003C2FBB"/>
    <w:rsid w:val="003F585C"/>
    <w:rsid w:val="00416988"/>
    <w:rsid w:val="0049028C"/>
    <w:rsid w:val="004F1A04"/>
    <w:rsid w:val="00547CE6"/>
    <w:rsid w:val="005877BA"/>
    <w:rsid w:val="00636DC4"/>
    <w:rsid w:val="006F3A39"/>
    <w:rsid w:val="00741B38"/>
    <w:rsid w:val="007A7F92"/>
    <w:rsid w:val="008508C9"/>
    <w:rsid w:val="00962214"/>
    <w:rsid w:val="00AB3AE0"/>
    <w:rsid w:val="00B946C3"/>
    <w:rsid w:val="00CD1A50"/>
    <w:rsid w:val="00D66680"/>
    <w:rsid w:val="00DA6B6E"/>
    <w:rsid w:val="00E02DA2"/>
    <w:rsid w:val="00E50B45"/>
    <w:rsid w:val="00F51BA8"/>
    <w:rsid w:val="00F87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F3A39"/>
    <w:rPr>
      <w:b/>
      <w:bCs/>
    </w:rPr>
  </w:style>
  <w:style w:type="character" w:styleId="a5">
    <w:name w:val="Hyperlink"/>
    <w:basedOn w:val="a0"/>
    <w:uiPriority w:val="99"/>
    <w:semiHidden/>
    <w:unhideWhenUsed/>
    <w:rsid w:val="006F3A3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06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650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F51B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51BA8"/>
  </w:style>
  <w:style w:type="paragraph" w:styleId="aa">
    <w:name w:val="footer"/>
    <w:basedOn w:val="a"/>
    <w:link w:val="ab"/>
    <w:uiPriority w:val="99"/>
    <w:unhideWhenUsed/>
    <w:rsid w:val="00F51B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51B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9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2" w:color="auto"/>
                                <w:left w:val="single" w:sz="4" w:space="2" w:color="auto"/>
                                <w:bottom w:val="single" w:sz="4" w:space="2" w:color="auto"/>
                                <w:right w:val="single" w:sz="4" w:space="2" w:color="auto"/>
                              </w:divBdr>
                              <w:divsChild>
                                <w:div w:id="112978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81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2020-09-09T08:13:00Z</dcterms:created>
  <dcterms:modified xsi:type="dcterms:W3CDTF">2020-09-13T03:41:00Z</dcterms:modified>
</cp:coreProperties>
</file>