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40" w:rsidRDefault="005266CC" w:rsidP="00CA1C40">
      <w:pPr>
        <w:spacing w:after="0" w:line="241" w:lineRule="exact"/>
        <w:ind w:left="20" w:right="20" w:firstLine="280"/>
        <w:rPr>
          <w:rStyle w:val="Bodytext4110"/>
          <w:b w:val="0"/>
          <w:bCs w:val="0"/>
          <w:color w:val="000000"/>
          <w:lang w:val="ru-RU" w:eastAsia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Для решения ряда задач обработки (на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пример восстановления) изображе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ний необходимо знание оператора системы. Этот оператор рассчитывают на этапе проектирования с использованием физических и математи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ческих моде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лей видеотракта. Вследствие неизбежных 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упрощений, связанных как с недо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статочной изученностью явлений, так и 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с вычислительными аспектами опе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ратор системы нуждается в уточнении. Д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ля этого проводят испытания, за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ключающиеся в «предъявлении» на вход системы известного изображения. Затем по входному изображению и результатам его регистрации на выходе системы строится оптимальная, в некоторо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м смысле, модель. Эта задача из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вестна как идентификация систем. Обычно она формулируется (в узком смысле [30]) как задача оценки параметров мод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ели системы формирования изобра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жений из априори заданного класса. Наиб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олее широко используются описан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ные линейные модели типа (1.140) и/или </w:t>
      </w:r>
    </w:p>
    <w:p w:rsidR="00CA1C40" w:rsidRDefault="00CA1C40" w:rsidP="00CA1C40">
      <w:pPr>
        <w:spacing w:after="0" w:line="241" w:lineRule="exact"/>
        <w:ind w:left="20" w:right="20" w:firstLine="280"/>
        <w:rPr>
          <w:rStyle w:val="Bodytext4110"/>
          <w:b w:val="0"/>
          <w:bCs w:val="0"/>
          <w:color w:val="000000"/>
          <w:lang w:val="ru-RU" w:eastAsia="ru-RU"/>
        </w:rPr>
      </w:pPr>
      <w:r w:rsidRPr="00CA1C40">
        <w:rPr>
          <w:rStyle w:val="Bodytext4110"/>
          <w:b w:val="0"/>
          <w:bCs w:val="0"/>
          <w:color w:val="000000"/>
          <w:lang w:val="ru-RU" w:eastAsia="ru-RU"/>
        </w:rPr>
        <w:object w:dxaOrig="74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5pt;height:30pt" o:ole="">
            <v:imagedata r:id="rId8" o:title=""/>
          </v:shape>
          <o:OLEObject Type="Embed" ProgID="Equation.DSMT4" ShapeID="_x0000_i1025" DrawAspect="Content" ObjectID="_1462931474" r:id="rId9"/>
        </w:object>
      </w:r>
    </w:p>
    <w:p w:rsidR="00CA1C40" w:rsidRPr="00E51248" w:rsidRDefault="005266CC" w:rsidP="00E51248">
      <w:pPr>
        <w:spacing w:after="0" w:line="241" w:lineRule="exact"/>
        <w:ind w:left="20" w:right="20" w:firstLine="280"/>
        <w:rPr>
          <w:rFonts w:ascii="Times New Roman" w:hAnsi="Times New Roman" w:cs="Times New Roman"/>
          <w:color w:val="000000"/>
          <w:sz w:val="21"/>
          <w:szCs w:val="21"/>
          <w:lang w:val="ru-RU" w:eastAsia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с постоянными по пространственным координатам параметрами (ЛПП-системы). Вычислительные преимущества, связанные с применением таких моделей, очевидны. Если в действительности искажения оказываются</w:t>
      </w:r>
      <w:r w:rsidR="00E51248">
        <w:rPr>
          <w:rStyle w:val="Bodytext4110"/>
          <w:b w:val="0"/>
          <w:bCs w:val="0"/>
          <w:color w:val="000000"/>
          <w:lang w:val="ru-RU" w:eastAsia="ru-RU"/>
        </w:rPr>
        <w:t xml:space="preserve"> пространственно-зависимыми (не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изопланатичными), то, как указывалось выше, линейные модели с постоян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ными параметрами строят на малых фрагментах изображений.</w:t>
      </w:r>
    </w:p>
    <w:p w:rsidR="005266CC" w:rsidRDefault="005266CC" w:rsidP="005266CC">
      <w:pPr>
        <w:spacing w:after="265" w:line="241" w:lineRule="exact"/>
        <w:ind w:left="20" w:right="20" w:firstLine="280"/>
        <w:rPr>
          <w:rStyle w:val="Bodytext4110"/>
          <w:b w:val="0"/>
          <w:bCs w:val="0"/>
          <w:color w:val="000000"/>
          <w:lang w:val="ru-RU" w:eastAsia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Для формулировки задачи идентификации указанных линейных моделей мы должны внести в уравнения (1.140), (</w:t>
      </w:r>
      <w:r w:rsidR="00E51248">
        <w:rPr>
          <w:rStyle w:val="Bodytext4110"/>
          <w:b w:val="0"/>
          <w:bCs w:val="0"/>
          <w:color w:val="000000"/>
          <w:lang w:val="ru-RU" w:eastAsia="ru-RU"/>
        </w:rPr>
        <w:t>1.149) некоторые важные дополнения. Во</w:t>
      </w:r>
      <w:r w:rsidR="00E51248" w:rsidRPr="005266CC">
        <w:rPr>
          <w:rStyle w:val="Bodytext4110"/>
          <w:b w:val="0"/>
          <w:bCs w:val="0"/>
          <w:color w:val="000000"/>
          <w:lang w:val="ru-RU" w:eastAsia="ru-RU"/>
        </w:rPr>
        <w:t>-первых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, нельзя оценить бесконечное число значений импульсной характеристики, то есть число слагаемых в п</w:t>
      </w:r>
      <w:r w:rsidR="00E51248">
        <w:rPr>
          <w:rStyle w:val="Bodytext4110"/>
          <w:b w:val="0"/>
          <w:bCs w:val="0"/>
          <w:color w:val="000000"/>
          <w:lang w:val="ru-RU" w:eastAsia="ru-RU"/>
        </w:rPr>
        <w:t>равой части (1.140) всегда огра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ничено. Во-вторых, задача идентификации</w:t>
      </w:r>
      <w:r w:rsidR="00E51248">
        <w:rPr>
          <w:rStyle w:val="Bodytext4110"/>
          <w:b w:val="0"/>
          <w:bCs w:val="0"/>
          <w:color w:val="000000"/>
          <w:lang w:val="ru-RU" w:eastAsia="ru-RU"/>
        </w:rPr>
        <w:t xml:space="preserve"> решается по результатам измере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ний, которые всегда содержат погрешности. С учетом сказанного уравнения перепишем, соответственно, в виде</w:t>
      </w:r>
    </w:p>
    <w:p w:rsidR="00CA1C40" w:rsidRPr="005266CC" w:rsidRDefault="00CA1C40" w:rsidP="005266CC">
      <w:pPr>
        <w:spacing w:after="265" w:line="241" w:lineRule="exact"/>
        <w:ind w:left="20" w:right="20" w:firstLine="280"/>
        <w:rPr>
          <w:lang w:val="ru-RU"/>
        </w:rPr>
      </w:pPr>
    </w:p>
    <w:p w:rsidR="005266CC" w:rsidRPr="005266CC" w:rsidRDefault="005266CC" w:rsidP="005266CC">
      <w:pPr>
        <w:spacing w:after="142" w:line="238" w:lineRule="exact"/>
        <w:ind w:left="20" w:right="20" w:firstLine="30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В 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(10.1), (10.2)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используются те же обозначения, что и в (1.140), (1.149). Дополнительно введены лишь обозначения для ошибок 5</w:t>
      </w:r>
      <w:r>
        <w:rPr>
          <w:i/>
          <w:iCs/>
          <w:color w:val="000000"/>
          <w:spacing w:val="30"/>
        </w:rPr>
        <w:t>g</w:t>
      </w:r>
      <w:r w:rsidRPr="005266CC">
        <w:rPr>
          <w:i/>
          <w:iCs/>
          <w:color w:val="000000"/>
          <w:spacing w:val="30"/>
          <w:lang w:val="ru-RU"/>
        </w:rPr>
        <w:t>(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]</w:t>
      </w:r>
      <w:r w:rsidRPr="005266CC">
        <w:rPr>
          <w:i/>
          <w:iCs/>
          <w:color w:val="000000"/>
          <w:spacing w:val="30"/>
          <w:lang w:val="ru-RU"/>
        </w:rPr>
        <w:t>,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2</w:t>
      </w:r>
      <w:r w:rsidRPr="005266CC">
        <w:rPr>
          <w:i/>
          <w:iCs/>
          <w:color w:val="000000"/>
          <w:spacing w:val="30"/>
          <w:lang w:val="ru-RU"/>
        </w:rPr>
        <w:t>)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(измере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ний, ограничений на порядок модели и др.), а фигурирующая в (10.2) ошибка £(/||,«</w:t>
      </w:r>
      <w:r w:rsidRPr="005266CC">
        <w:rPr>
          <w:rStyle w:val="Bodytext4110"/>
          <w:b w:val="0"/>
          <w:bCs w:val="0"/>
          <w:color w:val="000000"/>
          <w:vertAlign w:val="subscript"/>
          <w:lang w:val="ru-RU" w:eastAsia="ru-RU"/>
        </w:rPr>
        <w:t>2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) определяется как</w:t>
      </w:r>
    </w:p>
    <w:p w:rsidR="005266CC" w:rsidRPr="005266CC" w:rsidRDefault="005266CC" w:rsidP="005266CC">
      <w:pPr>
        <w:tabs>
          <w:tab w:val="left" w:pos="6983"/>
        </w:tabs>
        <w:spacing w:after="347" w:line="210" w:lineRule="exact"/>
        <w:ind w:left="1060"/>
        <w:rPr>
          <w:i/>
          <w:iCs/>
          <w:lang w:val="ru-RU"/>
        </w:rPr>
      </w:pPr>
      <w:r w:rsidRPr="005266CC">
        <w:rPr>
          <w:rStyle w:val="Bodytext6NotItalic5"/>
          <w:b w:val="0"/>
          <w:bCs w:val="0"/>
          <w:color w:val="000000"/>
          <w:lang w:val="ru-RU" w:eastAsia="ru-RU"/>
        </w:rPr>
        <w:tab/>
        <w:t>(10.3)</w:t>
      </w:r>
    </w:p>
    <w:p w:rsidR="005266CC" w:rsidRPr="005266CC" w:rsidRDefault="005266CC" w:rsidP="005266CC">
      <w:pPr>
        <w:tabs>
          <w:tab w:val="left" w:pos="7110"/>
        </w:tabs>
        <w:spacing w:after="0" w:line="241" w:lineRule="exact"/>
        <w:ind w:left="20" w:firstLine="30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Модель, описываемую уравнением (10.1), в соответствии с принятой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ab/>
        <w:t>в пер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</w:r>
    </w:p>
    <w:p w:rsidR="005266CC" w:rsidRPr="005266CC" w:rsidRDefault="005266CC" w:rsidP="005266CC">
      <w:pPr>
        <w:spacing w:after="0" w:line="241" w:lineRule="exact"/>
        <w:ind w:left="20" w:right="2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вой части книги терминологией далее будем называть КИХ-фильтром, а мо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дель, соответствующую уравнению (10.2) — БИХ-фильтром. Поскольку зада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ча идентификации должна решаться по совокупности отсчетов </w:t>
      </w:r>
      <w:r>
        <w:rPr>
          <w:i/>
          <w:iCs/>
          <w:color w:val="000000"/>
          <w:spacing w:val="30"/>
        </w:rPr>
        <w:t>f</w:t>
      </w:r>
      <w:r w:rsidRPr="005266CC">
        <w:rPr>
          <w:i/>
          <w:iCs/>
          <w:color w:val="000000"/>
          <w:spacing w:val="30"/>
          <w:lang w:val="ru-RU"/>
        </w:rPr>
        <w:t>(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]</w:t>
      </w:r>
      <w:r>
        <w:rPr>
          <w:i/>
          <w:iCs/>
          <w:color w:val="000000"/>
          <w:spacing w:val="30"/>
          <w:vertAlign w:val="subscript"/>
        </w:rPr>
        <w:t>y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2</w:t>
      </w:r>
      <w:r w:rsidRPr="005266CC">
        <w:rPr>
          <w:i/>
          <w:iCs/>
          <w:color w:val="000000"/>
          <w:spacing w:val="30"/>
          <w:lang w:val="ru-RU"/>
        </w:rPr>
        <w:t>)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вход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ного (неискаженного) и </w:t>
      </w:r>
      <w:r>
        <w:rPr>
          <w:i/>
          <w:iCs/>
          <w:color w:val="000000"/>
          <w:spacing w:val="30"/>
        </w:rPr>
        <w:t>g</w:t>
      </w:r>
      <w:r w:rsidRPr="005266CC">
        <w:rPr>
          <w:i/>
          <w:iCs/>
          <w:color w:val="000000"/>
          <w:spacing w:val="30"/>
          <w:lang w:val="ru-RU"/>
        </w:rPr>
        <w:t>(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]</w:t>
      </w:r>
      <w:r>
        <w:rPr>
          <w:i/>
          <w:iCs/>
          <w:color w:val="000000"/>
          <w:spacing w:val="30"/>
          <w:vertAlign w:val="subscript"/>
        </w:rPr>
        <w:t>t</w:t>
      </w:r>
      <w:r>
        <w:rPr>
          <w:i/>
          <w:iCs/>
          <w:color w:val="000000"/>
          <w:spacing w:val="30"/>
        </w:rPr>
        <w:t>n</w:t>
      </w:r>
      <w:r w:rsidRPr="005266CC">
        <w:rPr>
          <w:rStyle w:val="Bodytext4110"/>
          <w:b w:val="0"/>
          <w:bCs w:val="0"/>
          <w:color w:val="000000"/>
          <w:vertAlign w:val="subscript"/>
          <w:lang w:val="ru-RU"/>
        </w:rPr>
        <w:t>2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) выходного (искаженного) изображений, для дальнейшего изложения удобно от уравнений (10.1), (10.2) перейти к их мат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ричным представлениям.</w:t>
      </w:r>
    </w:p>
    <w:p w:rsidR="005266CC" w:rsidRPr="005266CC" w:rsidRDefault="005266CC" w:rsidP="005266CC">
      <w:pPr>
        <w:spacing w:after="285" w:line="266" w:lineRule="exact"/>
        <w:ind w:left="20" w:right="20" w:firstLine="30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lastRenderedPageBreak/>
        <w:t>Рассмотрим уравнение (10.2). Предположим, что общее число коэффициен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тов {&lt;?,„, ,</w:t>
      </w:r>
      <w:r w:rsidRPr="005266CC">
        <w:rPr>
          <w:rStyle w:val="Bodytext4110"/>
          <w:b w:val="0"/>
          <w:bCs w:val="0"/>
          <w:color w:val="000000"/>
          <w:vertAlign w:val="subscript"/>
          <w:lang w:val="ru-RU" w:eastAsia="ru-RU"/>
        </w:rPr>
        <w:t>Ш2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 }, {^</w:t>
      </w:r>
      <w:r w:rsidRPr="005266CC">
        <w:rPr>
          <w:rStyle w:val="Bodytext4110"/>
          <w:b w:val="0"/>
          <w:bCs w:val="0"/>
          <w:color w:val="000000"/>
          <w:vertAlign w:val="subscript"/>
          <w:lang w:val="ru-RU" w:eastAsia="ru-RU"/>
        </w:rPr>
        <w:t>т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,,т</w:t>
      </w:r>
      <w:r w:rsidRPr="005266CC">
        <w:rPr>
          <w:rStyle w:val="Bodytext4110"/>
          <w:b w:val="0"/>
          <w:bCs w:val="0"/>
          <w:color w:val="000000"/>
          <w:vertAlign w:val="subscript"/>
          <w:lang w:val="ru-RU" w:eastAsia="ru-RU"/>
        </w:rPr>
        <w:t>2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} этого уравнения равно </w:t>
      </w:r>
      <w:r w:rsidRPr="005266CC">
        <w:rPr>
          <w:i/>
          <w:iCs/>
          <w:color w:val="000000"/>
          <w:spacing w:val="30"/>
          <w:lang w:val="ru-RU" w:eastAsia="ru-RU"/>
        </w:rPr>
        <w:t>М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, а фрагмент на выходном изоб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ражении содержит </w:t>
      </w:r>
      <w:r>
        <w:rPr>
          <w:i/>
          <w:iCs/>
          <w:color w:val="000000"/>
          <w:spacing w:val="30"/>
        </w:rPr>
        <w:t>N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различных отсчетов </w:t>
      </w:r>
      <w:r>
        <w:rPr>
          <w:i/>
          <w:iCs/>
          <w:color w:val="000000"/>
          <w:spacing w:val="30"/>
        </w:rPr>
        <w:t>g</w:t>
      </w:r>
      <w:r w:rsidRPr="005266CC">
        <w:rPr>
          <w:i/>
          <w:iCs/>
          <w:color w:val="000000"/>
          <w:spacing w:val="30"/>
          <w:lang w:val="ru-RU"/>
        </w:rPr>
        <w:t>(</w:t>
      </w:r>
      <w:r>
        <w:rPr>
          <w:i/>
          <w:iCs/>
          <w:color w:val="000000"/>
          <w:spacing w:val="30"/>
        </w:rPr>
        <w:t>n</w:t>
      </w:r>
      <w:r>
        <w:rPr>
          <w:i/>
          <w:iCs/>
          <w:color w:val="000000"/>
          <w:spacing w:val="30"/>
          <w:vertAlign w:val="subscript"/>
        </w:rPr>
        <w:t>it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2</w:t>
      </w:r>
      <w:r w:rsidRPr="005266CC">
        <w:rPr>
          <w:i/>
          <w:iCs/>
          <w:color w:val="000000"/>
          <w:spacing w:val="30"/>
          <w:lang w:val="ru-RU"/>
        </w:rPr>
        <w:t>).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Отсчеты, фигурирующие в правой части (10.2) при одном из фиксированных положений (п,,и</w:t>
      </w:r>
      <w:r w:rsidRPr="005266CC">
        <w:rPr>
          <w:rStyle w:val="Bodytext4110"/>
          <w:b w:val="0"/>
          <w:bCs w:val="0"/>
          <w:color w:val="000000"/>
          <w:vertAlign w:val="subscript"/>
          <w:lang w:val="ru-RU" w:eastAsia="ru-RU"/>
        </w:rPr>
        <w:t>2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) выходно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го отсчета, можно представить в виде элементов вектор-строки:</w:t>
      </w:r>
    </w:p>
    <w:p w:rsidR="005266CC" w:rsidRPr="005266CC" w:rsidRDefault="005266CC" w:rsidP="005266CC">
      <w:pPr>
        <w:tabs>
          <w:tab w:val="right" w:pos="7549"/>
        </w:tabs>
        <w:spacing w:after="185" w:line="210" w:lineRule="exact"/>
        <w:ind w:left="230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ab/>
        <w:t>(Ю.4)</w:t>
      </w:r>
    </w:p>
    <w:p w:rsidR="005266CC" w:rsidRPr="005266CC" w:rsidRDefault="005266CC" w:rsidP="005266CC">
      <w:pPr>
        <w:spacing w:after="311" w:line="210" w:lineRule="exact"/>
        <w:ind w:left="2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а соответствующий вектор искомых параметров будет иметь вид</w:t>
      </w:r>
    </w:p>
    <w:p w:rsidR="005266CC" w:rsidRPr="005266CC" w:rsidRDefault="005266CC" w:rsidP="00CA1C40">
      <w:pPr>
        <w:spacing w:after="0" w:line="245" w:lineRule="exact"/>
        <w:ind w:left="20" w:right="20" w:firstLine="30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Заметим, что размерность вектора искомых параметров зависит от порядка передаточной функции системы, то есть от размеров опорных областей как на входном, </w:t>
      </w:r>
      <w:r w:rsidRPr="005266CC">
        <w:rPr>
          <w:i/>
          <w:iCs/>
          <w:color w:val="000000"/>
          <w:lang w:val="ru-RU" w:eastAsia="ru-RU"/>
        </w:rPr>
        <w:t>так и на выходном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 изображении.Для </w:t>
      </w:r>
      <w:r>
        <w:rPr>
          <w:i/>
          <w:iCs/>
          <w:color w:val="000000"/>
        </w:rPr>
        <w:t>N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различных положений опорных областей из векторов-строк (10.4) составим М&lt;Л/-матрицу </w:t>
      </w:r>
      <w:r>
        <w:rPr>
          <w:rStyle w:val="Bodytext4110"/>
          <w:b w:val="0"/>
          <w:bCs w:val="0"/>
          <w:color w:val="000000"/>
          <w:lang w:eastAsia="ru-RU"/>
        </w:rPr>
        <w:t>X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, а из </w:t>
      </w:r>
      <w:r>
        <w:rPr>
          <w:i/>
          <w:iCs/>
          <w:color w:val="000000"/>
        </w:rPr>
        <w:t>N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отсчетов </w:t>
      </w:r>
      <w:r>
        <w:rPr>
          <w:i/>
          <w:iCs/>
          <w:color w:val="000000"/>
          <w:spacing w:val="30"/>
        </w:rPr>
        <w:t>g</w:t>
      </w:r>
      <w:r w:rsidRPr="005266CC">
        <w:rPr>
          <w:i/>
          <w:iCs/>
          <w:color w:val="000000"/>
          <w:spacing w:val="30"/>
          <w:lang w:val="ru-RU"/>
        </w:rPr>
        <w:t>(</w:t>
      </w:r>
      <w:r>
        <w:rPr>
          <w:i/>
          <w:iCs/>
          <w:color w:val="000000"/>
          <w:spacing w:val="30"/>
        </w:rPr>
        <w:t>n</w:t>
      </w:r>
      <w:r>
        <w:rPr>
          <w:i/>
          <w:iCs/>
          <w:color w:val="000000"/>
          <w:spacing w:val="30"/>
          <w:vertAlign w:val="subscript"/>
        </w:rPr>
        <w:t>lt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2</w:t>
      </w:r>
      <w:r w:rsidRPr="005266CC">
        <w:rPr>
          <w:i/>
          <w:iCs/>
          <w:color w:val="000000"/>
          <w:spacing w:val="30"/>
          <w:lang w:val="ru-RU"/>
        </w:rPr>
        <w:t>)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на выходном изображе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нии и </w:t>
      </w:r>
      <w:r>
        <w:rPr>
          <w:rStyle w:val="Bodytext4110"/>
          <w:b w:val="0"/>
          <w:bCs w:val="0"/>
          <w:color w:val="000000"/>
        </w:rPr>
        <w:t>N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соответствующих им ошибок </w:t>
      </w:r>
      <w:r w:rsidRPr="005266CC">
        <w:rPr>
          <w:i/>
          <w:iCs/>
          <w:color w:val="000000"/>
          <w:spacing w:val="30"/>
          <w:lang w:val="ru-RU" w:eastAsia="ru-RU"/>
        </w:rPr>
        <w:t>£</w:t>
      </w:r>
      <w:r w:rsidRPr="005266CC">
        <w:rPr>
          <w:i/>
          <w:iCs/>
          <w:color w:val="000000"/>
          <w:spacing w:val="30"/>
          <w:vertAlign w:val="subscript"/>
          <w:lang w:val="ru-RU" w:eastAsia="ru-RU"/>
        </w:rPr>
        <w:t>}</w:t>
      </w:r>
      <w:r w:rsidRPr="005266CC">
        <w:rPr>
          <w:i/>
          <w:iCs/>
          <w:color w:val="000000"/>
          <w:spacing w:val="30"/>
          <w:lang w:val="ru-RU" w:eastAsia="ru-RU"/>
        </w:rPr>
        <w:t>(п</w:t>
      </w:r>
      <w:r w:rsidRPr="005266CC">
        <w:rPr>
          <w:i/>
          <w:iCs/>
          <w:color w:val="000000"/>
          <w:spacing w:val="30"/>
          <w:vertAlign w:val="subscript"/>
          <w:lang w:val="ru-RU" w:eastAsia="ru-RU"/>
        </w:rPr>
        <w:t>]</w:t>
      </w:r>
      <w:r w:rsidRPr="005266CC">
        <w:rPr>
          <w:i/>
          <w:iCs/>
          <w:color w:val="000000"/>
          <w:spacing w:val="30"/>
          <w:lang w:val="ru-RU" w:eastAsia="ru-RU"/>
        </w:rPr>
        <w:t>,п</w:t>
      </w:r>
      <w:r w:rsidRPr="005266CC">
        <w:rPr>
          <w:i/>
          <w:iCs/>
          <w:color w:val="000000"/>
          <w:spacing w:val="30"/>
          <w:vertAlign w:val="subscript"/>
          <w:lang w:val="ru-RU" w:eastAsia="ru-RU"/>
        </w:rPr>
        <w:t>2</w:t>
      </w:r>
      <w:r w:rsidRPr="005266CC">
        <w:rPr>
          <w:i/>
          <w:iCs/>
          <w:color w:val="000000"/>
          <w:spacing w:val="30"/>
          <w:lang w:val="ru-RU" w:eastAsia="ru-RU"/>
        </w:rPr>
        <w:t>)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 составим Ах 1-векторы у и £, соответственно. Если вектор параметров </w:t>
      </w:r>
      <w:r w:rsidRPr="005266CC">
        <w:rPr>
          <w:color w:val="000000"/>
          <w:sz w:val="20"/>
          <w:szCs w:val="20"/>
          <w:lang w:val="ru-RU" w:eastAsia="ru-RU"/>
        </w:rPr>
        <w:t xml:space="preserve">с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остается неизменным при любом положении опорной области на фрагменте (для ЛПП-систем это всегда вы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полняется), с использованием введенных обозначений можно записать следу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ющее матричное равенство:</w:t>
      </w:r>
    </w:p>
    <w:p w:rsidR="005266CC" w:rsidRPr="005266CC" w:rsidRDefault="005266CC" w:rsidP="005266CC">
      <w:pPr>
        <w:tabs>
          <w:tab w:val="right" w:pos="7561"/>
        </w:tabs>
        <w:spacing w:after="109" w:line="210" w:lineRule="exact"/>
        <w:ind w:left="332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ab/>
        <w:t>(10.6)</w:t>
      </w:r>
    </w:p>
    <w:p w:rsidR="005266CC" w:rsidRPr="005266CC" w:rsidRDefault="005266CC" w:rsidP="005266CC">
      <w:pPr>
        <w:spacing w:after="0" w:line="234" w:lineRule="exact"/>
        <w:ind w:left="20" w:right="20" w:firstLine="28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Задача заключается в том, чтобы по одной реализации (фрагменту изобра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жения) построить оценку </w:t>
      </w:r>
      <w:r w:rsidRPr="005266CC">
        <w:rPr>
          <w:color w:val="000000"/>
          <w:sz w:val="20"/>
          <w:szCs w:val="20"/>
          <w:lang w:val="ru-RU" w:eastAsia="ru-RU"/>
        </w:rPr>
        <w:t xml:space="preserve">с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вектора параметров </w:t>
      </w:r>
      <w:r w:rsidRPr="005266CC">
        <w:rPr>
          <w:color w:val="000000"/>
          <w:sz w:val="20"/>
          <w:szCs w:val="20"/>
          <w:lang w:val="ru-RU" w:eastAsia="ru-RU"/>
        </w:rPr>
        <w:t xml:space="preserve">с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по доступным для непо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средственного наблюдения АхМ-матрице </w:t>
      </w:r>
      <w:r>
        <w:rPr>
          <w:rStyle w:val="Bodytext4110"/>
          <w:b w:val="0"/>
          <w:bCs w:val="0"/>
          <w:color w:val="000000"/>
          <w:lang w:eastAsia="ru-RU"/>
        </w:rPr>
        <w:t>X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 и Ах 1-вектору у (А&gt; Л/), при не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известном Ах 1-векторе ошибок </w:t>
      </w:r>
      <w:r w:rsidRPr="005266CC">
        <w:rPr>
          <w:i/>
          <w:iCs/>
          <w:color w:val="000000"/>
          <w:spacing w:val="30"/>
          <w:lang w:val="ru-RU" w:eastAsia="ru-RU"/>
        </w:rPr>
        <w:t>%.</w:t>
      </w:r>
    </w:p>
    <w:p w:rsidR="005266CC" w:rsidRPr="005266CC" w:rsidRDefault="005266CC" w:rsidP="005266CC">
      <w:pPr>
        <w:spacing w:after="0" w:line="234" w:lineRule="exact"/>
        <w:ind w:left="20" w:right="20" w:firstLine="28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Аналогичное матричное равенство можно построить для модели (10.1) КИХ-фильтра. Сопоставив приведенные выше обозначения с (10.1) нетрудно за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метить, что вектор искомых параметров </w:t>
      </w:r>
      <w:r w:rsidRPr="005266CC">
        <w:rPr>
          <w:color w:val="000000"/>
          <w:sz w:val="20"/>
          <w:szCs w:val="20"/>
          <w:lang w:val="ru-RU" w:eastAsia="ru-RU"/>
        </w:rPr>
        <w:t xml:space="preserve">с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в данном случае представляется в виде</w:t>
      </w:r>
    </w:p>
    <w:p w:rsidR="005266CC" w:rsidRPr="005266CC" w:rsidRDefault="005266CC" w:rsidP="005266CC">
      <w:pPr>
        <w:spacing w:after="272" w:line="475" w:lineRule="exact"/>
        <w:ind w:left="2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а каждая строка матрицы </w:t>
      </w:r>
      <w:r>
        <w:rPr>
          <w:rStyle w:val="Bodytext4110"/>
          <w:b w:val="0"/>
          <w:bCs w:val="0"/>
          <w:color w:val="000000"/>
          <w:lang w:eastAsia="ru-RU"/>
        </w:rPr>
        <w:t>X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 состоит из отсчетов только входного изображения:</w:t>
      </w:r>
    </w:p>
    <w:p w:rsidR="005266CC" w:rsidRPr="005266CC" w:rsidRDefault="005266CC" w:rsidP="005266CC">
      <w:pPr>
        <w:spacing w:after="113" w:line="210" w:lineRule="exact"/>
        <w:ind w:left="400"/>
        <w:rPr>
          <w:lang w:val="ru-RU"/>
        </w:rPr>
      </w:pPr>
      <w:r w:rsidRPr="005266CC">
        <w:rPr>
          <w:i/>
          <w:iCs/>
          <w:color w:val="000000"/>
          <w:spacing w:val="30"/>
          <w:lang w:val="ru-RU" w:eastAsia="ru-RU"/>
        </w:rPr>
        <w:t>.</w:t>
      </w:r>
    </w:p>
    <w:p w:rsidR="00434097" w:rsidRDefault="005266CC" w:rsidP="005266CC">
      <w:pPr>
        <w:spacing w:after="57" w:line="234" w:lineRule="exact"/>
        <w:ind w:left="20" w:right="20" w:firstLine="280"/>
        <w:rPr>
          <w:rStyle w:val="Bodytext4110"/>
          <w:b w:val="0"/>
          <w:bCs w:val="0"/>
          <w:color w:val="000000"/>
          <w:lang w:val="ru-RU" w:eastAsia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Постановка задачи идентификации модели КИХ-фильтра формально со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впадает с задачей идентификации БИХ-фильтра. Важные отличия состоят в следующем. Компоненты Ах1-вектора ошибок £ в данном случае не зависят от полезных сигналов (отсчетов поля яркости выходного изображения), как это имеет место в (10.3) для БИХ-фильтра. Кроме того, размерность вектора искомых параметров зависит лишь от размеров опорной области на входном изображении. Это оказывается существенным для рассматриваемых в настоя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щей главе методов. Подчеркнем, что с точки зрения задачи идентификации порядок обхода точек на фрагменте (изображении) не играет роли. Это при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водит лишь к перестановке строк в уравнении (10.6). В то же время примене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ние оцененных моделей КИХ и БИХ-фильтров существенно различается.</w:t>
      </w:r>
    </w:p>
    <w:p w:rsidR="00434097" w:rsidRDefault="00434097">
      <w:pPr>
        <w:rPr>
          <w:rStyle w:val="Bodytext4110"/>
          <w:b w:val="0"/>
          <w:bCs w:val="0"/>
          <w:color w:val="000000"/>
          <w:lang w:val="ru-RU" w:eastAsia="ru-RU"/>
        </w:rPr>
      </w:pPr>
      <w:r>
        <w:rPr>
          <w:rStyle w:val="Bodytext4110"/>
          <w:b w:val="0"/>
          <w:bCs w:val="0"/>
          <w:color w:val="000000"/>
          <w:lang w:val="ru-RU" w:eastAsia="ru-RU"/>
        </w:rPr>
        <w:br w:type="page"/>
      </w:r>
    </w:p>
    <w:p w:rsidR="00434097" w:rsidRPr="0084757E" w:rsidRDefault="00434097" w:rsidP="0084757E">
      <w:pPr>
        <w:spacing w:after="0" w:line="360" w:lineRule="auto"/>
        <w:ind w:left="20" w:right="20" w:firstLine="280"/>
        <w:rPr>
          <w:sz w:val="28"/>
          <w:szCs w:val="28"/>
          <w:lang w:val="ru-RU"/>
        </w:rPr>
      </w:pP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lastRenderedPageBreak/>
        <w:t>Пусть имеется полезный сигнал — последовательность</w:t>
      </w:r>
      <w:r w:rsidR="0084757E"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 </w:t>
      </w:r>
      <w:r w:rsidR="0084757E" w:rsidRPr="0084757E">
        <w:rPr>
          <w:rStyle w:val="Bodytext4110"/>
          <w:b w:val="0"/>
          <w:bCs w:val="0"/>
          <w:color w:val="000000"/>
          <w:position w:val="-14"/>
          <w:sz w:val="28"/>
          <w:szCs w:val="28"/>
          <w:lang w:eastAsia="ru-RU"/>
        </w:rPr>
        <w:object w:dxaOrig="660" w:dyaOrig="420">
          <v:shape id="_x0000_i1026" type="#_x0000_t75" style="width:33pt;height:21pt" o:ole="">
            <v:imagedata r:id="rId10" o:title=""/>
          </v:shape>
          <o:OLEObject Type="Embed" ProgID="Equation.DSMT4" ShapeID="_x0000_i1026" DrawAspect="Content" ObjectID="_1462931475" r:id="rId11"/>
        </w:objec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. Однако непосредственному наблюдению (измерению) он недоступен. В нашем распо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softHyphen/>
        <w:t xml:space="preserve">ряжении имеется лишь сигнал </w:t>
      </w:r>
      <w:r w:rsidR="0084757E" w:rsidRPr="0084757E">
        <w:rPr>
          <w:rStyle w:val="Bodytext4110"/>
          <w:b w:val="0"/>
          <w:bCs w:val="0"/>
          <w:color w:val="000000"/>
          <w:position w:val="-14"/>
          <w:sz w:val="28"/>
          <w:szCs w:val="28"/>
          <w:lang w:val="ru-RU" w:eastAsia="ru-RU"/>
        </w:rPr>
        <w:object w:dxaOrig="639" w:dyaOrig="420">
          <v:shape id="_x0000_i1027" type="#_x0000_t75" style="width:31.95pt;height:21pt" o:ole="">
            <v:imagedata r:id="rId12" o:title=""/>
          </v:shape>
          <o:OLEObject Type="Embed" ProgID="Equation.DSMT4" ShapeID="_x0000_i1027" DrawAspect="Content" ObjectID="_1462931476" r:id="rId13"/>
        </w:objec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 (результат прохождения сигнала через некоторую «искажающую» систему), дополнительно искаженный шумом </w:t>
      </w:r>
      <w:r w:rsidR="0084757E" w:rsidRPr="0084757E">
        <w:rPr>
          <w:rStyle w:val="Bodytext4110"/>
          <w:b w:val="0"/>
          <w:bCs w:val="0"/>
          <w:color w:val="000000"/>
          <w:position w:val="-14"/>
          <w:sz w:val="28"/>
          <w:szCs w:val="28"/>
        </w:rPr>
        <w:object w:dxaOrig="600" w:dyaOrig="420">
          <v:shape id="_x0000_i1028" type="#_x0000_t75" style="width:30pt;height:21pt" o:ole="">
            <v:imagedata r:id="rId14" o:title=""/>
          </v:shape>
          <o:OLEObject Type="Embed" ProgID="Equation.DSMT4" ShapeID="_x0000_i1028" DrawAspect="Content" ObjectID="_1462931477" r:id="rId15"/>
        </w:objec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/>
        </w:rPr>
        <w:t xml:space="preserve"> 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(см. рис. </w:t>
      </w:r>
      <w:r w:rsidR="0084757E" w:rsidRPr="0068454D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1.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1).</w:t>
      </w:r>
    </w:p>
    <w:p w:rsidR="00434097" w:rsidRPr="0084757E" w:rsidRDefault="00434097" w:rsidP="0084757E">
      <w:pPr>
        <w:spacing w:after="0" w:line="360" w:lineRule="auto"/>
        <w:ind w:left="20" w:right="20" w:firstLine="280"/>
        <w:rPr>
          <w:sz w:val="28"/>
          <w:szCs w:val="28"/>
          <w:lang w:val="ru-RU"/>
        </w:rPr>
      </w:pP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Требуется восстановить полезный сигнал по наблюдаемому. Для этого не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softHyphen/>
        <w:t>обходимо синтезировать такую восстанавливающую систему (фильтр), чтобы при подаче на ее вход наблюдаемого сигнала н</w:t>
      </w:r>
      <w:r w:rsid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а выходе получалась бы оценка </w:t>
      </w:r>
      <w:bookmarkStart w:id="0" w:name="_GoBack"/>
      <w:r w:rsidR="0084757E" w:rsidRPr="0084757E">
        <w:rPr>
          <w:rStyle w:val="Bodytext4110"/>
          <w:b w:val="0"/>
          <w:bCs w:val="0"/>
          <w:color w:val="000000"/>
          <w:position w:val="-14"/>
          <w:sz w:val="28"/>
          <w:szCs w:val="28"/>
          <w:lang w:val="ru-RU" w:eastAsia="ru-RU"/>
        </w:rPr>
        <w:object w:dxaOrig="660" w:dyaOrig="460">
          <v:shape id="_x0000_i1029" type="#_x0000_t75" style="width:33pt;height:23pt" o:ole="">
            <v:imagedata r:id="rId16" o:title=""/>
          </v:shape>
          <o:OLEObject Type="Embed" ProgID="Equation.DSMT4" ShapeID="_x0000_i1029" DrawAspect="Content" ObjectID="_1462931478" r:id="rId17"/>
        </w:object>
      </w:r>
      <w:bookmarkEnd w:id="0"/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 </w:t>
      </w:r>
      <w:r w:rsid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полезного сигнала (см. рис. </w:t>
      </w:r>
      <w:r w:rsidR="0084757E" w:rsidRPr="0068454D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1.</w:t>
      </w:r>
      <w:r w:rsid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2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).</w:t>
      </w:r>
    </w:p>
    <w:p w:rsidR="00434097" w:rsidRPr="0084757E" w:rsidRDefault="00434097" w:rsidP="0084757E">
      <w:pPr>
        <w:spacing w:after="0" w:line="360" w:lineRule="auto"/>
        <w:ind w:left="20" w:firstLine="280"/>
        <w:rPr>
          <w:sz w:val="28"/>
          <w:szCs w:val="28"/>
          <w:lang w:val="ru-RU"/>
        </w:rPr>
      </w:pP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Далее мы сузим класс рассматриваемых сигналов и систем.</w:t>
      </w:r>
    </w:p>
    <w:p w:rsidR="00434097" w:rsidRPr="0084757E" w:rsidRDefault="00434097" w:rsidP="0084757E">
      <w:pPr>
        <w:spacing w:after="265" w:line="360" w:lineRule="auto"/>
        <w:ind w:left="20" w:right="20" w:firstLine="280"/>
        <w:rPr>
          <w:sz w:val="28"/>
          <w:szCs w:val="28"/>
          <w:lang w:val="ru-RU"/>
        </w:rPr>
      </w:pP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Во-первых, в большинстве практически важных случаев искажения сигна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softHyphen/>
        <w:t>ла удается описать моделью ЛПП-системы, рассмотрением которой мы и огра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softHyphen/>
        <w:t xml:space="preserve">ничимся. Будем считать, что известна ее импульсная характеристика </w:t>
      </w:r>
      <w:r w:rsidR="0068454D" w:rsidRPr="0068454D">
        <w:rPr>
          <w:rStyle w:val="Bodytext41Italic39"/>
          <w:b w:val="0"/>
          <w:bCs w:val="0"/>
          <w:color w:val="000000"/>
          <w:position w:val="-14"/>
          <w:sz w:val="28"/>
          <w:szCs w:val="28"/>
        </w:rPr>
        <w:object w:dxaOrig="600" w:dyaOrig="420">
          <v:shape id="_x0000_i1032" type="#_x0000_t75" style="width:30pt;height:21pt" o:ole="">
            <v:imagedata r:id="rId18" o:title=""/>
          </v:shape>
          <o:OLEObject Type="Embed" ProgID="Equation.DSMT4" ShapeID="_x0000_i1032" DrawAspect="Content" ObjectID="_1462931479" r:id="rId19"/>
        </w:object>
      </w:r>
      <w:r w:rsidRPr="0084757E">
        <w:rPr>
          <w:rStyle w:val="Bodytext41Italic39"/>
          <w:b w:val="0"/>
          <w:bCs w:val="0"/>
          <w:color w:val="000000"/>
          <w:sz w:val="28"/>
          <w:szCs w:val="28"/>
          <w:lang w:val="ru-RU"/>
        </w:rPr>
        <w:t xml:space="preserve">. 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Тогда наблюдаемая последовательность запишется в виде</w:t>
      </w:r>
    </w:p>
    <w:p w:rsidR="00434097" w:rsidRPr="0084757E" w:rsidRDefault="0068454D" w:rsidP="0084757E">
      <w:pPr>
        <w:tabs>
          <w:tab w:val="right" w:pos="7539"/>
        </w:tabs>
        <w:spacing w:after="171" w:line="360" w:lineRule="auto"/>
        <w:ind w:left="2660"/>
        <w:rPr>
          <w:i/>
          <w:iCs/>
          <w:sz w:val="28"/>
          <w:szCs w:val="28"/>
          <w:lang w:val="ru-RU"/>
        </w:rPr>
      </w:pPr>
      <w:r w:rsidRPr="0068454D">
        <w:rPr>
          <w:rStyle w:val="Bodytext6Spacing1pt5"/>
          <w:b w:val="0"/>
          <w:bCs w:val="0"/>
          <w:color w:val="000000"/>
          <w:position w:val="-14"/>
          <w:sz w:val="28"/>
          <w:szCs w:val="28"/>
          <w:lang w:val="ru-RU"/>
        </w:rPr>
        <w:object w:dxaOrig="2980" w:dyaOrig="420">
          <v:shape id="_x0000_i1031" type="#_x0000_t75" style="width:149pt;height:21pt" o:ole="">
            <v:imagedata r:id="rId20" o:title=""/>
          </v:shape>
          <o:OLEObject Type="Embed" ProgID="Equation.DSMT4" ShapeID="_x0000_i1031" DrawAspect="Content" ObjectID="_1462931480" r:id="rId21"/>
        </w:object>
      </w:r>
      <w:r w:rsidR="00434097" w:rsidRPr="0084757E">
        <w:rPr>
          <w:rStyle w:val="Bodytext6Spacing1pt5"/>
          <w:b w:val="0"/>
          <w:bCs w:val="0"/>
          <w:color w:val="000000"/>
          <w:sz w:val="28"/>
          <w:szCs w:val="28"/>
          <w:lang w:val="ru-RU"/>
        </w:rPr>
        <w:t>.</w:t>
      </w:r>
      <w:r w:rsidR="00434097" w:rsidRPr="0084757E">
        <w:rPr>
          <w:rStyle w:val="Bodytext6NotItalic5"/>
          <w:b w:val="0"/>
          <w:bCs w:val="0"/>
          <w:color w:val="000000"/>
          <w:sz w:val="28"/>
          <w:szCs w:val="28"/>
          <w:lang w:val="ru-RU"/>
        </w:rPr>
        <w:tab/>
      </w:r>
      <w:r w:rsidR="00434097" w:rsidRPr="0084757E">
        <w:rPr>
          <w:rStyle w:val="Bodytext6NotItalic5"/>
          <w:b w:val="0"/>
          <w:bCs w:val="0"/>
          <w:color w:val="000000"/>
          <w:sz w:val="28"/>
          <w:szCs w:val="28"/>
          <w:lang w:val="ru-RU" w:eastAsia="ru-RU"/>
        </w:rPr>
        <w:t>(3.39)</w:t>
      </w:r>
    </w:p>
    <w:p w:rsidR="00434097" w:rsidRPr="0084757E" w:rsidRDefault="00434097" w:rsidP="0084757E">
      <w:pPr>
        <w:spacing w:after="0" w:line="360" w:lineRule="auto"/>
        <w:ind w:left="20" w:right="20" w:firstLine="280"/>
        <w:rPr>
          <w:i/>
          <w:iCs/>
          <w:sz w:val="28"/>
          <w:szCs w:val="28"/>
          <w:lang w:val="ru-RU"/>
        </w:rPr>
      </w:pPr>
      <w:r w:rsidRPr="0084757E">
        <w:rPr>
          <w:rStyle w:val="Bodytext6NotItalic5"/>
          <w:b w:val="0"/>
          <w:bCs w:val="0"/>
          <w:color w:val="000000"/>
          <w:sz w:val="28"/>
          <w:szCs w:val="28"/>
          <w:lang w:val="ru-RU" w:eastAsia="ru-RU"/>
        </w:rPr>
        <w:t xml:space="preserve">Соотношение (3.39) задает так называемую </w:t>
      </w:r>
      <w:r w:rsidRPr="0084757E">
        <w:rPr>
          <w:rStyle w:val="Bodytext65"/>
          <w:b w:val="0"/>
          <w:bCs w:val="0"/>
          <w:color w:val="000000"/>
          <w:sz w:val="28"/>
          <w:szCs w:val="28"/>
          <w:lang w:val="ru-RU" w:eastAsia="ru-RU"/>
        </w:rPr>
        <w:t>линейную модель наблюдения в дискретном времени.</w:t>
      </w:r>
    </w:p>
    <w:p w:rsidR="00434097" w:rsidRPr="0084757E" w:rsidRDefault="00434097" w:rsidP="0084757E">
      <w:pPr>
        <w:spacing w:after="265" w:line="360" w:lineRule="auto"/>
        <w:ind w:left="20" w:firstLine="280"/>
        <w:rPr>
          <w:sz w:val="28"/>
          <w:szCs w:val="28"/>
          <w:lang w:val="ru-RU"/>
        </w:rPr>
      </w:pP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lastRenderedPageBreak/>
        <w:t>Во-вторых, восстанавливать сигнал будем также при помощи ЛПП-системы:</w:t>
      </w:r>
    </w:p>
    <w:p w:rsidR="00434097" w:rsidRPr="0084757E" w:rsidRDefault="0068454D" w:rsidP="0084757E">
      <w:pPr>
        <w:tabs>
          <w:tab w:val="right" w:pos="7539"/>
        </w:tabs>
        <w:spacing w:after="214" w:line="360" w:lineRule="auto"/>
        <w:ind w:left="2760"/>
        <w:rPr>
          <w:i/>
          <w:iCs/>
          <w:sz w:val="28"/>
          <w:szCs w:val="28"/>
          <w:lang w:val="ru-RU"/>
        </w:rPr>
      </w:pPr>
      <w:r w:rsidRPr="0068454D">
        <w:rPr>
          <w:rStyle w:val="Bodytext6Spacing1pt5"/>
          <w:bCs w:val="0"/>
          <w:color w:val="000000"/>
          <w:position w:val="-14"/>
          <w:sz w:val="28"/>
          <w:szCs w:val="28"/>
        </w:rPr>
        <w:object w:dxaOrig="2659" w:dyaOrig="460">
          <v:shape id="_x0000_i1030" type="#_x0000_t75" style="width:132.95pt;height:23pt" o:ole="">
            <v:imagedata r:id="rId22" o:title=""/>
          </v:shape>
          <o:OLEObject Type="Embed" ProgID="Equation.DSMT4" ShapeID="_x0000_i1030" DrawAspect="Content" ObjectID="_1462931481" r:id="rId23"/>
        </w:object>
      </w:r>
      <w:r w:rsidR="00434097" w:rsidRPr="0084757E">
        <w:rPr>
          <w:rStyle w:val="Bodytext6Spacing1pt5"/>
          <w:b w:val="0"/>
          <w:bCs w:val="0"/>
          <w:color w:val="000000"/>
          <w:sz w:val="28"/>
          <w:szCs w:val="28"/>
          <w:lang w:val="ru-RU"/>
        </w:rPr>
        <w:t>,</w:t>
      </w:r>
      <w:r w:rsidR="00434097" w:rsidRPr="0084757E">
        <w:rPr>
          <w:rStyle w:val="Bodytext6NotItalic5"/>
          <w:b w:val="0"/>
          <w:bCs w:val="0"/>
          <w:color w:val="000000"/>
          <w:sz w:val="28"/>
          <w:szCs w:val="28"/>
          <w:lang w:val="ru-RU"/>
        </w:rPr>
        <w:tab/>
      </w:r>
      <w:r w:rsidR="00434097" w:rsidRPr="0084757E">
        <w:rPr>
          <w:rStyle w:val="Bodytext6NotItalic5"/>
          <w:b w:val="0"/>
          <w:bCs w:val="0"/>
          <w:color w:val="000000"/>
          <w:sz w:val="28"/>
          <w:szCs w:val="28"/>
          <w:lang w:val="ru-RU" w:eastAsia="ru-RU"/>
        </w:rPr>
        <w:t>(3.40)</w:t>
      </w:r>
    </w:p>
    <w:p w:rsidR="00434097" w:rsidRPr="0084757E" w:rsidRDefault="00434097" w:rsidP="0084757E">
      <w:pPr>
        <w:spacing w:after="0" w:line="360" w:lineRule="auto"/>
        <w:jc w:val="center"/>
        <w:rPr>
          <w:sz w:val="28"/>
          <w:szCs w:val="28"/>
          <w:lang w:val="ru-RU"/>
        </w:rPr>
      </w:pP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где </w:t>
      </w:r>
      <w:r w:rsidR="0068454D" w:rsidRPr="0068454D">
        <w:rPr>
          <w:rStyle w:val="Bodytext4110"/>
          <w:b w:val="0"/>
          <w:bCs w:val="0"/>
          <w:color w:val="000000"/>
          <w:position w:val="-14"/>
          <w:sz w:val="28"/>
          <w:szCs w:val="28"/>
          <w:lang w:val="ru-RU" w:eastAsia="ru-RU"/>
        </w:rPr>
        <w:object w:dxaOrig="1020" w:dyaOrig="420">
          <v:shape id="_x0000_i1033" type="#_x0000_t75" style="width:51pt;height:21pt" o:ole="">
            <v:imagedata r:id="rId24" o:title=""/>
          </v:shape>
          <o:OLEObject Type="Embed" ProgID="Equation.DSMT4" ShapeID="_x0000_i1033" DrawAspect="Content" ObjectID="_1462931482" r:id="rId25"/>
        </w:objec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/>
        </w:rPr>
        <w:t xml:space="preserve"> 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— импульсная характеристика восстанавливающей ЛПП-системы.</w:t>
      </w:r>
    </w:p>
    <w:p w:rsidR="00434097" w:rsidRPr="0084757E" w:rsidRDefault="00434097" w:rsidP="0084757E">
      <w:pPr>
        <w:spacing w:after="0" w:line="360" w:lineRule="auto"/>
        <w:ind w:left="20" w:right="20" w:firstLine="280"/>
        <w:rPr>
          <w:sz w:val="28"/>
          <w:szCs w:val="28"/>
          <w:lang w:val="ru-RU"/>
        </w:rPr>
      </w:pP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В</w:t>
      </w:r>
      <w:r w:rsidR="0068454D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-третьих, и полезный сигнал </w:t>
      </w:r>
      <w:r w:rsidR="0068454D" w:rsidRPr="0068454D">
        <w:rPr>
          <w:rStyle w:val="Bodytext4110"/>
          <w:b w:val="0"/>
          <w:bCs w:val="0"/>
          <w:color w:val="000000"/>
          <w:position w:val="-14"/>
          <w:sz w:val="28"/>
          <w:szCs w:val="28"/>
          <w:lang w:val="ru-RU" w:eastAsia="ru-RU"/>
        </w:rPr>
        <w:object w:dxaOrig="660" w:dyaOrig="420">
          <v:shape id="_x0000_i1034" type="#_x0000_t75" style="width:33pt;height:21pt" o:ole="">
            <v:imagedata r:id="rId26" o:title=""/>
          </v:shape>
          <o:OLEObject Type="Embed" ProgID="Equation.DSMT4" ShapeID="_x0000_i1034" DrawAspect="Content" ObjectID="_1462931483" r:id="rId27"/>
        </w:objec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, и шум </w:t>
      </w:r>
      <w:r w:rsidR="0068454D" w:rsidRPr="0068454D">
        <w:rPr>
          <w:rStyle w:val="Bodytext4110"/>
          <w:b w:val="0"/>
          <w:bCs w:val="0"/>
          <w:color w:val="000000"/>
          <w:position w:val="-12"/>
          <w:sz w:val="28"/>
          <w:szCs w:val="28"/>
        </w:rPr>
        <w:object w:dxaOrig="560" w:dyaOrig="360">
          <v:shape id="_x0000_i1035" type="#_x0000_t75" style="width:28pt;height:18pt" o:ole="">
            <v:imagedata r:id="rId28" o:title=""/>
          </v:shape>
          <o:OLEObject Type="Embed" ProgID="Equation.DSMT4" ShapeID="_x0000_i1035" DrawAspect="Content" ObjectID="_1462931484" r:id="rId29"/>
        </w:objec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/>
        </w:rPr>
        <w:t xml:space="preserve"> 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будем считать стационар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softHyphen/>
        <w:t>ными случайными последовательностями, статистические характеристики которых известны.</w:t>
      </w:r>
    </w:p>
    <w:p w:rsidR="00434097" w:rsidRPr="0084757E" w:rsidRDefault="00434097" w:rsidP="0084757E">
      <w:pPr>
        <w:spacing w:after="265" w:line="360" w:lineRule="auto"/>
        <w:ind w:left="20" w:right="20" w:firstLine="280"/>
        <w:rPr>
          <w:sz w:val="28"/>
          <w:szCs w:val="28"/>
          <w:lang w:val="ru-RU"/>
        </w:rPr>
      </w:pP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Заметим, что, поскольку все преобразуемые последовательности случай</w:t>
      </w:r>
      <w:r w:rsidRPr="0084757E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softHyphen/>
        <w:t>ны, то и ошибка восстановления в каждый момент времени случайна:</w:t>
      </w:r>
    </w:p>
    <w:p w:rsidR="00434097" w:rsidRPr="0084757E" w:rsidRDefault="0068454D" w:rsidP="0084757E">
      <w:pPr>
        <w:tabs>
          <w:tab w:val="right" w:pos="7539"/>
        </w:tabs>
        <w:spacing w:after="620" w:line="360" w:lineRule="auto"/>
        <w:ind w:left="2920"/>
        <w:rPr>
          <w:sz w:val="28"/>
          <w:szCs w:val="28"/>
        </w:rPr>
      </w:pPr>
      <w:r w:rsidRPr="0068454D">
        <w:rPr>
          <w:rStyle w:val="Bodytext4110"/>
          <w:b w:val="0"/>
          <w:bCs w:val="0"/>
          <w:color w:val="000000"/>
          <w:position w:val="-14"/>
          <w:sz w:val="28"/>
          <w:szCs w:val="28"/>
          <w:lang w:eastAsia="ru-RU"/>
        </w:rPr>
        <w:object w:dxaOrig="2299" w:dyaOrig="460">
          <v:shape id="_x0000_i1036" type="#_x0000_t75" style="width:114.95pt;height:23pt" o:ole="">
            <v:imagedata r:id="rId30" o:title=""/>
          </v:shape>
          <o:OLEObject Type="Embed" ProgID="Equation.DSMT4" ShapeID="_x0000_i1036" DrawAspect="Content" ObjectID="_1462931485" r:id="rId31"/>
        </w:object>
      </w:r>
      <w:r w:rsidR="00434097" w:rsidRPr="0084757E">
        <w:rPr>
          <w:rStyle w:val="Bodytext4110"/>
          <w:b w:val="0"/>
          <w:bCs w:val="0"/>
          <w:color w:val="000000"/>
          <w:sz w:val="28"/>
          <w:szCs w:val="28"/>
          <w:lang w:eastAsia="ru-RU"/>
        </w:rPr>
        <w:t>.</w:t>
      </w:r>
      <w:r w:rsidR="00434097" w:rsidRPr="0084757E">
        <w:rPr>
          <w:rStyle w:val="Bodytext4110"/>
          <w:b w:val="0"/>
          <w:bCs w:val="0"/>
          <w:color w:val="000000"/>
          <w:sz w:val="28"/>
          <w:szCs w:val="28"/>
          <w:lang w:eastAsia="ru-RU"/>
        </w:rPr>
        <w:tab/>
        <w:t>(3.41)</w:t>
      </w:r>
    </w:p>
    <w:p w:rsidR="005266CC" w:rsidRPr="005266CC" w:rsidRDefault="0084757E" w:rsidP="00434097">
      <w:pPr>
        <w:tabs>
          <w:tab w:val="left" w:pos="5310"/>
        </w:tabs>
        <w:spacing w:after="57" w:line="234" w:lineRule="exact"/>
        <w:ind w:left="20" w:right="20" w:firstLine="280"/>
        <w:rPr>
          <w:lang w:val="ru-RU"/>
        </w:rPr>
      </w:pPr>
      <w:r w:rsidRPr="0084757E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4542790</wp:posOffset>
                </wp:positionH>
                <wp:positionV relativeFrom="paragraph">
                  <wp:posOffset>1125855</wp:posOffset>
                </wp:positionV>
                <wp:extent cx="2360930" cy="2381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E" w:rsidRDefault="0084757E" w:rsidP="0084757E">
                            <w:r w:rsidRPr="0084757E">
                              <w:rPr>
                                <w:position w:val="-10"/>
                              </w:rPr>
                              <w:object w:dxaOrig="220" w:dyaOrig="260">
                                <v:shape id="_x0000_i1037" type="#_x0000_t75" style="width:11pt;height:13pt" o:ole="">
                                  <v:imagedata r:id="rId32" o:title=""/>
                                </v:shape>
                                <o:OLEObject Type="Embed" ProgID="Equation.DSMT4" ShapeID="_x0000_i1037" DrawAspect="Content" ObjectID="_1462931486" r:id="rId3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7pt;margin-top:88.65pt;width:185.9pt;height:18.75pt;z-index:251674624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" stroked="f">
                <v:textbox>
                  <w:txbxContent>
                    <w:p w:rsidR="0084757E" w:rsidRDefault="0084757E" w:rsidP="0084757E">
                      <w:r w:rsidRPr="0084757E">
                        <w:rPr>
                          <w:position w:val="-10"/>
                        </w:rPr>
                        <w:object w:dxaOrig="220" w:dyaOrig="260">
                          <v:shape id="_x0000_i1037" type="#_x0000_t75" style="width:11pt;height:13pt" o:ole="">
                            <v:imagedata r:id="rId32" o:title=""/>
                          </v:shape>
                          <o:OLEObject Type="Embed" ProgID="Equation.DSMT4" ShapeID="_x0000_i1037" DrawAspect="Content" ObjectID="_1462931486" r:id="rId34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757E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506730</wp:posOffset>
                </wp:positionV>
                <wp:extent cx="2360930" cy="1404620"/>
                <wp:effectExtent l="0" t="0" r="444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7E" w:rsidRDefault="0084757E" w:rsidP="0084757E">
                            <w:r w:rsidRPr="0084757E">
                              <w:rPr>
                                <w:position w:val="-6"/>
                              </w:rPr>
                              <w:object w:dxaOrig="200" w:dyaOrig="220">
                                <v:shape id="_x0000_i1038" type="#_x0000_t75" style="width:10pt;height:11pt" o:ole="">
                                  <v:imagedata r:id="rId35" o:title=""/>
                                </v:shape>
                                <o:OLEObject Type="Embed" ProgID="Equation.DSMT4" ShapeID="_x0000_i1038" DrawAspect="Content" ObjectID="_1462931487" r:id="rId3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7.95pt;margin-top:39.9pt;width:185.9pt;height:110.6pt;z-index:251672576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" stroked="f">
                <v:textbox style="mso-fit-shape-to-text:t">
                  <w:txbxContent>
                    <w:p w:rsidR="0084757E" w:rsidRDefault="0084757E" w:rsidP="0084757E">
                      <w:r w:rsidRPr="0084757E">
                        <w:rPr>
                          <w:position w:val="-6"/>
                        </w:rPr>
                        <w:object w:dxaOrig="200" w:dyaOrig="220">
                          <v:shape id="_x0000_i1038" type="#_x0000_t75" style="width:10pt;height:11pt" o:ole="">
                            <v:imagedata r:id="rId35" o:title=""/>
                          </v:shape>
                          <o:OLEObject Type="Embed" ProgID="Equation.DSMT4" ShapeID="_x0000_i1038" DrawAspect="Content" ObjectID="_1462931487" r:id="rId3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465455</wp:posOffset>
                </wp:positionV>
                <wp:extent cx="0" cy="7239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8A9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3.75pt;margin-top:36.65pt;width:0;height:5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304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92950" wp14:editId="6EC29AC8">
                <wp:simplePos x="0" y="0"/>
                <wp:positionH relativeFrom="column">
                  <wp:posOffset>4194175</wp:posOffset>
                </wp:positionH>
                <wp:positionV relativeFrom="paragraph">
                  <wp:posOffset>1398905</wp:posOffset>
                </wp:positionV>
                <wp:extent cx="9144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EC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0.25pt;margin-top:110.15pt;width:1in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30430" w:rsidRPr="0063043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4438D8" wp14:editId="50458BF6">
                <wp:simplePos x="0" y="0"/>
                <wp:positionH relativeFrom="column">
                  <wp:posOffset>3794125</wp:posOffset>
                </wp:positionH>
                <wp:positionV relativeFrom="paragraph">
                  <wp:posOffset>1208405</wp:posOffset>
                </wp:positionV>
                <wp:extent cx="381000" cy="354330"/>
                <wp:effectExtent l="0" t="0" r="1905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54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430" w:rsidRPr="00630430" w:rsidRDefault="00630430" w:rsidP="006304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438D8" id="Text Box 2" o:spid="_x0000_s1026" style="position:absolute;left:0;text-align:left;margin-left:298.75pt;margin-top:95.15pt;width:30pt;height:27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">
                <v:stroke joinstyle="miter"/>
                <v:textbox>
                  <w:txbxContent>
                    <w:p w:rsidR="00630430" w:rsidRPr="00630430" w:rsidRDefault="00630430" w:rsidP="006304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t>+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3519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30E63" wp14:editId="77ABD35D">
                <wp:simplePos x="0" y="0"/>
                <wp:positionH relativeFrom="column">
                  <wp:posOffset>2898775</wp:posOffset>
                </wp:positionH>
                <wp:positionV relativeFrom="paragraph">
                  <wp:posOffset>1379855</wp:posOffset>
                </wp:positionV>
                <wp:extent cx="9144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BDA1" id="Straight Arrow Connector 4" o:spid="_x0000_s1026" type="#_x0000_t32" style="position:absolute;margin-left:228.25pt;margin-top:108.65pt;width:1in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055C" w:rsidRPr="007705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8D7F4A" wp14:editId="0B59348B">
                <wp:simplePos x="0" y="0"/>
                <wp:positionH relativeFrom="column">
                  <wp:posOffset>955675</wp:posOffset>
                </wp:positionH>
                <wp:positionV relativeFrom="paragraph">
                  <wp:posOffset>998855</wp:posOffset>
                </wp:positionV>
                <wp:extent cx="2360930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55C" w:rsidRPr="0077055C" w:rsidRDefault="0077055C" w:rsidP="00770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7055C">
                              <w:rPr>
                                <w:rFonts w:ascii="Times New Roman" w:hAnsi="Times New Roman" w:cs="Times New Roman"/>
                                <w:position w:val="-10"/>
                                <w:sz w:val="32"/>
                                <w:szCs w:val="32"/>
                              </w:rPr>
                              <w:object w:dxaOrig="240" w:dyaOrig="320">
                                <v:shape id="_x0000_i1039" type="#_x0000_t75" style="width:12pt;height:15.75pt" o:ole="">
                                  <v:imagedata r:id="rId38" o:title=""/>
                                </v:shape>
                                <o:OLEObject Type="Embed" ProgID="Equation.DSMT4" ShapeID="_x0000_i1039" DrawAspect="Content" ObjectID="_1462931488" r:id="rId3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D7F4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75.25pt;margin-top:78.65pt;width:185.9pt;height:23.25pt;z-index:251663360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" stroked="f">
                <v:textbox>
                  <w:txbxContent>
                    <w:p w:rsidR="0077055C" w:rsidRPr="0077055C" w:rsidRDefault="0077055C" w:rsidP="0077055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7055C">
                        <w:rPr>
                          <w:rFonts w:ascii="Times New Roman" w:hAnsi="Times New Roman" w:cs="Times New Roman"/>
                          <w:position w:val="-10"/>
                          <w:sz w:val="32"/>
                          <w:szCs w:val="32"/>
                        </w:rPr>
                        <w:object w:dxaOrig="240" w:dyaOrig="320">
                          <v:shape id="_x0000_i1029" type="#_x0000_t75" style="width:12pt;height:15.75pt" o:ole="">
                            <v:imagedata r:id="rId40" o:title=""/>
                          </v:shape>
                          <o:OLEObject Type="Embed" ProgID="Equation.DSMT4" ShapeID="_x0000_i1029" DrawAspect="Content" ObjectID="_1462915314" r:id="rId4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5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47AAC" wp14:editId="3402C42B">
                <wp:simplePos x="0" y="0"/>
                <wp:positionH relativeFrom="column">
                  <wp:posOffset>669925</wp:posOffset>
                </wp:positionH>
                <wp:positionV relativeFrom="paragraph">
                  <wp:posOffset>1389380</wp:posOffset>
                </wp:positionV>
                <wp:extent cx="9144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72231" id="Straight Arrow Connector 3" o:spid="_x0000_s1026" type="#_x0000_t32" style="position:absolute;margin-left:52.75pt;margin-top:109.4pt;width:1in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705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903605</wp:posOffset>
                </wp:positionV>
                <wp:extent cx="914400" cy="914400"/>
                <wp:effectExtent l="0" t="0" r="146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55C" w:rsidRPr="0077055C" w:rsidRDefault="0077055C" w:rsidP="00770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77055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Искажающая</w:t>
                            </w:r>
                          </w:p>
                          <w:p w:rsidR="0077055C" w:rsidRPr="0077055C" w:rsidRDefault="0077055C" w:rsidP="00770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77055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24pt;margin-top:71.1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" fillcolor="white [3201]" strokeweight=".5pt">
                <v:textbox>
                  <w:txbxContent>
                    <w:p w:rsidR="0077055C" w:rsidRPr="0077055C" w:rsidRDefault="0077055C" w:rsidP="0077055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77055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Искажающая</w:t>
                      </w:r>
                    </w:p>
                    <w:p w:rsidR="0077055C" w:rsidRPr="0077055C" w:rsidRDefault="0077055C" w:rsidP="0077055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 w:rsidRPr="0077055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система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66CC" w:rsidRPr="005266CC" w:rsidSect="00A8590C">
      <w:type w:val="continuous"/>
      <w:pgSz w:w="12240" w:h="15840"/>
      <w:pgMar w:top="2349" w:right="2303" w:bottom="2334" w:left="23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5F3" w:rsidRDefault="00F015F3">
      <w:pPr>
        <w:spacing w:after="0" w:line="240" w:lineRule="auto"/>
      </w:pPr>
      <w:r>
        <w:separator/>
      </w:r>
    </w:p>
  </w:endnote>
  <w:endnote w:type="continuationSeparator" w:id="0">
    <w:p w:rsidR="00F015F3" w:rsidRDefault="00F0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5F3" w:rsidRDefault="00F015F3">
      <w:pPr>
        <w:spacing w:after="0" w:line="240" w:lineRule="auto"/>
      </w:pPr>
      <w:r>
        <w:separator/>
      </w:r>
    </w:p>
  </w:footnote>
  <w:footnote w:type="continuationSeparator" w:id="0">
    <w:p w:rsidR="00F015F3" w:rsidRDefault="00F0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97"/>
    <w:multiLevelType w:val="multilevel"/>
    <w:tmpl w:val="00000196"/>
    <w:lvl w:ilvl="0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>
    <w:nsid w:val="00000199"/>
    <w:multiLevelType w:val="multilevel"/>
    <w:tmpl w:val="00000198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000019B"/>
    <w:multiLevelType w:val="multilevel"/>
    <w:tmpl w:val="0000019A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CC"/>
    <w:rsid w:val="001C224A"/>
    <w:rsid w:val="00265237"/>
    <w:rsid w:val="00351974"/>
    <w:rsid w:val="00432463"/>
    <w:rsid w:val="00434097"/>
    <w:rsid w:val="005266CC"/>
    <w:rsid w:val="005C37E3"/>
    <w:rsid w:val="00630430"/>
    <w:rsid w:val="006316DC"/>
    <w:rsid w:val="0068454D"/>
    <w:rsid w:val="00730FE1"/>
    <w:rsid w:val="0077055C"/>
    <w:rsid w:val="007916E0"/>
    <w:rsid w:val="00824769"/>
    <w:rsid w:val="0084757E"/>
    <w:rsid w:val="009B53A5"/>
    <w:rsid w:val="009E4DF6"/>
    <w:rsid w:val="00A8590C"/>
    <w:rsid w:val="00CA1C40"/>
    <w:rsid w:val="00DD7F14"/>
    <w:rsid w:val="00E51248"/>
    <w:rsid w:val="00F0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624DB-6376-4657-BCEF-6896F8D3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4110">
    <w:name w:val="Body text (41)10"/>
    <w:basedOn w:val="DefaultParagraphFont"/>
    <w:uiPriority w:val="99"/>
    <w:rsid w:val="005266CC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Headerorfooter8pt3">
    <w:name w:val="Header or footer + 8 pt3"/>
    <w:aliases w:val="Not Bold232"/>
    <w:basedOn w:val="DefaultParagraphFont"/>
    <w:uiPriority w:val="99"/>
    <w:rsid w:val="005266CC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41Spacing0ptExact3">
    <w:name w:val="Body text (41) + Spacing 0 pt Exact3"/>
    <w:basedOn w:val="DefaultParagraphFont"/>
    <w:uiPriority w:val="99"/>
    <w:rsid w:val="005266CC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6NotItalic5">
    <w:name w:val="Body text (6) + Not Italic5"/>
    <w:basedOn w:val="DefaultParagraphFont"/>
    <w:uiPriority w:val="99"/>
    <w:rsid w:val="005266CC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41SmallCaps">
    <w:name w:val="Body text (41) + Small Caps"/>
    <w:basedOn w:val="DefaultParagraphFont"/>
    <w:uiPriority w:val="99"/>
    <w:rsid w:val="005266CC"/>
    <w:rPr>
      <w:rFonts w:ascii="Times New Roman" w:hAnsi="Times New Roman" w:cs="Times New Roman"/>
      <w:b/>
      <w:bCs/>
      <w:smallCaps/>
      <w:sz w:val="21"/>
      <w:szCs w:val="21"/>
      <w:u w:val="none"/>
    </w:rPr>
  </w:style>
  <w:style w:type="character" w:customStyle="1" w:styleId="Picturecaption61">
    <w:name w:val="Picture caption (6)1"/>
    <w:basedOn w:val="DefaultParagraphFont"/>
    <w:uiPriority w:val="99"/>
    <w:rsid w:val="005266CC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HeaderorfooterArial1">
    <w:name w:val="Header or footer + Arial1"/>
    <w:aliases w:val="7.5 pt13"/>
    <w:basedOn w:val="DefaultParagraphFont"/>
    <w:uiPriority w:val="99"/>
    <w:rsid w:val="005266CC"/>
    <w:rPr>
      <w:rFonts w:ascii="Arial" w:hAnsi="Arial" w:cs="Arial"/>
      <w:b/>
      <w:bCs/>
      <w:sz w:val="15"/>
      <w:szCs w:val="15"/>
      <w:u w:val="none"/>
      <w:lang w:val="en-US" w:eastAsia="en-US"/>
    </w:rPr>
  </w:style>
  <w:style w:type="character" w:customStyle="1" w:styleId="Bodytext413">
    <w:name w:val="Body text (41)3"/>
    <w:basedOn w:val="DefaultParagraphFont"/>
    <w:uiPriority w:val="99"/>
    <w:rsid w:val="005266CC"/>
    <w:rPr>
      <w:rFonts w:ascii="Times New Roman" w:hAnsi="Times New Roman" w:cs="Times New Roman"/>
      <w:b/>
      <w:bCs/>
      <w:sz w:val="21"/>
      <w:szCs w:val="21"/>
      <w:u w:val="single"/>
    </w:rPr>
  </w:style>
  <w:style w:type="character" w:customStyle="1" w:styleId="Bodytext3638pt2">
    <w:name w:val="Body text (363) + 8 pt2"/>
    <w:basedOn w:val="DefaultParagraphFont"/>
    <w:uiPriority w:val="99"/>
    <w:rsid w:val="005266CC"/>
    <w:rPr>
      <w:rFonts w:ascii="Times New Roman" w:hAnsi="Times New Roman" w:cs="Times New Roman"/>
      <w:sz w:val="16"/>
      <w:szCs w:val="16"/>
      <w:u w:val="none"/>
    </w:rPr>
  </w:style>
  <w:style w:type="paragraph" w:styleId="Footer">
    <w:name w:val="footer"/>
    <w:basedOn w:val="Normal"/>
    <w:link w:val="FooterChar"/>
    <w:uiPriority w:val="99"/>
    <w:unhideWhenUsed/>
    <w:rsid w:val="00265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37"/>
  </w:style>
  <w:style w:type="character" w:customStyle="1" w:styleId="Bodytext41Italic40">
    <w:name w:val="Body text (41) + Italic40"/>
    <w:basedOn w:val="DefaultParagraphFont"/>
    <w:uiPriority w:val="99"/>
    <w:rsid w:val="00434097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41Italic39">
    <w:name w:val="Body text (41) + Italic39"/>
    <w:aliases w:val="Spacing 1 pt277"/>
    <w:basedOn w:val="DefaultParagraphFont"/>
    <w:uiPriority w:val="99"/>
    <w:rsid w:val="00434097"/>
    <w:rPr>
      <w:rFonts w:ascii="Times New Roman" w:hAnsi="Times New Roman" w:cs="Times New Roman"/>
      <w:b/>
      <w:bCs/>
      <w:i/>
      <w:iCs/>
      <w:spacing w:val="30"/>
      <w:sz w:val="21"/>
      <w:szCs w:val="21"/>
      <w:u w:val="none"/>
      <w:lang w:val="en-US" w:eastAsia="en-US"/>
    </w:rPr>
  </w:style>
  <w:style w:type="character" w:customStyle="1" w:styleId="Bodytext65">
    <w:name w:val="Body text (6)5"/>
    <w:basedOn w:val="DefaultParagraphFont"/>
    <w:uiPriority w:val="99"/>
    <w:rsid w:val="00434097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6Spacing1pt5">
    <w:name w:val="Body text (6) + Spacing 1 pt5"/>
    <w:basedOn w:val="DefaultParagraphFont"/>
    <w:uiPriority w:val="99"/>
    <w:rsid w:val="00434097"/>
    <w:rPr>
      <w:rFonts w:ascii="Times New Roman" w:hAnsi="Times New Roman" w:cs="Times New Roman"/>
      <w:b/>
      <w:bCs/>
      <w:i/>
      <w:iCs/>
      <w:spacing w:val="30"/>
      <w:sz w:val="21"/>
      <w:szCs w:val="21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6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5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3DA5B-4265-4D35-8DA5-D5D9C3B8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Елкин</dc:creator>
  <cp:keywords/>
  <dc:description/>
  <cp:lastModifiedBy>Денис Елкин</cp:lastModifiedBy>
  <cp:revision>9</cp:revision>
  <dcterms:created xsi:type="dcterms:W3CDTF">2014-05-18T15:10:00Z</dcterms:created>
  <dcterms:modified xsi:type="dcterms:W3CDTF">2014-05-30T01:01:00Z</dcterms:modified>
</cp:coreProperties>
</file>