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FF1" w:rsidRPr="00B6259C" w:rsidRDefault="00BA4A7B">
      <w:pPr>
        <w:rPr>
          <w:rFonts w:cs="Times New Roman"/>
        </w:rPr>
      </w:pPr>
      <w:r w:rsidRPr="00654FF1">
        <w:rPr>
          <w:rFonts w:cs="Times New Roman"/>
          <w:lang w:val="ru-RU"/>
        </w:rPr>
        <w:t xml:space="preserve">Рассмотрим функцию вида </w:t>
      </w:r>
      <w:r w:rsidR="00B6259C" w:rsidRPr="00B6259C">
        <w:rPr>
          <w:rFonts w:cs="Times New Roman"/>
          <w:position w:val="-18"/>
          <w:lang w:val="ru-RU"/>
        </w:rPr>
        <w:object w:dxaOrig="130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24pt" o:ole="">
            <v:imagedata r:id="rId4" o:title=""/>
          </v:shape>
          <o:OLEObject Type="Embed" ProgID="Equation.DSMT4" ShapeID="_x0000_i1025" DrawAspect="Content" ObjectID="_1453897491" r:id="rId5"/>
        </w:object>
      </w:r>
      <w:r w:rsidR="00B6259C">
        <w:rPr>
          <w:rFonts w:cs="Times New Roman"/>
        </w:rPr>
        <w:t>:</w:t>
      </w:r>
    </w:p>
    <w:p w:rsidR="00BA2B02" w:rsidRPr="00654FF1" w:rsidRDefault="00C31E32" w:rsidP="00B6259C">
      <w:r>
        <w:pict>
          <v:shape id="_x0000_i1026" type="#_x0000_t75" style="width:467.25pt;height:150.75pt">
            <v:imagedata r:id="rId6" o:title="Untitled" cropbottom="26409f"/>
          </v:shape>
        </w:pict>
      </w:r>
    </w:p>
    <w:p w:rsidR="00654FF1" w:rsidRDefault="00B6259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Рассмотрим соответствующую ей функцию частотной характеристики сигнала, введя дополнительные параметры</w:t>
      </w:r>
      <w:r>
        <w:rPr>
          <w:rFonts w:cs="Times New Roman"/>
        </w:rPr>
        <w:t>:</w:t>
      </w:r>
    </w:p>
    <w:p w:rsidR="00B6259C" w:rsidRDefault="00BD58BA" w:rsidP="00B6259C">
      <w:pPr>
        <w:jc w:val="center"/>
        <w:rPr>
          <w:rFonts w:cs="Times New Roman"/>
        </w:rPr>
      </w:pPr>
      <w:r w:rsidRPr="00BD58BA">
        <w:rPr>
          <w:rFonts w:cs="Times New Roman"/>
          <w:position w:val="-18"/>
        </w:rPr>
        <w:object w:dxaOrig="1600" w:dyaOrig="480">
          <v:shape id="_x0000_i1027" type="#_x0000_t75" style="width:80.25pt;height:24pt" o:ole="">
            <v:imagedata r:id="rId7" o:title=""/>
          </v:shape>
          <o:OLEObject Type="Embed" ProgID="Equation.DSMT4" ShapeID="_x0000_i1027" DrawAspect="Content" ObjectID="_1453897492" r:id="rId8"/>
        </w:object>
      </w:r>
    </w:p>
    <w:p w:rsidR="00F5178A" w:rsidRDefault="00F5178A" w:rsidP="00F5178A">
      <w:pPr>
        <w:rPr>
          <w:rFonts w:cs="Times New Roman"/>
        </w:rPr>
      </w:pPr>
      <w:r>
        <w:rPr>
          <w:rFonts w:cs="Times New Roman"/>
          <w:lang w:val="ru-RU"/>
        </w:rPr>
        <w:t xml:space="preserve">Тогда функция отклика </w:t>
      </w:r>
      <w:r w:rsidRPr="00F5178A">
        <w:rPr>
          <w:rFonts w:cs="Times New Roman"/>
          <w:position w:val="-14"/>
        </w:rPr>
        <w:object w:dxaOrig="540" w:dyaOrig="400">
          <v:shape id="_x0000_i1028" type="#_x0000_t75" style="width:27pt;height:20.25pt" o:ole="">
            <v:imagedata r:id="rId9" o:title=""/>
          </v:shape>
          <o:OLEObject Type="Embed" ProgID="Equation.DSMT4" ShapeID="_x0000_i1028" DrawAspect="Content" ObjectID="_1453897493" r:id="rId10"/>
        </w:object>
      </w:r>
      <w:r>
        <w:rPr>
          <w:rFonts w:cs="Times New Roman"/>
          <w:lang w:val="ru-RU"/>
        </w:rPr>
        <w:t xml:space="preserve"> можно найти из следующего выражения </w:t>
      </w:r>
      <w:r>
        <w:rPr>
          <w:rFonts w:cs="Times New Roman"/>
        </w:rPr>
        <w:t>[1]:</w:t>
      </w:r>
    </w:p>
    <w:p w:rsidR="00F5178A" w:rsidRDefault="00AB58CA" w:rsidP="00F5178A">
      <w:pPr>
        <w:jc w:val="center"/>
        <w:rPr>
          <w:rFonts w:cs="Times New Roman"/>
        </w:rPr>
      </w:pPr>
      <w:r w:rsidRPr="00F5178A">
        <w:rPr>
          <w:rFonts w:cs="Times New Roman"/>
          <w:position w:val="-32"/>
        </w:rPr>
        <w:object w:dxaOrig="2560" w:dyaOrig="740">
          <v:shape id="_x0000_i1029" type="#_x0000_t75" style="width:127.5pt;height:36.75pt" o:ole="">
            <v:imagedata r:id="rId11" o:title=""/>
          </v:shape>
          <o:OLEObject Type="Embed" ProgID="Equation.DSMT4" ShapeID="_x0000_i1029" DrawAspect="Content" ObjectID="_1453897494" r:id="rId12"/>
        </w:object>
      </w:r>
    </w:p>
    <w:p w:rsidR="00933139" w:rsidRDefault="00933139" w:rsidP="00AB58CA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Также для простоты</w:t>
      </w:r>
      <w:r w:rsidR="00BD58BA">
        <w:rPr>
          <w:rFonts w:cs="Times New Roman"/>
          <w:lang w:val="ru-RU"/>
        </w:rPr>
        <w:t xml:space="preserve"> вве</w:t>
      </w:r>
      <w:r>
        <w:rPr>
          <w:rFonts w:cs="Times New Roman"/>
          <w:lang w:val="ru-RU"/>
        </w:rPr>
        <w:t>дем</w:t>
      </w:r>
      <w:r w:rsidR="00BD58BA">
        <w:rPr>
          <w:rFonts w:cs="Times New Roman"/>
          <w:lang w:val="ru-RU"/>
        </w:rPr>
        <w:t xml:space="preserve"> ограние: </w:t>
      </w:r>
      <w:r w:rsidR="00BD58BA" w:rsidRPr="00BD58BA">
        <w:rPr>
          <w:rFonts w:cs="Times New Roman"/>
          <w:position w:val="-6"/>
        </w:rPr>
        <w:object w:dxaOrig="560" w:dyaOrig="279">
          <v:shape id="_x0000_i1030" type="#_x0000_t75" style="width:27.75pt;height:14.25pt" o:ole="">
            <v:imagedata r:id="rId13" o:title=""/>
          </v:shape>
          <o:OLEObject Type="Embed" ProgID="Equation.DSMT4" ShapeID="_x0000_i1030" DrawAspect="Content" ObjectID="_1453897495" r:id="rId14"/>
        </w:object>
      </w:r>
      <w:r w:rsidR="00BD58BA">
        <w:rPr>
          <w:rFonts w:cs="Times New Roman"/>
          <w:lang w:val="ru-RU"/>
        </w:rPr>
        <w:t xml:space="preserve"> и </w:t>
      </w:r>
      <w:r w:rsidR="00BD58BA" w:rsidRPr="00BD58BA">
        <w:rPr>
          <w:rFonts w:cs="Times New Roman"/>
          <w:position w:val="-6"/>
        </w:rPr>
        <w:object w:dxaOrig="540" w:dyaOrig="279">
          <v:shape id="_x0000_i1031" type="#_x0000_t75" style="width:27pt;height:14.25pt" o:ole="">
            <v:imagedata r:id="rId15" o:title=""/>
          </v:shape>
          <o:OLEObject Type="Embed" ProgID="Equation.DSMT4" ShapeID="_x0000_i1031" DrawAspect="Content" ObjectID="_1453897496" r:id="rId16"/>
        </w:object>
      </w:r>
      <w:r w:rsidR="00897FC8">
        <w:rPr>
          <w:rFonts w:cs="Times New Roman"/>
          <w:lang w:val="ru-RU"/>
        </w:rPr>
        <w:t>, для начала раскроем модули</w:t>
      </w:r>
      <w:r w:rsidR="00BD58BA">
        <w:rPr>
          <w:rFonts w:cs="Times New Roman"/>
          <w:lang w:val="ru-RU"/>
        </w:rPr>
        <w:t>:</w:t>
      </w:r>
    </w:p>
    <w:p w:rsidR="00933139" w:rsidRPr="00933139" w:rsidRDefault="00933139" w:rsidP="00AB58CA">
      <w:pPr>
        <w:rPr>
          <w:rFonts w:cs="Times New Roman"/>
        </w:rPr>
      </w:pPr>
    </w:p>
    <w:p w:rsidR="00897FC8" w:rsidRDefault="00897FC8" w:rsidP="00897FC8">
      <w:pPr>
        <w:spacing w:after="160" w:line="259" w:lineRule="auto"/>
        <w:jc w:val="center"/>
        <w:rPr>
          <w:rFonts w:cs="Times New Roman"/>
          <w:lang w:val="ru-RU"/>
        </w:rPr>
      </w:pPr>
      <w:r w:rsidRPr="00897FC8">
        <w:rPr>
          <w:rFonts w:cs="Times New Roman"/>
          <w:position w:val="-70"/>
          <w:lang w:val="ru-RU"/>
        </w:rPr>
        <w:object w:dxaOrig="6600" w:dyaOrig="1520">
          <v:shape id="_x0000_i1032" type="#_x0000_t75" style="width:330pt;height:75.75pt" o:ole="">
            <v:imagedata r:id="rId17" o:title=""/>
          </v:shape>
          <o:OLEObject Type="Embed" ProgID="Equation.DSMT4" ShapeID="_x0000_i1032" DrawAspect="Content" ObjectID="_1453897497" r:id="rId18"/>
        </w:object>
      </w:r>
    </w:p>
    <w:p w:rsidR="00897FC8" w:rsidRDefault="00897FC8" w:rsidP="00897FC8">
      <w:pPr>
        <w:spacing w:after="160"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Решим интеграллы:</w:t>
      </w:r>
    </w:p>
    <w:p w:rsidR="00897FC8" w:rsidRDefault="00897FC8" w:rsidP="00897FC8">
      <w:pPr>
        <w:spacing w:after="160" w:line="259" w:lineRule="auto"/>
        <w:jc w:val="center"/>
        <w:rPr>
          <w:rFonts w:cs="Times New Roman"/>
          <w:lang w:val="ru-RU"/>
        </w:rPr>
      </w:pPr>
      <w:r w:rsidRPr="00897FC8">
        <w:rPr>
          <w:rFonts w:cs="Times New Roman"/>
          <w:position w:val="-150"/>
          <w:lang w:val="ru-RU"/>
        </w:rPr>
        <w:object w:dxaOrig="10020" w:dyaOrig="3540">
          <v:shape id="_x0000_i1033" type="#_x0000_t75" style="width:501pt;height:177pt" o:ole="">
            <v:imagedata r:id="rId19" o:title=""/>
          </v:shape>
          <o:OLEObject Type="Embed" ProgID="Equation.DSMT4" ShapeID="_x0000_i1033" DrawAspect="Content" ObjectID="_1453897498" r:id="rId20"/>
        </w:object>
      </w:r>
    </w:p>
    <w:p w:rsidR="00897FC8" w:rsidRDefault="00897FC8" w:rsidP="00897FC8">
      <w:pPr>
        <w:spacing w:after="160"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Приведем подобные:</w:t>
      </w:r>
    </w:p>
    <w:p w:rsidR="00897FC8" w:rsidRDefault="00897FC8" w:rsidP="00897FC8">
      <w:pPr>
        <w:spacing w:after="160" w:line="259" w:lineRule="auto"/>
        <w:jc w:val="center"/>
        <w:rPr>
          <w:rFonts w:cs="Times New Roman"/>
          <w:lang w:val="ru-RU"/>
        </w:rPr>
      </w:pPr>
      <w:r w:rsidRPr="00897FC8">
        <w:rPr>
          <w:rFonts w:cs="Times New Roman"/>
          <w:position w:val="-52"/>
          <w:lang w:val="ru-RU"/>
        </w:rPr>
        <w:object w:dxaOrig="9040" w:dyaOrig="1160">
          <v:shape id="_x0000_i1034" type="#_x0000_t75" style="width:452.25pt;height:57.75pt" o:ole="">
            <v:imagedata r:id="rId21" o:title=""/>
          </v:shape>
          <o:OLEObject Type="Embed" ProgID="Equation.DSMT4" ShapeID="_x0000_i1034" DrawAspect="Content" ObjectID="_1453897499" r:id="rId22"/>
        </w:object>
      </w:r>
    </w:p>
    <w:p w:rsidR="00897FC8" w:rsidRDefault="00897FC8" w:rsidP="00897FC8">
      <w:pPr>
        <w:spacing w:after="160" w:line="259" w:lineRule="auto"/>
        <w:rPr>
          <w:rFonts w:cs="Times New Roman"/>
        </w:rPr>
      </w:pPr>
      <w:r>
        <w:rPr>
          <w:rFonts w:cs="Times New Roman"/>
          <w:lang w:val="ru-RU"/>
        </w:rPr>
        <w:t xml:space="preserve">Где * - операция сопряжения; воспользуемся формулой </w:t>
      </w:r>
      <w:r w:rsidRPr="00897FC8">
        <w:rPr>
          <w:rFonts w:cs="Times New Roman"/>
          <w:position w:val="-14"/>
        </w:rPr>
        <w:object w:dxaOrig="1620" w:dyaOrig="400">
          <v:shape id="_x0000_i1035" type="#_x0000_t75" style="width:81pt;height:20.25pt" o:ole="">
            <v:imagedata r:id="rId23" o:title=""/>
          </v:shape>
          <o:OLEObject Type="Embed" ProgID="Equation.DSMT4" ShapeID="_x0000_i1035" DrawAspect="Content" ObjectID="_1453897500" r:id="rId24"/>
        </w:object>
      </w:r>
      <w:r>
        <w:rPr>
          <w:rFonts w:cs="Times New Roman"/>
        </w:rPr>
        <w:t>:</w:t>
      </w:r>
    </w:p>
    <w:p w:rsidR="00897FC8" w:rsidRDefault="00897FC8" w:rsidP="00897FC8">
      <w:pPr>
        <w:spacing w:after="160" w:line="259" w:lineRule="auto"/>
        <w:jc w:val="center"/>
        <w:rPr>
          <w:rFonts w:cs="Times New Roman"/>
          <w:lang w:val="ru-RU"/>
        </w:rPr>
      </w:pPr>
      <w:r w:rsidRPr="00897FC8">
        <w:rPr>
          <w:rFonts w:cs="Times New Roman"/>
          <w:position w:val="-20"/>
          <w:lang w:val="ru-RU"/>
        </w:rPr>
        <w:object w:dxaOrig="5720" w:dyaOrig="520">
          <v:shape id="_x0000_i1036" type="#_x0000_t75" style="width:285.75pt;height:26.25pt" o:ole="">
            <v:imagedata r:id="rId25" o:title=""/>
          </v:shape>
          <o:OLEObject Type="Embed" ProgID="Equation.DSMT4" ShapeID="_x0000_i1036" DrawAspect="Content" ObjectID="_1453897501" r:id="rId26"/>
        </w:object>
      </w:r>
    </w:p>
    <w:p w:rsidR="00897FC8" w:rsidRDefault="00897FC8" w:rsidP="00897FC8">
      <w:pPr>
        <w:spacing w:after="160" w:line="259" w:lineRule="auto"/>
        <w:rPr>
          <w:rFonts w:cs="Times New Roman"/>
        </w:rPr>
      </w:pPr>
      <w:r>
        <w:rPr>
          <w:rFonts w:cs="Times New Roman"/>
          <w:lang w:val="ru-RU"/>
        </w:rPr>
        <w:t xml:space="preserve">Найдем целую часть </w:t>
      </w:r>
      <w:r>
        <w:rPr>
          <w:rFonts w:cs="Times New Roman"/>
        </w:rPr>
        <w:t>Re:</w:t>
      </w:r>
    </w:p>
    <w:p w:rsidR="00897FC8" w:rsidRDefault="00897FC8" w:rsidP="00897FC8">
      <w:pPr>
        <w:spacing w:after="160" w:line="259" w:lineRule="auto"/>
        <w:jc w:val="center"/>
        <w:rPr>
          <w:rFonts w:cs="Times New Roman"/>
        </w:rPr>
      </w:pPr>
      <w:r w:rsidRPr="00897FC8">
        <w:rPr>
          <w:rFonts w:cs="Times New Roman"/>
          <w:position w:val="-72"/>
        </w:rPr>
        <w:object w:dxaOrig="6840" w:dyaOrig="1540">
          <v:shape id="_x0000_i1037" type="#_x0000_t75" style="width:342pt;height:77.25pt" o:ole="">
            <v:imagedata r:id="rId27" o:title=""/>
          </v:shape>
          <o:OLEObject Type="Embed" ProgID="Equation.DSMT4" ShapeID="_x0000_i1037" DrawAspect="Content" ObjectID="_1453897502" r:id="rId28"/>
        </w:object>
      </w:r>
    </w:p>
    <w:p w:rsidR="00897FC8" w:rsidRDefault="00897FC8" w:rsidP="00897FC8">
      <w:pPr>
        <w:spacing w:after="160"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Тогда выражение примет вид:</w:t>
      </w:r>
    </w:p>
    <w:p w:rsidR="00C9703C" w:rsidRPr="00461755" w:rsidRDefault="00897FC8" w:rsidP="00897FC8">
      <w:pPr>
        <w:spacing w:after="160" w:line="259" w:lineRule="auto"/>
        <w:jc w:val="center"/>
        <w:rPr>
          <w:rFonts w:cs="Times New Roman"/>
          <w:vertAlign w:val="subscript"/>
        </w:rPr>
      </w:pPr>
      <w:r w:rsidRPr="00897FC8">
        <w:rPr>
          <w:rFonts w:cs="Times New Roman"/>
          <w:position w:val="-20"/>
        </w:rPr>
        <w:object w:dxaOrig="4480" w:dyaOrig="520">
          <v:shape id="_x0000_i1038" type="#_x0000_t75" style="width:224.25pt;height:26.25pt" o:ole="">
            <v:imagedata r:id="rId29" o:title=""/>
          </v:shape>
          <o:OLEObject Type="Embed" ProgID="Equation.DSMT4" ShapeID="_x0000_i1038" DrawAspect="Content" ObjectID="_1453897503" r:id="rId30"/>
        </w:object>
      </w:r>
    </w:p>
    <w:p w:rsidR="00C9703C" w:rsidRDefault="00C9703C" w:rsidP="00C9703C">
      <w:pPr>
        <w:spacing w:after="160"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Следовательно выражение для выходного сигнала будет иметь вид:</w:t>
      </w:r>
    </w:p>
    <w:p w:rsidR="00895CA4" w:rsidRDefault="003C248C" w:rsidP="002C08C1">
      <w:pPr>
        <w:spacing w:after="160" w:line="259" w:lineRule="auto"/>
        <w:jc w:val="center"/>
        <w:rPr>
          <w:rFonts w:cs="Times New Roman"/>
        </w:rPr>
      </w:pPr>
      <w:r w:rsidRPr="003C248C">
        <w:rPr>
          <w:rFonts w:cs="Times New Roman"/>
          <w:position w:val="-28"/>
        </w:rPr>
        <w:object w:dxaOrig="7140" w:dyaOrig="600">
          <v:shape id="_x0000_i1039" type="#_x0000_t75" style="width:357pt;height:30pt" o:ole="">
            <v:imagedata r:id="rId31" o:title=""/>
          </v:shape>
          <o:OLEObject Type="Embed" ProgID="Equation.DSMT4" ShapeID="_x0000_i1039" DrawAspect="Content" ObjectID="_1453897504" r:id="rId32"/>
        </w:object>
      </w:r>
    </w:p>
    <w:p w:rsidR="00C31E32" w:rsidRDefault="00C31E32">
      <w:pPr>
        <w:spacing w:after="160" w:line="259" w:lineRule="auto"/>
        <w:rPr>
          <w:rFonts w:cs="Times New Roman"/>
        </w:rPr>
      </w:pPr>
    </w:p>
    <w:p w:rsidR="00895CA4" w:rsidRDefault="00C31E32">
      <w:pPr>
        <w:spacing w:after="160" w:line="259" w:lineRule="auto"/>
        <w:rPr>
          <w:rFonts w:cs="Times New Roman"/>
        </w:rPr>
      </w:pPr>
      <w:r w:rsidRPr="00C31E32">
        <w:rPr>
          <w:rFonts w:cs="Times New Roman"/>
          <w:position w:val="-98"/>
        </w:rPr>
        <w:object w:dxaOrig="9020" w:dyaOrig="2380">
          <v:shape id="_x0000_i1080" type="#_x0000_t75" style="width:450.75pt;height:119.25pt" o:ole="">
            <v:imagedata r:id="rId33" o:title=""/>
          </v:shape>
          <o:OLEObject Type="Embed" ProgID="Equation.DSMT4" ShapeID="_x0000_i1080" DrawAspect="Content" ObjectID="_1453897505" r:id="rId34"/>
        </w:object>
      </w:r>
      <w:bookmarkStart w:id="0" w:name="_GoBack"/>
      <w:bookmarkEnd w:id="0"/>
      <w:r w:rsidR="00895CA4">
        <w:rPr>
          <w:rFonts w:cs="Times New Roman"/>
        </w:rPr>
        <w:br w:type="page"/>
      </w:r>
    </w:p>
    <w:p w:rsidR="0011159B" w:rsidRDefault="0013046E" w:rsidP="0013046E">
      <w:pPr>
        <w:spacing w:after="160"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Мною был рассмотрен фильтр, значение выходного сигнала которого представимо в виде:</w:t>
      </w:r>
    </w:p>
    <w:p w:rsidR="0013046E" w:rsidRDefault="00D20DBB" w:rsidP="0013046E">
      <w:pPr>
        <w:spacing w:after="160" w:line="259" w:lineRule="auto"/>
        <w:jc w:val="center"/>
        <w:rPr>
          <w:rFonts w:cs="Times New Roman"/>
        </w:rPr>
      </w:pPr>
      <w:r w:rsidRPr="00D20DBB">
        <w:rPr>
          <w:rFonts w:cs="Times New Roman"/>
          <w:position w:val="-36"/>
        </w:rPr>
        <w:object w:dxaOrig="6720" w:dyaOrig="840">
          <v:shape id="_x0000_i1040" type="#_x0000_t75" style="width:336pt;height:42pt" o:ole="">
            <v:imagedata r:id="rId35" o:title=""/>
          </v:shape>
          <o:OLEObject Type="Embed" ProgID="Equation.DSMT4" ShapeID="_x0000_i1040" DrawAspect="Content" ObjectID="_1453897506" r:id="rId36"/>
        </w:object>
      </w:r>
    </w:p>
    <w:p w:rsidR="002000FC" w:rsidRDefault="002000FC" w:rsidP="002000FC">
      <w:pPr>
        <w:spacing w:after="160"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 </w:t>
      </w:r>
      <w:r w:rsidRPr="002000FC">
        <w:rPr>
          <w:rFonts w:cs="Times New Roman"/>
          <w:position w:val="-14"/>
          <w:lang w:val="ru-RU"/>
        </w:rPr>
        <w:object w:dxaOrig="1100" w:dyaOrig="400">
          <v:shape id="_x0000_i1041" type="#_x0000_t75" style="width:54.75pt;height:20.25pt" o:ole="">
            <v:imagedata r:id="rId37" o:title=""/>
          </v:shape>
          <o:OLEObject Type="Embed" ProgID="Equation.DSMT4" ShapeID="_x0000_i1041" DrawAspect="Content" ObjectID="_1453897507" r:id="rId38"/>
        </w:object>
      </w:r>
      <w:r>
        <w:rPr>
          <w:rFonts w:cs="Times New Roman"/>
          <w:lang w:val="ru-RU"/>
        </w:rPr>
        <w:t xml:space="preserve"> - среднее арифметическое значений входного сигнала, равноудаленных от элемента </w:t>
      </w:r>
      <w:r w:rsidRPr="002000FC">
        <w:rPr>
          <w:rFonts w:cs="Times New Roman"/>
          <w:position w:val="-14"/>
          <w:lang w:val="ru-RU"/>
        </w:rPr>
        <w:object w:dxaOrig="680" w:dyaOrig="400">
          <v:shape id="_x0000_i1042" type="#_x0000_t75" style="width:33.75pt;height:20.25pt" o:ole="">
            <v:imagedata r:id="rId39" o:title=""/>
          </v:shape>
          <o:OLEObject Type="Embed" ProgID="Equation.DSMT4" ShapeID="_x0000_i1042" DrawAspect="Content" ObjectID="_1453897508" r:id="rId40"/>
        </w:object>
      </w:r>
      <w:r>
        <w:rPr>
          <w:rFonts w:cs="Times New Roman"/>
          <w:lang w:val="ru-RU"/>
        </w:rPr>
        <w:t xml:space="preserve">. Например </w:t>
      </w:r>
      <w:r w:rsidRPr="002000FC">
        <w:rPr>
          <w:rFonts w:cs="Times New Roman"/>
          <w:position w:val="-14"/>
        </w:rPr>
        <w:object w:dxaOrig="6060" w:dyaOrig="400">
          <v:shape id="_x0000_i1043" type="#_x0000_t75" style="width:303pt;height:20.25pt" o:ole="">
            <v:imagedata r:id="rId41" o:title=""/>
          </v:shape>
          <o:OLEObject Type="Embed" ProgID="Equation.DSMT4" ShapeID="_x0000_i1043" DrawAspect="Content" ObjectID="_1453897509" r:id="rId42"/>
        </w:object>
      </w:r>
      <w:r>
        <w:rPr>
          <w:rFonts w:cs="Times New Roman"/>
        </w:rPr>
        <w:t xml:space="preserve">. </w:t>
      </w:r>
      <w:r>
        <w:rPr>
          <w:rFonts w:cs="Times New Roman"/>
          <w:lang w:val="ru-RU"/>
        </w:rPr>
        <w:t xml:space="preserve">Функции </w:t>
      </w:r>
      <w:r w:rsidRPr="002000FC">
        <w:rPr>
          <w:rFonts w:cs="Times New Roman"/>
          <w:position w:val="-14"/>
          <w:lang w:val="ru-RU"/>
        </w:rPr>
        <w:object w:dxaOrig="1100" w:dyaOrig="400">
          <v:shape id="_x0000_i1044" type="#_x0000_t75" style="width:54.75pt;height:20.25pt" o:ole="">
            <v:imagedata r:id="rId37" o:title=""/>
          </v:shape>
          <o:OLEObject Type="Embed" ProgID="Equation.DSMT4" ShapeID="_x0000_i1044" DrawAspect="Content" ObjectID="_1453897510" r:id="rId43"/>
        </w:object>
      </w:r>
      <w:r>
        <w:rPr>
          <w:rFonts w:cs="Times New Roman"/>
          <w:lang w:val="ru-RU"/>
        </w:rPr>
        <w:t xml:space="preserve"> брались по мере увеличения расстояния от элемента </w:t>
      </w:r>
      <w:r w:rsidRPr="002000FC">
        <w:rPr>
          <w:rFonts w:cs="Times New Roman"/>
          <w:position w:val="-14"/>
          <w:lang w:val="ru-RU"/>
        </w:rPr>
        <w:object w:dxaOrig="680" w:dyaOrig="400">
          <v:shape id="_x0000_i1045" type="#_x0000_t75" style="width:33.75pt;height:20.25pt" o:ole="">
            <v:imagedata r:id="rId39" o:title=""/>
          </v:shape>
          <o:OLEObject Type="Embed" ProgID="Equation.DSMT4" ShapeID="_x0000_i1045" DrawAspect="Content" ObjectID="_1453897511" r:id="rId44"/>
        </w:object>
      </w:r>
      <w:r w:rsidR="00D20DBB">
        <w:rPr>
          <w:rFonts w:cs="Times New Roman"/>
          <w:lang w:val="ru-RU"/>
        </w:rPr>
        <w:t>.</w:t>
      </w:r>
    </w:p>
    <w:p w:rsidR="00D20DBB" w:rsidRDefault="00D20DBB" w:rsidP="002000FC">
      <w:pPr>
        <w:spacing w:after="160" w:line="259" w:lineRule="auto"/>
        <w:rPr>
          <w:rFonts w:cs="Times New Roman"/>
        </w:rPr>
      </w:pPr>
      <w:r>
        <w:rPr>
          <w:rFonts w:cs="Times New Roman"/>
          <w:lang w:val="ru-RU"/>
        </w:rPr>
        <w:t>Сначала выполнялась индентификация параметров фильтра по данному исходному и размытому образцу</w:t>
      </w:r>
      <w:r w:rsidR="004F781C">
        <w:rPr>
          <w:rFonts w:cs="Times New Roman"/>
        </w:rPr>
        <w:t xml:space="preserve">; </w:t>
      </w:r>
      <w:r w:rsidR="004F781C">
        <w:rPr>
          <w:rFonts w:cs="Times New Roman"/>
          <w:lang w:val="ru-RU"/>
        </w:rPr>
        <w:t xml:space="preserve">таким образом, чтобы сумма элементов вектора </w:t>
      </w:r>
      <w:r w:rsidR="004F781C">
        <w:rPr>
          <w:rFonts w:cs="Times New Roman"/>
          <w:i/>
        </w:rPr>
        <w:t xml:space="preserve">a </w:t>
      </w:r>
      <w:r w:rsidR="004F781C">
        <w:rPr>
          <w:rFonts w:cs="Times New Roman"/>
          <w:lang w:val="ru-RU"/>
        </w:rPr>
        <w:t>была близка к единице, для сохранения яркости изображения</w:t>
      </w:r>
      <w:r>
        <w:rPr>
          <w:rFonts w:cs="Times New Roman"/>
          <w:lang w:val="ru-RU"/>
        </w:rPr>
        <w:t>. Далее полученный вид фильтра применялся для восстановления произвольного изображения, размытого подобным образом</w:t>
      </w:r>
      <w:r>
        <w:rPr>
          <w:rFonts w:cs="Times New Roman"/>
        </w:rPr>
        <w:t>.</w:t>
      </w:r>
    </w:p>
    <w:p w:rsidR="00D20DBB" w:rsidRDefault="00D20DBB" w:rsidP="002000FC">
      <w:pPr>
        <w:spacing w:after="160" w:line="259" w:lineRule="auto"/>
        <w:rPr>
          <w:rFonts w:cs="Times New Roman"/>
        </w:rPr>
      </w:pPr>
      <w:r w:rsidRPr="00D20DBB">
        <w:rPr>
          <w:rFonts w:cs="Times New Roman"/>
          <w:position w:val="-6"/>
        </w:rPr>
        <w:object w:dxaOrig="660" w:dyaOrig="279">
          <v:shape id="_x0000_i1046" type="#_x0000_t75" style="width:33pt;height:14.25pt" o:ole="">
            <v:imagedata r:id="rId45" o:title=""/>
          </v:shape>
          <o:OLEObject Type="Embed" ProgID="Equation.DSMT4" ShapeID="_x0000_i1046" DrawAspect="Content" ObjectID="_1453897512" r:id="rId46"/>
        </w:object>
      </w:r>
      <w:r>
        <w:rPr>
          <w:rFonts w:cs="Times New Roman"/>
        </w:rPr>
        <w:t>:</w:t>
      </w:r>
    </w:p>
    <w:p w:rsidR="00D20DBB" w:rsidRDefault="00C31E32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lastRenderedPageBreak/>
        <w:pict>
          <v:shape id="_x0000_i1047" type="#_x0000_t75" style="width:3in;height:221.25pt">
            <v:imagedata r:id="rId47" o:title="low_src"/>
          </v:shape>
        </w:pict>
      </w:r>
      <w:r>
        <w:rPr>
          <w:rFonts w:cs="Times New Roman"/>
        </w:rPr>
        <w:pict>
          <v:shape id="_x0000_i1048" type="#_x0000_t75" style="width:3in;height:221.25pt">
            <v:imagedata r:id="rId48" o:title="low_blur"/>
          </v:shape>
        </w:pict>
      </w:r>
      <w:r>
        <w:rPr>
          <w:rFonts w:cs="Times New Roman"/>
        </w:rPr>
        <w:pict>
          <v:shape id="_x0000_i1049" type="#_x0000_t75" style="width:215.25pt;height:220.5pt">
            <v:imagedata r:id="rId49" o:title="low_unblur"/>
          </v:shape>
        </w:pict>
      </w:r>
      <w:r>
        <w:rPr>
          <w:rFonts w:cs="Times New Roman"/>
        </w:rPr>
        <w:pict>
          <v:shape id="_x0000_i1050" type="#_x0000_t75" style="width:213.75pt;height:219.75pt">
            <v:imagedata r:id="rId50" o:title="low_dif"/>
          </v:shape>
        </w:pict>
      </w:r>
    </w:p>
    <w:p w:rsidR="00487A71" w:rsidRDefault="00C31E32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lastRenderedPageBreak/>
        <w:pict>
          <v:shape id="_x0000_i1051" type="#_x0000_t75" style="width:234pt;height:234pt">
            <v:imagedata r:id="rId51" o:title="cosmo_low_src"/>
          </v:shape>
        </w:pict>
      </w:r>
      <w:r>
        <w:rPr>
          <w:rFonts w:cs="Times New Roman"/>
        </w:rPr>
        <w:pict>
          <v:shape id="_x0000_i1052" type="#_x0000_t75" style="width:233.25pt;height:233.25pt">
            <v:imagedata r:id="rId52" o:title="cosmo_low_blur"/>
          </v:shape>
        </w:pict>
      </w:r>
      <w:r>
        <w:rPr>
          <w:rFonts w:cs="Times New Roman"/>
        </w:rPr>
        <w:pict>
          <v:shape id="_x0000_i1053" type="#_x0000_t75" style="width:233.25pt;height:233.25pt">
            <v:imagedata r:id="rId53" o:title="cosmo_low_unblur"/>
          </v:shape>
        </w:pict>
      </w:r>
      <w:r>
        <w:rPr>
          <w:rFonts w:cs="Times New Roman"/>
        </w:rPr>
        <w:pict>
          <v:shape id="_x0000_i1054" type="#_x0000_t75" style="width:233.25pt;height:233.25pt">
            <v:imagedata r:id="rId54" o:title="cosmo_low_dif"/>
          </v:shape>
        </w:pict>
      </w: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61755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lastRenderedPageBreak/>
        <w:pict>
          <v:shape id="_x0000_i1055" type="#_x0000_t75" style="width:228pt;height:233.25pt">
            <v:imagedata r:id="rId55" o:title="high_src"/>
          </v:shape>
        </w:pict>
      </w:r>
      <w:r>
        <w:rPr>
          <w:rFonts w:cs="Times New Roman"/>
        </w:rPr>
        <w:pict>
          <v:shape id="_x0000_i1056" type="#_x0000_t75" style="width:227.25pt;height:233.25pt">
            <v:imagedata r:id="rId56" o:title="high_blur"/>
          </v:shape>
        </w:pict>
      </w:r>
      <w:r>
        <w:rPr>
          <w:rFonts w:cs="Times New Roman"/>
        </w:rPr>
        <w:pict>
          <v:shape id="_x0000_i1057" type="#_x0000_t75" style="width:227.25pt;height:233.25pt">
            <v:imagedata r:id="rId57" o:title="high_unblur"/>
          </v:shape>
        </w:pict>
      </w:r>
      <w:r>
        <w:rPr>
          <w:rFonts w:cs="Times New Roman"/>
        </w:rPr>
        <w:pict>
          <v:shape id="_x0000_i1058" type="#_x0000_t75" style="width:225pt;height:231pt">
            <v:imagedata r:id="rId58" o:title="high_dif"/>
          </v:shape>
        </w:pict>
      </w:r>
      <w:r w:rsidR="00487A71">
        <w:rPr>
          <w:rFonts w:cs="Times New Roman"/>
        </w:rPr>
        <w:br/>
      </w:r>
      <w:r>
        <w:rPr>
          <w:rFonts w:cs="Times New Roman"/>
        </w:rPr>
        <w:lastRenderedPageBreak/>
        <w:pict>
          <v:shape id="_x0000_i1059" type="#_x0000_t75" style="width:225pt;height:225pt">
            <v:imagedata r:id="rId59" o:title="cosmo_high_src"/>
          </v:shape>
        </w:pict>
      </w:r>
      <w:r>
        <w:rPr>
          <w:rFonts w:cs="Times New Roman"/>
        </w:rPr>
        <w:pict>
          <v:shape id="_x0000_i1060" type="#_x0000_t75" style="width:225pt;height:225pt">
            <v:imagedata r:id="rId60" o:title="cosmo_high_blur"/>
          </v:shape>
        </w:pict>
      </w:r>
      <w:r w:rsidR="00C31E32">
        <w:rPr>
          <w:rFonts w:cs="Times New Roman"/>
        </w:rPr>
        <w:pict>
          <v:shape id="_x0000_i1061" type="#_x0000_t75" style="width:227.25pt;height:227.25pt">
            <v:imagedata r:id="rId61" o:title="cosmo_high_unblur"/>
          </v:shape>
        </w:pict>
      </w:r>
      <w:r w:rsidR="00C31E32">
        <w:rPr>
          <w:rFonts w:cs="Times New Roman"/>
        </w:rPr>
        <w:pict>
          <v:shape id="_x0000_i1062" type="#_x0000_t75" style="width:226.5pt;height:226.5pt">
            <v:imagedata r:id="rId62" o:title="cosmo_high_dif"/>
          </v:shape>
        </w:pict>
      </w: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</w:p>
    <w:p w:rsidR="00487A71" w:rsidRDefault="00487A71" w:rsidP="002000FC">
      <w:pPr>
        <w:spacing w:after="160" w:line="259" w:lineRule="auto"/>
        <w:rPr>
          <w:rFonts w:cs="Times New Roman"/>
        </w:rPr>
      </w:pPr>
      <w:r w:rsidRPr="00487A71">
        <w:rPr>
          <w:rFonts w:cs="Times New Roman"/>
          <w:position w:val="-6"/>
        </w:rPr>
        <w:object w:dxaOrig="660" w:dyaOrig="279">
          <v:shape id="_x0000_i1063" type="#_x0000_t75" style="width:33pt;height:14.25pt" o:ole="">
            <v:imagedata r:id="rId63" o:title=""/>
          </v:shape>
          <o:OLEObject Type="Embed" ProgID="Equation.DSMT4" ShapeID="_x0000_i1063" DrawAspect="Content" ObjectID="_1453897513" r:id="rId64"/>
        </w:object>
      </w:r>
      <w:r>
        <w:rPr>
          <w:rFonts w:cs="Times New Roman"/>
        </w:rPr>
        <w:t>:</w:t>
      </w:r>
    </w:p>
    <w:p w:rsidR="00487A71" w:rsidRDefault="00C31E32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pict>
          <v:shape id="_x0000_i1064" type="#_x0000_t75" style="width:221.25pt;height:227.25pt">
            <v:imagedata r:id="rId65" o:title="low_src"/>
          </v:shape>
        </w:pict>
      </w:r>
      <w:r>
        <w:rPr>
          <w:rFonts w:cs="Times New Roman"/>
        </w:rPr>
        <w:pict>
          <v:shape id="_x0000_i1065" type="#_x0000_t75" style="width:222pt;height:228pt">
            <v:imagedata r:id="rId66" o:title="low_blur"/>
          </v:shape>
        </w:pict>
      </w:r>
      <w:r>
        <w:rPr>
          <w:rFonts w:cs="Times New Roman"/>
        </w:rPr>
        <w:pict>
          <v:shape id="_x0000_i1066" type="#_x0000_t75" style="width:220.5pt;height:226.5pt">
            <v:imagedata r:id="rId67" o:title="low_unblur"/>
          </v:shape>
        </w:pict>
      </w:r>
      <w:r>
        <w:rPr>
          <w:rFonts w:cs="Times New Roman"/>
        </w:rPr>
        <w:pict>
          <v:shape id="_x0000_i1067" type="#_x0000_t75" style="width:219pt;height:224.25pt">
            <v:imagedata r:id="rId68" o:title="low_dif"/>
          </v:shape>
        </w:pict>
      </w:r>
    </w:p>
    <w:p w:rsidR="00487A71" w:rsidRDefault="00C31E32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lastRenderedPageBreak/>
        <w:pict>
          <v:shape id="_x0000_i1068" type="#_x0000_t75" style="width:212.25pt;height:212.25pt">
            <v:imagedata r:id="rId69" o:title="cosmo_low_src"/>
          </v:shape>
        </w:pict>
      </w:r>
      <w:r>
        <w:rPr>
          <w:rFonts w:cs="Times New Roman"/>
        </w:rPr>
        <w:pict>
          <v:shape id="_x0000_i1069" type="#_x0000_t75" style="width:212.25pt;height:212.25pt">
            <v:imagedata r:id="rId70" o:title="cosmo_low_blur"/>
          </v:shape>
        </w:pict>
      </w:r>
      <w:r>
        <w:rPr>
          <w:rFonts w:cs="Times New Roman"/>
        </w:rPr>
        <w:pict>
          <v:shape id="_x0000_i1070" type="#_x0000_t75" style="width:212.25pt;height:212.25pt">
            <v:imagedata r:id="rId71" o:title="cosmo_high_unblur"/>
          </v:shape>
        </w:pict>
      </w:r>
      <w:r>
        <w:rPr>
          <w:rFonts w:cs="Times New Roman"/>
        </w:rPr>
        <w:pict>
          <v:shape id="_x0000_i1071" type="#_x0000_t75" style="width:213pt;height:213pt">
            <v:imagedata r:id="rId72" o:title="cosmo_low_dif"/>
          </v:shape>
        </w:pict>
      </w: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01574C" w:rsidP="002000FC">
      <w:pPr>
        <w:spacing w:after="160" w:line="259" w:lineRule="auto"/>
        <w:rPr>
          <w:rFonts w:cs="Times New Roman"/>
        </w:rPr>
      </w:pPr>
    </w:p>
    <w:p w:rsidR="0001574C" w:rsidRDefault="00461755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lastRenderedPageBreak/>
        <w:pict>
          <v:shape id="_x0000_i1072" type="#_x0000_t75" style="width:222pt;height:228pt">
            <v:imagedata r:id="rId73" o:title="high_src"/>
          </v:shape>
        </w:pict>
      </w:r>
      <w:r>
        <w:rPr>
          <w:rFonts w:cs="Times New Roman"/>
        </w:rPr>
        <w:pict>
          <v:shape id="_x0000_i1073" type="#_x0000_t75" style="width:221.25pt;height:227.25pt">
            <v:imagedata r:id="rId74" o:title="high_blur"/>
          </v:shape>
        </w:pict>
      </w:r>
      <w:r>
        <w:rPr>
          <w:rFonts w:cs="Times New Roman"/>
        </w:rPr>
        <w:pict>
          <v:shape id="_x0000_i1074" type="#_x0000_t75" style="width:221.25pt;height:227.25pt">
            <v:imagedata r:id="rId75" o:title="high_unblur"/>
          </v:shape>
        </w:pict>
      </w:r>
      <w:r>
        <w:rPr>
          <w:rFonts w:cs="Times New Roman"/>
        </w:rPr>
        <w:pict>
          <v:shape id="_x0000_i1075" type="#_x0000_t75" style="width:221.25pt;height:227.25pt">
            <v:imagedata r:id="rId76" o:title="high_dif"/>
          </v:shape>
        </w:pict>
      </w:r>
    </w:p>
    <w:p w:rsidR="0001574C" w:rsidRPr="00D20DBB" w:rsidRDefault="00461755" w:rsidP="002000FC">
      <w:pPr>
        <w:spacing w:after="160" w:line="259" w:lineRule="auto"/>
        <w:rPr>
          <w:rFonts w:cs="Times New Roman"/>
        </w:rPr>
      </w:pPr>
      <w:r>
        <w:rPr>
          <w:rFonts w:cs="Times New Roman"/>
        </w:rPr>
        <w:lastRenderedPageBreak/>
        <w:pict>
          <v:shape id="_x0000_i1076" type="#_x0000_t75" style="width:232.5pt;height:232.5pt">
            <v:imagedata r:id="rId77" o:title="cosmo_high_src"/>
          </v:shape>
        </w:pict>
      </w:r>
      <w:r>
        <w:rPr>
          <w:rFonts w:cs="Times New Roman"/>
        </w:rPr>
        <w:pict>
          <v:shape id="_x0000_i1077" type="#_x0000_t75" style="width:232.5pt;height:232.5pt">
            <v:imagedata r:id="rId78" o:title="cosmo_high_blur"/>
          </v:shape>
        </w:pict>
      </w:r>
      <w:r>
        <w:rPr>
          <w:rFonts w:cs="Times New Roman"/>
        </w:rPr>
        <w:pict>
          <v:shape id="_x0000_i1078" type="#_x0000_t75" style="width:231pt;height:231pt">
            <v:imagedata r:id="rId71" o:title="cosmo_high_unblur"/>
          </v:shape>
        </w:pict>
      </w:r>
      <w:r>
        <w:rPr>
          <w:rFonts w:cs="Times New Roman"/>
        </w:rPr>
        <w:pict>
          <v:shape id="_x0000_i1079" type="#_x0000_t75" style="width:231.75pt;height:231.75pt">
            <v:imagedata r:id="rId79" o:title="cosmo_high_dif"/>
          </v:shape>
        </w:pict>
      </w:r>
    </w:p>
    <w:sectPr w:rsidR="0001574C" w:rsidRPr="00D20D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A7B"/>
    <w:rsid w:val="0001574C"/>
    <w:rsid w:val="0011159B"/>
    <w:rsid w:val="0013046E"/>
    <w:rsid w:val="00155CA6"/>
    <w:rsid w:val="002000FC"/>
    <w:rsid w:val="002C08C1"/>
    <w:rsid w:val="0031292A"/>
    <w:rsid w:val="003C248C"/>
    <w:rsid w:val="00461755"/>
    <w:rsid w:val="00487A71"/>
    <w:rsid w:val="004E5E88"/>
    <w:rsid w:val="004F781C"/>
    <w:rsid w:val="006225C9"/>
    <w:rsid w:val="00654FF1"/>
    <w:rsid w:val="00895CA4"/>
    <w:rsid w:val="00897FC8"/>
    <w:rsid w:val="00933139"/>
    <w:rsid w:val="00982F28"/>
    <w:rsid w:val="009B53A5"/>
    <w:rsid w:val="00A75DAA"/>
    <w:rsid w:val="00AB58CA"/>
    <w:rsid w:val="00B6259C"/>
    <w:rsid w:val="00BA2B02"/>
    <w:rsid w:val="00BA4A7B"/>
    <w:rsid w:val="00BD58BA"/>
    <w:rsid w:val="00C31E32"/>
    <w:rsid w:val="00C9703C"/>
    <w:rsid w:val="00D20DBB"/>
    <w:rsid w:val="00D66BF5"/>
    <w:rsid w:val="00F0759A"/>
    <w:rsid w:val="00F5178A"/>
    <w:rsid w:val="00FE012C"/>
    <w:rsid w:val="00FE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D0C512-E71E-471B-B8C7-F549A4CD9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59C"/>
    <w:pPr>
      <w:spacing w:after="40" w:line="24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10.wmf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63" Type="http://schemas.openxmlformats.org/officeDocument/2006/relationships/image" Target="media/image38.wmf"/><Relationship Id="rId68" Type="http://schemas.openxmlformats.org/officeDocument/2006/relationships/image" Target="media/image42.png"/><Relationship Id="rId16" Type="http://schemas.openxmlformats.org/officeDocument/2006/relationships/oleObject" Target="embeddings/oleObject6.bin"/><Relationship Id="rId11" Type="http://schemas.openxmlformats.org/officeDocument/2006/relationships/image" Target="media/image5.wmf"/><Relationship Id="rId32" Type="http://schemas.openxmlformats.org/officeDocument/2006/relationships/oleObject" Target="embeddings/oleObject14.bin"/><Relationship Id="rId37" Type="http://schemas.openxmlformats.org/officeDocument/2006/relationships/image" Target="media/image18.wmf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oleObject" Target="embeddings/oleObject1.bin"/><Relationship Id="rId61" Type="http://schemas.openxmlformats.org/officeDocument/2006/relationships/image" Target="media/image36.png"/><Relationship Id="rId19" Type="http://schemas.openxmlformats.org/officeDocument/2006/relationships/image" Target="media/image9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wmf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oleObject" Target="embeddings/oleObject23.bin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oleObject" Target="embeddings/oleObject2.bin"/><Relationship Id="rId51" Type="http://schemas.openxmlformats.org/officeDocument/2006/relationships/image" Target="media/image26.png"/><Relationship Id="rId72" Type="http://schemas.openxmlformats.org/officeDocument/2006/relationships/image" Target="media/image46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2.bin"/><Relationship Id="rId59" Type="http://schemas.openxmlformats.org/officeDocument/2006/relationships/image" Target="media/image34.png"/><Relationship Id="rId67" Type="http://schemas.openxmlformats.org/officeDocument/2006/relationships/image" Target="media/image41.png"/><Relationship Id="rId20" Type="http://schemas.openxmlformats.org/officeDocument/2006/relationships/oleObject" Target="embeddings/oleObject8.bin"/><Relationship Id="rId41" Type="http://schemas.openxmlformats.org/officeDocument/2006/relationships/image" Target="media/image20.wmf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oleObject" Target="embeddings/oleObject3.bin"/><Relationship Id="rId31" Type="http://schemas.openxmlformats.org/officeDocument/2006/relationships/image" Target="media/image15.wmf"/><Relationship Id="rId44" Type="http://schemas.openxmlformats.org/officeDocument/2006/relationships/oleObject" Target="embeddings/oleObject21.bin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9" Type="http://schemas.openxmlformats.org/officeDocument/2006/relationships/image" Target="media/image19.wmf"/><Relationship Id="rId34" Type="http://schemas.openxmlformats.org/officeDocument/2006/relationships/oleObject" Target="embeddings/oleObject15.bin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0.png"/><Relationship Id="rId7" Type="http://schemas.openxmlformats.org/officeDocument/2006/relationships/image" Target="media/image3.wmf"/><Relationship Id="rId71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wmf"/><Relationship Id="rId66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11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Елкин</dc:creator>
  <cp:keywords/>
  <dc:description/>
  <cp:lastModifiedBy>Денис Елкин</cp:lastModifiedBy>
  <cp:revision>14</cp:revision>
  <dcterms:created xsi:type="dcterms:W3CDTF">2014-02-06T13:22:00Z</dcterms:created>
  <dcterms:modified xsi:type="dcterms:W3CDTF">2014-02-14T11:38:00Z</dcterms:modified>
</cp:coreProperties>
</file>