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B26" w:rsidRPr="00FB7C02" w:rsidRDefault="00EA7B26" w:rsidP="00761734">
      <w:pPr>
        <w:spacing w:after="0" w:line="240" w:lineRule="auto"/>
        <w:jc w:val="center"/>
        <w:rPr>
          <w:szCs w:val="24"/>
        </w:rPr>
      </w:pPr>
      <w:r w:rsidRPr="00FB7C02">
        <w:rPr>
          <w:szCs w:val="24"/>
        </w:rPr>
        <w:t>Министерство образования и науки Российской Федерации</w:t>
      </w:r>
    </w:p>
    <w:p w:rsidR="00761734" w:rsidRPr="00FB7C02" w:rsidRDefault="00761734" w:rsidP="00761734">
      <w:pPr>
        <w:spacing w:after="0" w:line="240" w:lineRule="auto"/>
        <w:jc w:val="center"/>
        <w:rPr>
          <w:sz w:val="14"/>
          <w:szCs w:val="16"/>
        </w:rPr>
      </w:pPr>
    </w:p>
    <w:p w:rsidR="00E34CB9" w:rsidRPr="00E34CB9" w:rsidRDefault="00E34CB9" w:rsidP="00E34CB9">
      <w:pPr>
        <w:spacing w:after="0" w:line="240" w:lineRule="auto"/>
        <w:jc w:val="center"/>
        <w:rPr>
          <w:bCs/>
          <w:szCs w:val="24"/>
        </w:rPr>
      </w:pPr>
      <w:r w:rsidRPr="00E34CB9">
        <w:rPr>
          <w:bCs/>
          <w:szCs w:val="24"/>
        </w:rPr>
        <w:t>Федеральное государственное автономное образовательное</w:t>
      </w:r>
      <w:r w:rsidRPr="00E34CB9">
        <w:rPr>
          <w:bCs/>
          <w:szCs w:val="24"/>
        </w:rPr>
        <w:br/>
        <w:t>учреждение высшего образования</w:t>
      </w:r>
      <w:r w:rsidRPr="00E34CB9">
        <w:rPr>
          <w:bCs/>
          <w:szCs w:val="24"/>
        </w:rPr>
        <w:br/>
        <w:t xml:space="preserve">«Самарский национальный исследовательский университет </w:t>
      </w:r>
      <w:r w:rsidRPr="00E34CB9">
        <w:rPr>
          <w:bCs/>
          <w:szCs w:val="24"/>
        </w:rPr>
        <w:br/>
        <w:t>имени академика С.П. Королева»</w:t>
      </w:r>
    </w:p>
    <w:p w:rsidR="00EA7B26" w:rsidRPr="00FB7C02" w:rsidRDefault="00EA7B26" w:rsidP="00761734">
      <w:pPr>
        <w:spacing w:after="0" w:line="240" w:lineRule="auto"/>
        <w:jc w:val="center"/>
        <w:rPr>
          <w:szCs w:val="24"/>
        </w:rPr>
      </w:pPr>
    </w:p>
    <w:p w:rsidR="00761734" w:rsidRPr="00D529A9" w:rsidRDefault="00761734" w:rsidP="00761734">
      <w:pPr>
        <w:spacing w:after="0" w:line="240" w:lineRule="auto"/>
        <w:jc w:val="center"/>
        <w:rPr>
          <w:sz w:val="16"/>
          <w:szCs w:val="16"/>
        </w:rPr>
      </w:pPr>
    </w:p>
    <w:p w:rsidR="00761734" w:rsidRPr="00D529A9" w:rsidRDefault="00761734" w:rsidP="00761734">
      <w:pPr>
        <w:spacing w:after="0" w:line="240" w:lineRule="auto"/>
        <w:jc w:val="center"/>
        <w:rPr>
          <w:sz w:val="16"/>
          <w:szCs w:val="16"/>
        </w:rPr>
      </w:pPr>
    </w:p>
    <w:p w:rsidR="00A00E4F" w:rsidRPr="00D529A9" w:rsidRDefault="00A00E4F" w:rsidP="00761734">
      <w:pPr>
        <w:autoSpaceDE w:val="0"/>
        <w:autoSpaceDN w:val="0"/>
        <w:adjustRightInd w:val="0"/>
        <w:spacing w:after="0" w:line="240" w:lineRule="auto"/>
        <w:rPr>
          <w:sz w:val="16"/>
          <w:szCs w:val="16"/>
        </w:rPr>
      </w:pPr>
    </w:p>
    <w:p w:rsidR="00A00E4F" w:rsidRPr="00D529A9" w:rsidRDefault="00A00E4F" w:rsidP="00A00E4F">
      <w:pPr>
        <w:autoSpaceDE w:val="0"/>
        <w:autoSpaceDN w:val="0"/>
        <w:adjustRightInd w:val="0"/>
        <w:spacing w:after="0" w:line="240" w:lineRule="auto"/>
        <w:rPr>
          <w:sz w:val="16"/>
          <w:szCs w:val="16"/>
        </w:rPr>
      </w:pPr>
    </w:p>
    <w:p w:rsidR="00621CEB" w:rsidRPr="00D529A9" w:rsidRDefault="00621CEB" w:rsidP="00A00E4F">
      <w:pPr>
        <w:autoSpaceDE w:val="0"/>
        <w:autoSpaceDN w:val="0"/>
        <w:adjustRightInd w:val="0"/>
        <w:spacing w:after="0" w:line="240" w:lineRule="auto"/>
        <w:rPr>
          <w:sz w:val="16"/>
          <w:szCs w:val="16"/>
        </w:rPr>
      </w:pPr>
    </w:p>
    <w:p w:rsidR="00A00E4F" w:rsidRPr="00FB7C02" w:rsidRDefault="00A00E4F" w:rsidP="00723CD7">
      <w:pPr>
        <w:tabs>
          <w:tab w:val="left" w:pos="4536"/>
        </w:tabs>
        <w:autoSpaceDE w:val="0"/>
        <w:autoSpaceDN w:val="0"/>
        <w:adjustRightInd w:val="0"/>
        <w:spacing w:after="0" w:line="240" w:lineRule="auto"/>
        <w:rPr>
          <w:szCs w:val="20"/>
          <w:lang w:eastAsia="ru-RU"/>
        </w:rPr>
      </w:pPr>
      <w:r w:rsidRPr="00FB7C02">
        <w:rPr>
          <w:szCs w:val="20"/>
          <w:lang w:eastAsia="ru-RU"/>
        </w:rPr>
        <w:t xml:space="preserve">УДК </w:t>
      </w:r>
      <w:r w:rsidR="008B52B2">
        <w:rPr>
          <w:szCs w:val="20"/>
          <w:lang w:eastAsia="ru-RU"/>
        </w:rPr>
        <w:t>004</w:t>
      </w:r>
      <w:r w:rsidRPr="00FB7C02">
        <w:rPr>
          <w:szCs w:val="20"/>
          <w:lang w:eastAsia="ru-RU"/>
        </w:rPr>
        <w:t>.</w:t>
      </w:r>
      <w:r w:rsidR="00DF2965">
        <w:rPr>
          <w:szCs w:val="20"/>
          <w:lang w:eastAsia="ru-RU"/>
        </w:rPr>
        <w:t>932</w:t>
      </w:r>
      <w:r w:rsidRPr="00FB7C02">
        <w:rPr>
          <w:szCs w:val="20"/>
          <w:lang w:eastAsia="ru-RU"/>
        </w:rPr>
        <w:tab/>
        <w:t>На правах рукописи</w:t>
      </w:r>
    </w:p>
    <w:p w:rsidR="00A00E4F" w:rsidRPr="00D529A9" w:rsidRDefault="00A00E4F" w:rsidP="00A00E4F">
      <w:pPr>
        <w:autoSpaceDE w:val="0"/>
        <w:autoSpaceDN w:val="0"/>
        <w:adjustRightInd w:val="0"/>
        <w:spacing w:after="0" w:line="240" w:lineRule="auto"/>
        <w:rPr>
          <w:sz w:val="16"/>
          <w:szCs w:val="24"/>
          <w:lang w:eastAsia="ru-RU"/>
        </w:rPr>
      </w:pPr>
    </w:p>
    <w:p w:rsidR="009D38C7" w:rsidRDefault="009D38C7" w:rsidP="00A00E4F">
      <w:pPr>
        <w:autoSpaceDE w:val="0"/>
        <w:autoSpaceDN w:val="0"/>
        <w:adjustRightInd w:val="0"/>
        <w:spacing w:after="0" w:line="240" w:lineRule="auto"/>
        <w:rPr>
          <w:sz w:val="16"/>
          <w:szCs w:val="24"/>
          <w:lang w:eastAsia="ru-RU"/>
        </w:rPr>
      </w:pPr>
    </w:p>
    <w:p w:rsidR="0034611B" w:rsidRDefault="0034611B" w:rsidP="00A00E4F">
      <w:pPr>
        <w:autoSpaceDE w:val="0"/>
        <w:autoSpaceDN w:val="0"/>
        <w:adjustRightInd w:val="0"/>
        <w:spacing w:after="0" w:line="240" w:lineRule="auto"/>
        <w:rPr>
          <w:sz w:val="16"/>
          <w:szCs w:val="24"/>
          <w:lang w:eastAsia="ru-RU"/>
        </w:rPr>
      </w:pPr>
    </w:p>
    <w:p w:rsidR="00B12CF0" w:rsidRDefault="00B12CF0" w:rsidP="00A00E4F">
      <w:pPr>
        <w:autoSpaceDE w:val="0"/>
        <w:autoSpaceDN w:val="0"/>
        <w:adjustRightInd w:val="0"/>
        <w:spacing w:after="0" w:line="240" w:lineRule="auto"/>
        <w:rPr>
          <w:sz w:val="16"/>
          <w:szCs w:val="24"/>
          <w:lang w:eastAsia="ru-RU"/>
        </w:rPr>
      </w:pPr>
    </w:p>
    <w:p w:rsidR="00B12CF0" w:rsidRDefault="00B12CF0" w:rsidP="00A00E4F">
      <w:pPr>
        <w:autoSpaceDE w:val="0"/>
        <w:autoSpaceDN w:val="0"/>
        <w:adjustRightInd w:val="0"/>
        <w:spacing w:after="0" w:line="240" w:lineRule="auto"/>
        <w:rPr>
          <w:sz w:val="16"/>
          <w:szCs w:val="24"/>
          <w:lang w:eastAsia="ru-RU"/>
        </w:rPr>
      </w:pPr>
    </w:p>
    <w:p w:rsidR="00B12CF0" w:rsidRPr="00723CD7" w:rsidRDefault="00B12CF0" w:rsidP="00A00E4F">
      <w:pPr>
        <w:autoSpaceDE w:val="0"/>
        <w:autoSpaceDN w:val="0"/>
        <w:adjustRightInd w:val="0"/>
        <w:spacing w:after="0" w:line="240" w:lineRule="auto"/>
        <w:rPr>
          <w:sz w:val="16"/>
          <w:szCs w:val="24"/>
          <w:lang w:eastAsia="ru-RU"/>
        </w:rPr>
      </w:pPr>
    </w:p>
    <w:p w:rsidR="0093055E" w:rsidRPr="00723CD7" w:rsidRDefault="0093055E" w:rsidP="00A00E4F">
      <w:pPr>
        <w:autoSpaceDE w:val="0"/>
        <w:autoSpaceDN w:val="0"/>
        <w:adjustRightInd w:val="0"/>
        <w:spacing w:after="0" w:line="240" w:lineRule="auto"/>
        <w:rPr>
          <w:sz w:val="16"/>
          <w:szCs w:val="24"/>
          <w:lang w:eastAsia="ru-RU"/>
        </w:rPr>
      </w:pPr>
    </w:p>
    <w:p w:rsidR="00A00E4F" w:rsidRPr="00D529A9" w:rsidRDefault="00A00E4F" w:rsidP="00A00E4F">
      <w:pPr>
        <w:autoSpaceDE w:val="0"/>
        <w:autoSpaceDN w:val="0"/>
        <w:adjustRightInd w:val="0"/>
        <w:spacing w:after="0" w:line="240" w:lineRule="auto"/>
        <w:rPr>
          <w:sz w:val="16"/>
          <w:szCs w:val="24"/>
          <w:lang w:eastAsia="ru-RU"/>
        </w:rPr>
      </w:pPr>
    </w:p>
    <w:p w:rsidR="00A00E4F" w:rsidRPr="00FB7C02" w:rsidRDefault="00DF2965" w:rsidP="00A00E4F">
      <w:pPr>
        <w:autoSpaceDE w:val="0"/>
        <w:autoSpaceDN w:val="0"/>
        <w:adjustRightInd w:val="0"/>
        <w:spacing w:after="0" w:line="240" w:lineRule="auto"/>
        <w:jc w:val="center"/>
        <w:rPr>
          <w:szCs w:val="24"/>
          <w:lang w:eastAsia="ru-RU"/>
        </w:rPr>
      </w:pPr>
      <w:r>
        <w:rPr>
          <w:szCs w:val="24"/>
          <w:lang w:eastAsia="ru-RU"/>
        </w:rPr>
        <w:t>Кравченко Кирилл Александрович</w:t>
      </w:r>
    </w:p>
    <w:p w:rsidR="00A00E4F" w:rsidRPr="00D529A9" w:rsidRDefault="00A00E4F" w:rsidP="00A00E4F">
      <w:pPr>
        <w:autoSpaceDE w:val="0"/>
        <w:autoSpaceDN w:val="0"/>
        <w:adjustRightInd w:val="0"/>
        <w:spacing w:after="0" w:line="240" w:lineRule="auto"/>
        <w:jc w:val="center"/>
        <w:rPr>
          <w:sz w:val="20"/>
          <w:szCs w:val="24"/>
          <w:lang w:eastAsia="ru-RU"/>
        </w:rPr>
      </w:pPr>
    </w:p>
    <w:p w:rsidR="00A00E4F" w:rsidRPr="00D529A9" w:rsidRDefault="00DF2965" w:rsidP="00A00E4F">
      <w:pPr>
        <w:autoSpaceDE w:val="0"/>
        <w:autoSpaceDN w:val="0"/>
        <w:adjustRightInd w:val="0"/>
        <w:spacing w:after="0" w:line="240" w:lineRule="auto"/>
        <w:jc w:val="center"/>
        <w:rPr>
          <w:sz w:val="16"/>
          <w:szCs w:val="24"/>
          <w:lang w:eastAsia="ru-RU"/>
        </w:rPr>
      </w:pPr>
      <w:r>
        <w:rPr>
          <w:szCs w:val="24"/>
          <w:lang w:eastAsia="ru-RU"/>
        </w:rPr>
        <w:t>РАЗРАБОТКА ИНФОРМАЦИОННОЙ ТЕХНОЛОГИИ МНОГОМЕРНОГО СТАТИСТИЧЕСКОГО АНАЛИЗА И КЛАСТЕРИЗАЦИИ ДАННЫХ ДИСТАНЦИОННОГО ЗОНДИРОВАНИЯ</w:t>
      </w:r>
    </w:p>
    <w:p w:rsidR="00A00E4F" w:rsidRDefault="00A00E4F" w:rsidP="006D1128">
      <w:pPr>
        <w:autoSpaceDE w:val="0"/>
        <w:autoSpaceDN w:val="0"/>
        <w:adjustRightInd w:val="0"/>
        <w:spacing w:after="0" w:line="240" w:lineRule="auto"/>
        <w:rPr>
          <w:sz w:val="16"/>
          <w:szCs w:val="24"/>
          <w:lang w:eastAsia="ru-RU"/>
        </w:rPr>
      </w:pPr>
    </w:p>
    <w:p w:rsidR="006245E0" w:rsidRDefault="006245E0" w:rsidP="006D1128">
      <w:pPr>
        <w:autoSpaceDE w:val="0"/>
        <w:autoSpaceDN w:val="0"/>
        <w:adjustRightInd w:val="0"/>
        <w:spacing w:after="0" w:line="240" w:lineRule="auto"/>
        <w:rPr>
          <w:sz w:val="16"/>
          <w:szCs w:val="24"/>
          <w:lang w:eastAsia="ru-RU"/>
        </w:rPr>
      </w:pPr>
    </w:p>
    <w:p w:rsidR="006245E0" w:rsidRPr="00D529A9" w:rsidRDefault="006245E0" w:rsidP="006D1128">
      <w:pPr>
        <w:autoSpaceDE w:val="0"/>
        <w:autoSpaceDN w:val="0"/>
        <w:adjustRightInd w:val="0"/>
        <w:spacing w:after="0" w:line="240" w:lineRule="auto"/>
        <w:jc w:val="left"/>
        <w:rPr>
          <w:sz w:val="16"/>
          <w:szCs w:val="24"/>
          <w:lang w:eastAsia="ru-RU"/>
        </w:rPr>
      </w:pPr>
    </w:p>
    <w:p w:rsidR="00A00E4F" w:rsidRPr="00D529A9" w:rsidRDefault="00A00E4F" w:rsidP="00A00E4F">
      <w:pPr>
        <w:autoSpaceDE w:val="0"/>
        <w:autoSpaceDN w:val="0"/>
        <w:adjustRightInd w:val="0"/>
        <w:spacing w:after="0" w:line="240" w:lineRule="auto"/>
        <w:jc w:val="center"/>
        <w:rPr>
          <w:sz w:val="16"/>
          <w:szCs w:val="24"/>
          <w:lang w:eastAsia="ru-RU"/>
        </w:rPr>
      </w:pPr>
    </w:p>
    <w:p w:rsidR="00A00E4F" w:rsidRPr="00FB7C02" w:rsidRDefault="00A00E4F" w:rsidP="00A00E4F">
      <w:pPr>
        <w:autoSpaceDE w:val="0"/>
        <w:autoSpaceDN w:val="0"/>
        <w:adjustRightInd w:val="0"/>
        <w:spacing w:after="0" w:line="240" w:lineRule="auto"/>
        <w:jc w:val="center"/>
        <w:rPr>
          <w:szCs w:val="24"/>
          <w:lang w:eastAsia="ru-RU"/>
        </w:rPr>
      </w:pPr>
      <w:r w:rsidRPr="00FB7C02">
        <w:rPr>
          <w:szCs w:val="24"/>
          <w:lang w:eastAsia="ru-RU"/>
        </w:rPr>
        <w:t>Автореферат</w:t>
      </w:r>
    </w:p>
    <w:p w:rsidR="00A00E4F" w:rsidRPr="00FB7C02" w:rsidRDefault="00A00E4F" w:rsidP="00A00E4F">
      <w:pPr>
        <w:autoSpaceDE w:val="0"/>
        <w:autoSpaceDN w:val="0"/>
        <w:adjustRightInd w:val="0"/>
        <w:spacing w:after="0" w:line="240" w:lineRule="auto"/>
        <w:jc w:val="center"/>
        <w:rPr>
          <w:szCs w:val="24"/>
          <w:lang w:eastAsia="ru-RU"/>
        </w:rPr>
      </w:pPr>
      <w:r w:rsidRPr="00FB7C02">
        <w:rPr>
          <w:szCs w:val="24"/>
          <w:lang w:eastAsia="ru-RU"/>
        </w:rPr>
        <w:t>диссертации магистра</w:t>
      </w:r>
    </w:p>
    <w:p w:rsidR="00A00E4F" w:rsidRPr="00FB7C02" w:rsidRDefault="00A00E4F" w:rsidP="00A00E4F">
      <w:pPr>
        <w:autoSpaceDE w:val="0"/>
        <w:autoSpaceDN w:val="0"/>
        <w:adjustRightInd w:val="0"/>
        <w:spacing w:after="0" w:line="240" w:lineRule="auto"/>
        <w:jc w:val="center"/>
        <w:rPr>
          <w:szCs w:val="24"/>
          <w:u w:val="single"/>
          <w:lang w:eastAsia="ru-RU"/>
        </w:rPr>
      </w:pPr>
      <w:r w:rsidRPr="00FB7C02">
        <w:rPr>
          <w:szCs w:val="24"/>
          <w:lang w:eastAsia="ru-RU"/>
        </w:rPr>
        <w:t xml:space="preserve">по направлению подготовки </w:t>
      </w:r>
      <w:r w:rsidR="0066621F" w:rsidRPr="0066621F">
        <w:rPr>
          <w:szCs w:val="24"/>
          <w:lang w:eastAsia="ru-RU"/>
        </w:rPr>
        <w:br/>
      </w:r>
      <w:r w:rsidR="00E34CB9" w:rsidRPr="00E34CB9">
        <w:rPr>
          <w:szCs w:val="24"/>
          <w:lang w:eastAsia="ru-RU"/>
        </w:rPr>
        <w:t>01.04.02 «Прикладная математика и информатика»</w:t>
      </w:r>
    </w:p>
    <w:p w:rsidR="00A00E4F" w:rsidRPr="00D529A9" w:rsidRDefault="00A00E4F" w:rsidP="00A00E4F">
      <w:pPr>
        <w:autoSpaceDE w:val="0"/>
        <w:autoSpaceDN w:val="0"/>
        <w:adjustRightInd w:val="0"/>
        <w:spacing w:after="0" w:line="240" w:lineRule="auto"/>
        <w:jc w:val="center"/>
        <w:rPr>
          <w:sz w:val="16"/>
          <w:szCs w:val="20"/>
          <w:lang w:eastAsia="ru-RU"/>
        </w:rPr>
      </w:pPr>
    </w:p>
    <w:p w:rsidR="00A00E4F" w:rsidRPr="00FB7C02" w:rsidRDefault="00621CEB" w:rsidP="00A00E4F">
      <w:pPr>
        <w:autoSpaceDE w:val="0"/>
        <w:autoSpaceDN w:val="0"/>
        <w:adjustRightInd w:val="0"/>
        <w:spacing w:after="0" w:line="240" w:lineRule="auto"/>
        <w:jc w:val="center"/>
        <w:rPr>
          <w:szCs w:val="24"/>
          <w:lang w:eastAsia="ru-RU"/>
        </w:rPr>
      </w:pPr>
      <w:r w:rsidRPr="00FB7C02">
        <w:rPr>
          <w:szCs w:val="24"/>
          <w:lang w:eastAsia="ru-RU"/>
        </w:rPr>
        <w:t>М</w:t>
      </w:r>
      <w:r w:rsidR="00A00E4F" w:rsidRPr="00FB7C02">
        <w:rPr>
          <w:szCs w:val="24"/>
          <w:lang w:eastAsia="ru-RU"/>
        </w:rPr>
        <w:t xml:space="preserve">агистерская программа </w:t>
      </w:r>
      <w:r w:rsidR="0066621F" w:rsidRPr="0066621F">
        <w:rPr>
          <w:szCs w:val="24"/>
          <w:lang w:eastAsia="ru-RU"/>
        </w:rPr>
        <w:br/>
      </w:r>
      <w:r w:rsidR="00A00E4F" w:rsidRPr="00FB7C02">
        <w:rPr>
          <w:szCs w:val="24"/>
          <w:lang w:eastAsia="ru-RU"/>
        </w:rPr>
        <w:t>«</w:t>
      </w:r>
      <w:r w:rsidR="00E34CB9" w:rsidRPr="00E34CB9">
        <w:rPr>
          <w:szCs w:val="24"/>
          <w:lang w:eastAsia="ru-RU"/>
        </w:rPr>
        <w:t>Высокопроизводительные вычисления и обработка данных</w:t>
      </w:r>
      <w:r w:rsidR="00A00E4F" w:rsidRPr="00FB7C02">
        <w:rPr>
          <w:szCs w:val="24"/>
          <w:lang w:eastAsia="ru-RU"/>
        </w:rPr>
        <w:t>»</w:t>
      </w:r>
    </w:p>
    <w:p w:rsidR="00A00E4F" w:rsidRPr="00D529A9" w:rsidRDefault="00A00E4F" w:rsidP="00A00E4F">
      <w:pPr>
        <w:autoSpaceDE w:val="0"/>
        <w:autoSpaceDN w:val="0"/>
        <w:adjustRightInd w:val="0"/>
        <w:spacing w:after="0" w:line="240" w:lineRule="auto"/>
        <w:jc w:val="center"/>
        <w:rPr>
          <w:sz w:val="20"/>
          <w:szCs w:val="24"/>
          <w:lang w:eastAsia="ru-RU"/>
        </w:rPr>
      </w:pPr>
    </w:p>
    <w:p w:rsidR="00A00E4F" w:rsidRPr="00D529A9" w:rsidRDefault="00A00E4F" w:rsidP="00A00E4F">
      <w:pPr>
        <w:autoSpaceDE w:val="0"/>
        <w:autoSpaceDN w:val="0"/>
        <w:adjustRightInd w:val="0"/>
        <w:spacing w:after="0" w:line="240" w:lineRule="auto"/>
        <w:rPr>
          <w:sz w:val="16"/>
          <w:szCs w:val="24"/>
          <w:lang w:eastAsia="ru-RU"/>
        </w:rPr>
      </w:pPr>
    </w:p>
    <w:p w:rsidR="00A00E4F" w:rsidRPr="00D529A9" w:rsidRDefault="00A00E4F" w:rsidP="00A00E4F">
      <w:pPr>
        <w:autoSpaceDE w:val="0"/>
        <w:autoSpaceDN w:val="0"/>
        <w:adjustRightInd w:val="0"/>
        <w:spacing w:after="0" w:line="240" w:lineRule="auto"/>
        <w:ind w:left="-567"/>
        <w:rPr>
          <w:sz w:val="16"/>
          <w:szCs w:val="24"/>
          <w:lang w:eastAsia="ru-RU"/>
        </w:rPr>
      </w:pPr>
      <w:r w:rsidRPr="00D529A9">
        <w:rPr>
          <w:sz w:val="16"/>
          <w:szCs w:val="24"/>
          <w:lang w:eastAsia="ru-RU"/>
        </w:rPr>
        <w:tab/>
      </w:r>
    </w:p>
    <w:p w:rsidR="00A00E4F" w:rsidRPr="00D529A9" w:rsidRDefault="00A00E4F" w:rsidP="00A00E4F">
      <w:pPr>
        <w:spacing w:after="0" w:line="240" w:lineRule="auto"/>
        <w:ind w:left="-567"/>
        <w:rPr>
          <w:sz w:val="12"/>
        </w:rPr>
      </w:pPr>
    </w:p>
    <w:p w:rsidR="00A00E4F" w:rsidRPr="00D529A9" w:rsidRDefault="00A00E4F" w:rsidP="00A00E4F">
      <w:pPr>
        <w:spacing w:after="0" w:line="240" w:lineRule="auto"/>
        <w:ind w:left="-567"/>
        <w:rPr>
          <w:sz w:val="12"/>
        </w:rPr>
      </w:pPr>
    </w:p>
    <w:p w:rsidR="00A00E4F" w:rsidRPr="00D529A9" w:rsidRDefault="00A00E4F" w:rsidP="00A00E4F">
      <w:pPr>
        <w:spacing w:after="0" w:line="240" w:lineRule="auto"/>
        <w:ind w:left="-567"/>
        <w:rPr>
          <w:sz w:val="12"/>
        </w:rPr>
      </w:pPr>
    </w:p>
    <w:p w:rsidR="00A00E4F" w:rsidRPr="00D529A9" w:rsidRDefault="00A00E4F" w:rsidP="00A00E4F">
      <w:pPr>
        <w:spacing w:after="0" w:line="240" w:lineRule="auto"/>
        <w:ind w:left="-567"/>
        <w:rPr>
          <w:sz w:val="12"/>
        </w:rPr>
      </w:pPr>
    </w:p>
    <w:p w:rsidR="00A00E4F" w:rsidRPr="00D529A9" w:rsidRDefault="00A00E4F" w:rsidP="007E248C">
      <w:pPr>
        <w:spacing w:after="0" w:line="240" w:lineRule="auto"/>
        <w:rPr>
          <w:sz w:val="12"/>
        </w:rPr>
      </w:pPr>
    </w:p>
    <w:p w:rsidR="00A00E4F" w:rsidRDefault="00A00E4F" w:rsidP="00A00E4F">
      <w:pPr>
        <w:spacing w:after="0" w:line="240" w:lineRule="auto"/>
        <w:ind w:left="-567"/>
        <w:rPr>
          <w:sz w:val="12"/>
        </w:rPr>
      </w:pPr>
    </w:p>
    <w:p w:rsidR="00B12CF0" w:rsidRPr="00D529A9" w:rsidRDefault="00B12CF0" w:rsidP="00DF2965">
      <w:pPr>
        <w:spacing w:after="0" w:line="240" w:lineRule="auto"/>
        <w:rPr>
          <w:sz w:val="12"/>
        </w:rPr>
      </w:pPr>
    </w:p>
    <w:p w:rsidR="00A00E4F" w:rsidRPr="00D529A9" w:rsidRDefault="00A00E4F" w:rsidP="00A00E4F">
      <w:pPr>
        <w:spacing w:after="0" w:line="240" w:lineRule="auto"/>
        <w:ind w:left="-567"/>
        <w:rPr>
          <w:sz w:val="12"/>
        </w:rPr>
      </w:pPr>
    </w:p>
    <w:p w:rsidR="00A00E4F" w:rsidRDefault="00A00E4F" w:rsidP="00A00E4F">
      <w:pPr>
        <w:spacing w:after="0" w:line="240" w:lineRule="auto"/>
        <w:ind w:left="-567"/>
        <w:rPr>
          <w:sz w:val="12"/>
        </w:rPr>
      </w:pPr>
    </w:p>
    <w:p w:rsidR="00B12CF0" w:rsidRPr="00D529A9" w:rsidRDefault="00B12CF0" w:rsidP="00A00E4F">
      <w:pPr>
        <w:spacing w:after="0" w:line="240" w:lineRule="auto"/>
        <w:ind w:left="-567"/>
        <w:rPr>
          <w:sz w:val="12"/>
        </w:rPr>
      </w:pPr>
    </w:p>
    <w:p w:rsidR="00A00E4F" w:rsidRPr="00D529A9" w:rsidRDefault="00A00E4F" w:rsidP="00A00E4F">
      <w:pPr>
        <w:spacing w:after="0" w:line="240" w:lineRule="auto"/>
        <w:ind w:left="-567"/>
        <w:rPr>
          <w:sz w:val="12"/>
        </w:rPr>
      </w:pPr>
    </w:p>
    <w:p w:rsidR="00A00E4F" w:rsidRPr="00D529A9" w:rsidRDefault="00A00E4F" w:rsidP="00A00E4F">
      <w:pPr>
        <w:spacing w:after="0" w:line="240" w:lineRule="auto"/>
        <w:ind w:left="-567"/>
        <w:rPr>
          <w:sz w:val="12"/>
        </w:rPr>
      </w:pPr>
    </w:p>
    <w:p w:rsidR="00EF5FC0" w:rsidRDefault="00A00E4F" w:rsidP="008A66DC">
      <w:pPr>
        <w:spacing w:after="0" w:line="240" w:lineRule="auto"/>
        <w:jc w:val="center"/>
        <w:rPr>
          <w:szCs w:val="24"/>
        </w:rPr>
        <w:sectPr w:rsidR="00EF5FC0" w:rsidSect="003B114A">
          <w:footerReference w:type="default" r:id="rId8"/>
          <w:pgSz w:w="8419" w:h="11907" w:orient="landscape" w:code="9"/>
          <w:pgMar w:top="562" w:right="1138" w:bottom="562" w:left="562" w:header="144" w:footer="144" w:gutter="0"/>
          <w:cols w:space="708"/>
          <w:titlePg/>
          <w:docGrid w:linePitch="360"/>
        </w:sectPr>
      </w:pPr>
      <w:r w:rsidRPr="00590719">
        <w:rPr>
          <w:szCs w:val="24"/>
        </w:rPr>
        <w:t>Самара – 201</w:t>
      </w:r>
      <w:r w:rsidR="00E34CB9">
        <w:rPr>
          <w:szCs w:val="24"/>
        </w:rPr>
        <w:t>6</w:t>
      </w:r>
      <w:r w:rsidRPr="00590719">
        <w:rPr>
          <w:szCs w:val="24"/>
        </w:rPr>
        <w:t xml:space="preserve"> год</w:t>
      </w:r>
    </w:p>
    <w:p w:rsidR="00EA7B26" w:rsidRPr="00E67321" w:rsidRDefault="00E34CB9" w:rsidP="00B16277">
      <w:pPr>
        <w:spacing w:after="0" w:line="240" w:lineRule="auto"/>
        <w:ind w:firstLine="426"/>
      </w:pPr>
      <w:r w:rsidRPr="00E34CB9">
        <w:rPr>
          <w:lang w:eastAsia="ru-RU"/>
        </w:rPr>
        <w:lastRenderedPageBreak/>
        <w:t>Работа выполнена в Федеральном государственном автономном образовательном учреждении высшего образования «</w:t>
      </w:r>
      <w:r w:rsidRPr="00E34CB9">
        <w:rPr>
          <w:bCs/>
          <w:lang w:eastAsia="ru-RU"/>
        </w:rPr>
        <w:t>Самарский национальный исследовательский университет имени академика С.П. Королева</w:t>
      </w:r>
      <w:r w:rsidRPr="00E34CB9">
        <w:rPr>
          <w:lang w:eastAsia="ru-RU"/>
        </w:rPr>
        <w:t>»</w:t>
      </w:r>
      <w:r w:rsidR="00E172EF">
        <w:rPr>
          <w:lang w:eastAsia="ru-RU"/>
        </w:rPr>
        <w:t xml:space="preserve"> </w:t>
      </w:r>
      <w:r w:rsidR="00E172EF" w:rsidRPr="00E172EF">
        <w:t>(Самарский университет)</w:t>
      </w:r>
      <w:r w:rsidRPr="00E172EF">
        <w:rPr>
          <w:lang w:eastAsia="ru-RU"/>
        </w:rPr>
        <w:t>.</w:t>
      </w:r>
    </w:p>
    <w:p w:rsidR="00A00E4F" w:rsidRPr="00E67321" w:rsidRDefault="00A00E4F" w:rsidP="00B16277">
      <w:pPr>
        <w:autoSpaceDE w:val="0"/>
        <w:autoSpaceDN w:val="0"/>
        <w:adjustRightInd w:val="0"/>
        <w:spacing w:after="0" w:line="240" w:lineRule="auto"/>
        <w:rPr>
          <w:lang w:eastAsia="ru-RU"/>
        </w:rPr>
      </w:pPr>
    </w:p>
    <w:p w:rsidR="00E042CD" w:rsidRDefault="00E44327" w:rsidP="00E042CD">
      <w:pPr>
        <w:autoSpaceDE w:val="0"/>
        <w:autoSpaceDN w:val="0"/>
        <w:adjustRightInd w:val="0"/>
        <w:spacing w:after="0" w:line="240" w:lineRule="auto"/>
        <w:ind w:firstLine="426"/>
        <w:rPr>
          <w:lang w:eastAsia="ru-RU"/>
        </w:rPr>
      </w:pPr>
      <w:r>
        <w:rPr>
          <w:lang w:eastAsia="ru-RU"/>
        </w:rPr>
        <w:t>Научный руководитель</w:t>
      </w:r>
    </w:p>
    <w:p w:rsidR="00E042CD" w:rsidRPr="00CA15B1" w:rsidRDefault="008A66DC" w:rsidP="00E042CD">
      <w:pPr>
        <w:autoSpaceDE w:val="0"/>
        <w:autoSpaceDN w:val="0"/>
        <w:adjustRightInd w:val="0"/>
        <w:spacing w:after="0" w:line="240" w:lineRule="auto"/>
        <w:ind w:firstLine="426"/>
        <w:rPr>
          <w:lang w:eastAsia="ru-RU"/>
        </w:rPr>
      </w:pPr>
      <w:r w:rsidRPr="00D15A57">
        <w:rPr>
          <w:i/>
          <w:szCs w:val="16"/>
          <w:lang w:eastAsia="ru-RU"/>
        </w:rPr>
        <w:t>д.т.н., профессор</w:t>
      </w:r>
      <w:r w:rsidR="00E042CD" w:rsidRPr="00D15A57">
        <w:rPr>
          <w:i/>
          <w:szCs w:val="16"/>
          <w:lang w:eastAsia="ru-RU"/>
        </w:rPr>
        <w:t xml:space="preserve"> </w:t>
      </w:r>
      <w:r w:rsidR="00DF2965">
        <w:rPr>
          <w:i/>
          <w:szCs w:val="16"/>
          <w:lang w:eastAsia="ru-RU"/>
        </w:rPr>
        <w:t>В.В. Сергеев</w:t>
      </w:r>
      <w:r w:rsidR="00E042CD" w:rsidRPr="00D15A57">
        <w:rPr>
          <w:i/>
          <w:szCs w:val="16"/>
          <w:lang w:eastAsia="ru-RU"/>
        </w:rPr>
        <w:t xml:space="preserve"> </w:t>
      </w:r>
      <w:r w:rsidRPr="00D15A57">
        <w:rPr>
          <w:i/>
          <w:szCs w:val="16"/>
          <w:lang w:eastAsia="ru-RU"/>
        </w:rPr>
        <w:tab/>
        <w:t xml:space="preserve">    </w:t>
      </w:r>
      <w:r w:rsidR="00E042CD" w:rsidRPr="00CA15B1">
        <w:rPr>
          <w:szCs w:val="16"/>
          <w:lang w:eastAsia="ru-RU"/>
        </w:rPr>
        <w:t>_________________</w:t>
      </w:r>
    </w:p>
    <w:p w:rsidR="00E042CD" w:rsidRPr="00B16277" w:rsidRDefault="00E042CD" w:rsidP="00E042CD">
      <w:pPr>
        <w:tabs>
          <w:tab w:val="left" w:pos="4395"/>
        </w:tabs>
        <w:autoSpaceDE w:val="0"/>
        <w:autoSpaceDN w:val="0"/>
        <w:adjustRightInd w:val="0"/>
        <w:spacing w:after="0" w:line="240" w:lineRule="auto"/>
        <w:rPr>
          <w:sz w:val="16"/>
          <w:szCs w:val="16"/>
        </w:rPr>
      </w:pPr>
      <w:r w:rsidRPr="00E67321">
        <w:rPr>
          <w:lang w:eastAsia="ru-RU"/>
        </w:rPr>
        <w:tab/>
      </w:r>
      <w:r w:rsidRPr="00B16277">
        <w:rPr>
          <w:sz w:val="16"/>
          <w:szCs w:val="16"/>
          <w:lang w:eastAsia="ru-RU"/>
        </w:rPr>
        <w:t xml:space="preserve"> (</w:t>
      </w:r>
      <w:r w:rsidRPr="00B16277">
        <w:rPr>
          <w:i/>
          <w:sz w:val="16"/>
          <w:szCs w:val="16"/>
          <w:lang w:eastAsia="ru-RU"/>
        </w:rPr>
        <w:t>подпись</w:t>
      </w:r>
      <w:r w:rsidRPr="00B16277">
        <w:rPr>
          <w:sz w:val="16"/>
          <w:szCs w:val="16"/>
          <w:lang w:eastAsia="ru-RU"/>
        </w:rPr>
        <w:t>)</w:t>
      </w:r>
    </w:p>
    <w:p w:rsidR="00E042CD" w:rsidRDefault="00E042CD" w:rsidP="00E042CD">
      <w:pPr>
        <w:autoSpaceDE w:val="0"/>
        <w:autoSpaceDN w:val="0"/>
        <w:adjustRightInd w:val="0"/>
        <w:spacing w:after="0" w:line="240" w:lineRule="auto"/>
        <w:ind w:firstLine="426"/>
        <w:rPr>
          <w:lang w:eastAsia="ru-RU"/>
        </w:rPr>
      </w:pPr>
    </w:p>
    <w:p w:rsidR="00E042CD" w:rsidRDefault="00E44327" w:rsidP="00E042CD">
      <w:pPr>
        <w:autoSpaceDE w:val="0"/>
        <w:autoSpaceDN w:val="0"/>
        <w:adjustRightInd w:val="0"/>
        <w:spacing w:after="0" w:line="240" w:lineRule="auto"/>
        <w:ind w:firstLine="426"/>
        <w:rPr>
          <w:lang w:eastAsia="ru-RU"/>
        </w:rPr>
      </w:pPr>
      <w:r>
        <w:rPr>
          <w:lang w:eastAsia="ru-RU"/>
        </w:rPr>
        <w:t>Рецензент</w:t>
      </w:r>
      <w:r w:rsidR="00E042CD" w:rsidRPr="00E67321">
        <w:rPr>
          <w:lang w:eastAsia="ru-RU"/>
        </w:rPr>
        <w:t xml:space="preserve">  </w:t>
      </w:r>
    </w:p>
    <w:p w:rsidR="00E042CD" w:rsidRPr="00CA15B1" w:rsidRDefault="00BC7F00" w:rsidP="00E042CD">
      <w:pPr>
        <w:autoSpaceDE w:val="0"/>
        <w:autoSpaceDN w:val="0"/>
        <w:adjustRightInd w:val="0"/>
        <w:spacing w:after="0" w:line="240" w:lineRule="auto"/>
        <w:ind w:firstLine="426"/>
        <w:rPr>
          <w:lang w:eastAsia="ru-RU"/>
        </w:rPr>
      </w:pPr>
      <w:r>
        <w:rPr>
          <w:i/>
          <w:szCs w:val="16"/>
          <w:lang w:eastAsia="ru-RU"/>
        </w:rPr>
        <w:t>к</w:t>
      </w:r>
      <w:r w:rsidR="008A66DC" w:rsidRPr="00D15A57">
        <w:rPr>
          <w:i/>
          <w:szCs w:val="16"/>
          <w:lang w:eastAsia="ru-RU"/>
        </w:rPr>
        <w:t xml:space="preserve">.т.н., доцент </w:t>
      </w:r>
      <w:r w:rsidR="00DF2965">
        <w:rPr>
          <w:i/>
          <w:szCs w:val="16"/>
          <w:lang w:eastAsia="ru-RU"/>
        </w:rPr>
        <w:t>Н.И</w:t>
      </w:r>
      <w:r w:rsidR="00D57044" w:rsidRPr="00D15A57">
        <w:rPr>
          <w:i/>
          <w:szCs w:val="16"/>
          <w:lang w:eastAsia="ru-RU"/>
        </w:rPr>
        <w:t>.</w:t>
      </w:r>
      <w:r w:rsidR="00E042CD" w:rsidRPr="00D15A57">
        <w:rPr>
          <w:i/>
          <w:szCs w:val="16"/>
          <w:lang w:eastAsia="ru-RU"/>
        </w:rPr>
        <w:t xml:space="preserve"> </w:t>
      </w:r>
      <w:r w:rsidR="00DF2965">
        <w:rPr>
          <w:i/>
          <w:szCs w:val="16"/>
          <w:lang w:eastAsia="ru-RU"/>
        </w:rPr>
        <w:t>Глумов</w:t>
      </w:r>
      <w:r w:rsidR="00E042CD" w:rsidRPr="00D15A57">
        <w:rPr>
          <w:i/>
          <w:szCs w:val="16"/>
          <w:lang w:eastAsia="ru-RU"/>
        </w:rPr>
        <w:t xml:space="preserve"> </w:t>
      </w:r>
      <w:r w:rsidR="008A66DC" w:rsidRPr="00D15A57">
        <w:rPr>
          <w:i/>
          <w:szCs w:val="16"/>
          <w:lang w:eastAsia="ru-RU"/>
        </w:rPr>
        <w:tab/>
        <w:t xml:space="preserve">     </w:t>
      </w:r>
      <w:r w:rsidR="00E042CD" w:rsidRPr="00CA15B1">
        <w:rPr>
          <w:szCs w:val="16"/>
          <w:lang w:eastAsia="ru-RU"/>
        </w:rPr>
        <w:t>_________________</w:t>
      </w:r>
    </w:p>
    <w:p w:rsidR="00E042CD" w:rsidRPr="00B16277" w:rsidRDefault="00E042CD" w:rsidP="00E042CD">
      <w:pPr>
        <w:tabs>
          <w:tab w:val="left" w:pos="4395"/>
        </w:tabs>
        <w:autoSpaceDE w:val="0"/>
        <w:autoSpaceDN w:val="0"/>
        <w:adjustRightInd w:val="0"/>
        <w:spacing w:after="0" w:line="240" w:lineRule="auto"/>
        <w:rPr>
          <w:sz w:val="16"/>
          <w:szCs w:val="16"/>
        </w:rPr>
      </w:pPr>
      <w:r w:rsidRPr="00E67321">
        <w:rPr>
          <w:lang w:eastAsia="ru-RU"/>
        </w:rPr>
        <w:tab/>
      </w:r>
      <w:r w:rsidRPr="00B16277">
        <w:rPr>
          <w:sz w:val="16"/>
          <w:szCs w:val="16"/>
          <w:lang w:eastAsia="ru-RU"/>
        </w:rPr>
        <w:t xml:space="preserve"> (</w:t>
      </w:r>
      <w:r w:rsidRPr="00B16277">
        <w:rPr>
          <w:i/>
          <w:sz w:val="16"/>
          <w:szCs w:val="16"/>
          <w:lang w:eastAsia="ru-RU"/>
        </w:rPr>
        <w:t>подпись</w:t>
      </w:r>
      <w:r w:rsidRPr="00B16277">
        <w:rPr>
          <w:sz w:val="16"/>
          <w:szCs w:val="16"/>
          <w:lang w:eastAsia="ru-RU"/>
        </w:rPr>
        <w:t>)</w:t>
      </w:r>
    </w:p>
    <w:p w:rsidR="00E93706" w:rsidRPr="00D57044" w:rsidRDefault="00E93706" w:rsidP="00B16277">
      <w:pPr>
        <w:autoSpaceDE w:val="0"/>
        <w:autoSpaceDN w:val="0"/>
        <w:adjustRightInd w:val="0"/>
        <w:spacing w:after="0" w:line="240" w:lineRule="auto"/>
        <w:rPr>
          <w:lang w:eastAsia="ru-RU"/>
        </w:rPr>
      </w:pPr>
    </w:p>
    <w:p w:rsidR="00A00E4F" w:rsidRPr="00776362" w:rsidRDefault="00E34CB9" w:rsidP="00B16277">
      <w:pPr>
        <w:autoSpaceDE w:val="0"/>
        <w:autoSpaceDN w:val="0"/>
        <w:adjustRightInd w:val="0"/>
        <w:spacing w:after="0" w:line="240" w:lineRule="auto"/>
        <w:ind w:firstLine="426"/>
        <w:rPr>
          <w:lang w:eastAsia="ru-RU"/>
        </w:rPr>
      </w:pPr>
      <w:r w:rsidRPr="00776362">
        <w:rPr>
          <w:lang w:eastAsia="ru-RU"/>
        </w:rPr>
        <w:t xml:space="preserve">Защита состоится « </w:t>
      </w:r>
      <w:r w:rsidRPr="00776362">
        <w:rPr>
          <w:u w:val="single"/>
          <w:lang w:eastAsia="ru-RU"/>
        </w:rPr>
        <w:t xml:space="preserve"> </w:t>
      </w:r>
      <w:r w:rsidR="00545C78" w:rsidRPr="00776362">
        <w:rPr>
          <w:u w:val="single"/>
          <w:lang w:eastAsia="ru-RU"/>
        </w:rPr>
        <w:t>09</w:t>
      </w:r>
      <w:r w:rsidRPr="00776362">
        <w:rPr>
          <w:u w:val="single"/>
          <w:lang w:eastAsia="ru-RU"/>
        </w:rPr>
        <w:t xml:space="preserve"> </w:t>
      </w:r>
      <w:r w:rsidRPr="00776362">
        <w:rPr>
          <w:lang w:eastAsia="ru-RU"/>
        </w:rPr>
        <w:t xml:space="preserve"> » </w:t>
      </w:r>
      <w:r w:rsidRPr="00776362">
        <w:rPr>
          <w:u w:val="single"/>
          <w:lang w:eastAsia="ru-RU"/>
        </w:rPr>
        <w:t xml:space="preserve"> июня </w:t>
      </w:r>
      <w:r w:rsidRPr="00776362">
        <w:rPr>
          <w:lang w:eastAsia="ru-RU"/>
        </w:rPr>
        <w:t xml:space="preserve"> </w:t>
      </w:r>
      <w:r w:rsidRPr="00776362">
        <w:rPr>
          <w:u w:val="single"/>
          <w:lang w:eastAsia="ru-RU"/>
        </w:rPr>
        <w:t>2016 года</w:t>
      </w:r>
      <w:r w:rsidRPr="00776362">
        <w:rPr>
          <w:lang w:eastAsia="ru-RU"/>
        </w:rPr>
        <w:t xml:space="preserve"> на заседании Государственной экзаменационной комиссии по направлению 01.04.02 </w:t>
      </w:r>
      <w:r w:rsidR="00BC153E" w:rsidRPr="00776362">
        <w:rPr>
          <w:lang w:eastAsia="ru-RU"/>
        </w:rPr>
        <w:sym w:font="Symbol" w:char="F02D"/>
      </w:r>
      <w:r w:rsidRPr="00776362">
        <w:rPr>
          <w:lang w:eastAsia="ru-RU"/>
        </w:rPr>
        <w:t xml:space="preserve"> «Прикладная математика и информатика» в С</w:t>
      </w:r>
      <w:r w:rsidR="00C624BF" w:rsidRPr="00776362">
        <w:rPr>
          <w:lang w:eastAsia="ru-RU"/>
        </w:rPr>
        <w:t>амарском университете</w:t>
      </w:r>
      <w:r w:rsidRPr="00776362">
        <w:rPr>
          <w:lang w:eastAsia="ru-RU"/>
        </w:rPr>
        <w:t>, в ауд. 209 корпуса № 1, с 09-00 часов.</w:t>
      </w:r>
    </w:p>
    <w:p w:rsidR="00A00E4F" w:rsidRPr="00776362" w:rsidRDefault="00A00E4F" w:rsidP="00B16277">
      <w:pPr>
        <w:pStyle w:val="a3"/>
        <w:rPr>
          <w:sz w:val="22"/>
          <w:szCs w:val="22"/>
        </w:rPr>
      </w:pPr>
    </w:p>
    <w:p w:rsidR="00A00E4F" w:rsidRPr="00776362" w:rsidRDefault="00A00E4F" w:rsidP="00B16277">
      <w:pPr>
        <w:pStyle w:val="a3"/>
        <w:rPr>
          <w:sz w:val="22"/>
          <w:szCs w:val="22"/>
        </w:rPr>
      </w:pPr>
    </w:p>
    <w:p w:rsidR="00A00E4F" w:rsidRPr="00776362" w:rsidRDefault="00A00E4F" w:rsidP="00B16277">
      <w:pPr>
        <w:pStyle w:val="a3"/>
        <w:rPr>
          <w:sz w:val="22"/>
          <w:szCs w:val="22"/>
        </w:rPr>
      </w:pPr>
    </w:p>
    <w:p w:rsidR="00E34CB9" w:rsidRPr="00776362" w:rsidRDefault="00E34CB9" w:rsidP="00E34CB9">
      <w:pPr>
        <w:tabs>
          <w:tab w:val="left" w:pos="4395"/>
        </w:tabs>
        <w:autoSpaceDE w:val="0"/>
        <w:autoSpaceDN w:val="0"/>
        <w:adjustRightInd w:val="0"/>
        <w:spacing w:after="0" w:line="240" w:lineRule="auto"/>
        <w:rPr>
          <w:lang w:eastAsia="ru-RU"/>
        </w:rPr>
      </w:pPr>
      <w:r w:rsidRPr="00776362">
        <w:rPr>
          <w:lang w:eastAsia="ru-RU"/>
        </w:rPr>
        <w:t xml:space="preserve">Секретарь Государственной экзаменационной </w:t>
      </w:r>
    </w:p>
    <w:p w:rsidR="00E34CB9" w:rsidRPr="00776362" w:rsidRDefault="00E34CB9" w:rsidP="00E34CB9">
      <w:pPr>
        <w:tabs>
          <w:tab w:val="left" w:pos="4395"/>
        </w:tabs>
        <w:autoSpaceDE w:val="0"/>
        <w:autoSpaceDN w:val="0"/>
        <w:adjustRightInd w:val="0"/>
        <w:spacing w:after="0" w:line="240" w:lineRule="auto"/>
        <w:rPr>
          <w:lang w:eastAsia="ru-RU"/>
        </w:rPr>
      </w:pPr>
      <w:r w:rsidRPr="00776362">
        <w:rPr>
          <w:lang w:eastAsia="ru-RU"/>
        </w:rPr>
        <w:t xml:space="preserve">комиссии по направлению 01.04.02 </w:t>
      </w:r>
      <w:r w:rsidR="00776362" w:rsidRPr="00776362">
        <w:rPr>
          <w:lang w:eastAsia="ru-RU"/>
        </w:rPr>
        <w:sym w:font="Symbol" w:char="F02D"/>
      </w:r>
      <w:r w:rsidRPr="00776362">
        <w:rPr>
          <w:lang w:eastAsia="ru-RU"/>
        </w:rPr>
        <w:t xml:space="preserve"> </w:t>
      </w:r>
    </w:p>
    <w:p w:rsidR="00E34CB9" w:rsidRPr="00776362" w:rsidRDefault="00E34CB9" w:rsidP="00E34CB9">
      <w:pPr>
        <w:tabs>
          <w:tab w:val="left" w:pos="4395"/>
        </w:tabs>
        <w:autoSpaceDE w:val="0"/>
        <w:autoSpaceDN w:val="0"/>
        <w:adjustRightInd w:val="0"/>
        <w:spacing w:after="0" w:line="240" w:lineRule="auto"/>
        <w:rPr>
          <w:lang w:eastAsia="ru-RU"/>
        </w:rPr>
      </w:pPr>
      <w:r w:rsidRPr="00776362">
        <w:rPr>
          <w:lang w:eastAsia="ru-RU"/>
        </w:rPr>
        <w:t xml:space="preserve">«Прикладная математика и информатика» </w:t>
      </w:r>
    </w:p>
    <w:p w:rsidR="00E34CB9" w:rsidRPr="00776362" w:rsidRDefault="00E34CB9" w:rsidP="00E34CB9">
      <w:pPr>
        <w:tabs>
          <w:tab w:val="left" w:pos="3686"/>
        </w:tabs>
        <w:autoSpaceDE w:val="0"/>
        <w:autoSpaceDN w:val="0"/>
        <w:adjustRightInd w:val="0"/>
        <w:spacing w:after="0" w:line="240" w:lineRule="auto"/>
        <w:rPr>
          <w:lang w:eastAsia="ru-RU"/>
        </w:rPr>
      </w:pPr>
      <w:r w:rsidRPr="00776362">
        <w:rPr>
          <w:lang w:eastAsia="ru-RU"/>
        </w:rPr>
        <w:t xml:space="preserve">д.ф.-м.н., доцент </w:t>
      </w:r>
      <w:r w:rsidR="00E93706" w:rsidRPr="00776362">
        <w:rPr>
          <w:lang w:eastAsia="ru-RU"/>
        </w:rPr>
        <w:t xml:space="preserve">А.А. </w:t>
      </w:r>
      <w:r w:rsidRPr="00776362">
        <w:rPr>
          <w:lang w:eastAsia="ru-RU"/>
        </w:rPr>
        <w:t>Ковалев</w:t>
      </w:r>
      <w:r w:rsidRPr="00776362">
        <w:rPr>
          <w:lang w:eastAsia="ru-RU"/>
        </w:rPr>
        <w:tab/>
        <w:t>_________________</w:t>
      </w:r>
    </w:p>
    <w:p w:rsidR="00A00E4F" w:rsidRPr="007C7198" w:rsidRDefault="00A00E4F" w:rsidP="00E34CB9">
      <w:pPr>
        <w:tabs>
          <w:tab w:val="left" w:pos="4395"/>
        </w:tabs>
        <w:autoSpaceDE w:val="0"/>
        <w:autoSpaceDN w:val="0"/>
        <w:adjustRightInd w:val="0"/>
        <w:spacing w:after="0" w:line="240" w:lineRule="auto"/>
        <w:rPr>
          <w:sz w:val="16"/>
          <w:szCs w:val="16"/>
        </w:rPr>
      </w:pPr>
      <w:r w:rsidRPr="00776362">
        <w:rPr>
          <w:lang w:eastAsia="ru-RU"/>
        </w:rPr>
        <w:tab/>
        <w:t xml:space="preserve"> </w:t>
      </w:r>
      <w:r w:rsidRPr="007C7198">
        <w:rPr>
          <w:sz w:val="16"/>
          <w:szCs w:val="16"/>
          <w:lang w:eastAsia="ru-RU"/>
        </w:rPr>
        <w:t>(</w:t>
      </w:r>
      <w:r w:rsidRPr="007C7198">
        <w:rPr>
          <w:i/>
          <w:sz w:val="16"/>
          <w:szCs w:val="16"/>
          <w:lang w:eastAsia="ru-RU"/>
        </w:rPr>
        <w:t>подпись</w:t>
      </w:r>
      <w:r w:rsidRPr="007C7198">
        <w:rPr>
          <w:sz w:val="16"/>
          <w:szCs w:val="16"/>
          <w:lang w:eastAsia="ru-RU"/>
        </w:rPr>
        <w:t>)</w:t>
      </w:r>
    </w:p>
    <w:p w:rsidR="00EF5FC0" w:rsidRDefault="00EF5FC0" w:rsidP="00B16277">
      <w:pPr>
        <w:pStyle w:val="a3"/>
        <w:rPr>
          <w:sz w:val="20"/>
          <w:szCs w:val="20"/>
        </w:rPr>
        <w:sectPr w:rsidR="00EF5FC0" w:rsidSect="003B114A">
          <w:pgSz w:w="8419" w:h="11907" w:orient="landscape" w:code="9"/>
          <w:pgMar w:top="562" w:right="1138" w:bottom="562" w:left="562" w:header="144" w:footer="144" w:gutter="0"/>
          <w:pgNumType w:start="3"/>
          <w:cols w:space="708"/>
          <w:titlePg/>
          <w:docGrid w:linePitch="360"/>
        </w:sectPr>
      </w:pPr>
    </w:p>
    <w:p w:rsidR="00A00E4F" w:rsidRPr="00EB17AB" w:rsidRDefault="007E000E" w:rsidP="007E000E">
      <w:pPr>
        <w:pStyle w:val="1"/>
        <w:rPr>
          <w:szCs w:val="22"/>
        </w:rPr>
      </w:pPr>
      <w:r w:rsidRPr="00EB17AB">
        <w:rPr>
          <w:szCs w:val="22"/>
        </w:rPr>
        <w:lastRenderedPageBreak/>
        <w:t>ОБЩАЯ ХАРАКТЕРИСТИКА РАБОТЫ</w:t>
      </w:r>
    </w:p>
    <w:p w:rsidR="007E000E" w:rsidRPr="00EB17AB" w:rsidRDefault="00A37E3F" w:rsidP="007E000E">
      <w:pPr>
        <w:pStyle w:val="2"/>
        <w:ind w:firstLine="708"/>
        <w:rPr>
          <w:szCs w:val="22"/>
        </w:rPr>
      </w:pPr>
      <w:r>
        <w:rPr>
          <w:szCs w:val="22"/>
        </w:rPr>
        <w:t xml:space="preserve">Актуальность темы </w:t>
      </w:r>
    </w:p>
    <w:p w:rsidR="00A37E3F" w:rsidRPr="00A37E3F" w:rsidRDefault="00A37E3F" w:rsidP="00056504">
      <w:pPr>
        <w:pStyle w:val="2"/>
        <w:spacing w:before="0" w:after="0"/>
        <w:ind w:firstLine="708"/>
        <w:rPr>
          <w:rFonts w:eastAsia="Calibri"/>
          <w:b w:val="0"/>
          <w:bCs w:val="0"/>
          <w:iCs w:val="0"/>
          <w:szCs w:val="22"/>
        </w:rPr>
      </w:pPr>
      <w:r w:rsidRPr="00A37E3F">
        <w:rPr>
          <w:rFonts w:eastAsia="Calibri"/>
          <w:b w:val="0"/>
          <w:bCs w:val="0"/>
          <w:iCs w:val="0"/>
          <w:szCs w:val="22"/>
        </w:rPr>
        <w:t>При обработке многозональных аэрокосмических изображений, полученных от разных датчиков при дистанционном зондировании Земли, одной из важнейших процедур является сегментация (выделение типов земных покровов). В силу различных факторов (форма рельефа, изменчивость волнения и поля приводного ветра в районе акваторий, возраст льдов, наличие облачности» характер почв и растительности) регистрируемые приборами значения отраженной и собственной радиации носят случайный характер.</w:t>
      </w:r>
    </w:p>
    <w:p w:rsidR="00A37E3F" w:rsidRPr="00A37E3F" w:rsidRDefault="00A37E3F" w:rsidP="00056504">
      <w:pPr>
        <w:pStyle w:val="2"/>
        <w:spacing w:before="0" w:after="0"/>
        <w:ind w:firstLine="708"/>
        <w:rPr>
          <w:rFonts w:eastAsia="Calibri"/>
          <w:b w:val="0"/>
          <w:bCs w:val="0"/>
          <w:iCs w:val="0"/>
          <w:szCs w:val="22"/>
        </w:rPr>
      </w:pPr>
      <w:r w:rsidRPr="00A37E3F">
        <w:rPr>
          <w:rFonts w:eastAsia="Calibri"/>
          <w:b w:val="0"/>
          <w:bCs w:val="0"/>
          <w:iCs w:val="0"/>
          <w:szCs w:val="22"/>
        </w:rPr>
        <w:t xml:space="preserve">Задача сегментации предполагает разбиение изображения на множество областей с некоторыми характеристиками однородности. Существуют различные подходы к определению понятия «однородности» выделяемых областей на изображении, рассматривающие текстурные признаки областей, геометрические характеристики и т.п. </w:t>
      </w:r>
    </w:p>
    <w:p w:rsidR="007E000E" w:rsidRDefault="00A37E3F" w:rsidP="00056504">
      <w:pPr>
        <w:pStyle w:val="2"/>
        <w:spacing w:before="0"/>
        <w:ind w:firstLine="708"/>
        <w:rPr>
          <w:szCs w:val="22"/>
        </w:rPr>
      </w:pPr>
      <w:r w:rsidRPr="00A37E3F">
        <w:rPr>
          <w:rFonts w:eastAsia="Calibri"/>
          <w:b w:val="0"/>
          <w:bCs w:val="0"/>
          <w:iCs w:val="0"/>
          <w:szCs w:val="22"/>
        </w:rPr>
        <w:t>При отсутствии априорных сведений об изображении и объектах на нём целесообразно использовать поэлементную классификацию каждого его пикселя, что соответствует использованию в качестве характеристики «однородности» яркости пикселя изображения. Известные методы сегментации, реализующие такой подход, основаны на представлении изображений в виде смеси распределений, например, алгоритм</w:t>
      </w:r>
      <w:r>
        <w:rPr>
          <w:rFonts w:eastAsia="Calibri"/>
          <w:b w:val="0"/>
          <w:bCs w:val="0"/>
          <w:iCs w:val="0"/>
          <w:szCs w:val="22"/>
        </w:rPr>
        <w:t xml:space="preserve"> EM (</w:t>
      </w:r>
      <w:proofErr w:type="spellStart"/>
      <w:r>
        <w:rPr>
          <w:rFonts w:eastAsia="Calibri"/>
          <w:b w:val="0"/>
          <w:bCs w:val="0"/>
          <w:iCs w:val="0"/>
          <w:szCs w:val="22"/>
        </w:rPr>
        <w:t>Expectation-maximization</w:t>
      </w:r>
      <w:proofErr w:type="spellEnd"/>
      <w:r>
        <w:rPr>
          <w:rFonts w:eastAsia="Calibri"/>
          <w:b w:val="0"/>
          <w:bCs w:val="0"/>
          <w:iCs w:val="0"/>
          <w:szCs w:val="22"/>
        </w:rPr>
        <w:t>)</w:t>
      </w:r>
      <w:r w:rsidRPr="00A37E3F">
        <w:rPr>
          <w:rFonts w:eastAsia="Calibri"/>
          <w:b w:val="0"/>
          <w:bCs w:val="0"/>
          <w:iCs w:val="0"/>
          <w:szCs w:val="22"/>
        </w:rPr>
        <w:t xml:space="preserve">. Данный алгоритм при известном числе компонент смеси позволяет оценить параметры распределений и вклад каждой компоненты в смесь. Последующая сегментация производится с учётом максимальной апостериорной вероятности принадлежности пикселя конкретному распределению. </w:t>
      </w:r>
    </w:p>
    <w:p w:rsidR="00A37E3F" w:rsidRPr="00A37E3F" w:rsidRDefault="00A37E3F" w:rsidP="00A37E3F"/>
    <w:p w:rsidR="007E000E" w:rsidRPr="00EB17AB" w:rsidRDefault="007E000E" w:rsidP="007E000E">
      <w:pPr>
        <w:pStyle w:val="2"/>
        <w:ind w:firstLine="708"/>
        <w:rPr>
          <w:szCs w:val="22"/>
        </w:rPr>
      </w:pPr>
      <w:r w:rsidRPr="00EB17AB">
        <w:rPr>
          <w:szCs w:val="22"/>
        </w:rPr>
        <w:lastRenderedPageBreak/>
        <w:t>Цель и задачи исследования</w:t>
      </w:r>
    </w:p>
    <w:p w:rsidR="00A37E3F" w:rsidRDefault="00E003CB" w:rsidP="00AD3B66">
      <w:pPr>
        <w:spacing w:after="0"/>
        <w:ind w:firstLine="708"/>
      </w:pPr>
      <w:r w:rsidRPr="00EB17AB">
        <w:t>Цель настоящей работы</w:t>
      </w:r>
      <w:r w:rsidR="00A37E3F">
        <w:t xml:space="preserve"> –</w:t>
      </w:r>
      <w:r w:rsidRPr="00EB17AB">
        <w:t xml:space="preserve"> </w:t>
      </w:r>
      <w:r w:rsidR="00A37E3F">
        <w:t>р</w:t>
      </w:r>
      <w:r w:rsidR="00A37E3F" w:rsidRPr="00A37E3F">
        <w:t>азработка информационной технологии, позволяющей максимально эффективно осуществить кластеризацию изображений с помощью модифицированного SHEM-алгоритма</w:t>
      </w:r>
      <w:r w:rsidR="00A37E3F">
        <w:t>.</w:t>
      </w:r>
    </w:p>
    <w:p w:rsidR="00E003CB" w:rsidRPr="00EB17AB" w:rsidRDefault="00637570" w:rsidP="00AD3B66">
      <w:pPr>
        <w:spacing w:after="0"/>
        <w:ind w:firstLine="708"/>
      </w:pPr>
      <w:r w:rsidRPr="00EB17AB">
        <w:t>Для достижения цели исследования необходимо обеспечить решение следующих задач:</w:t>
      </w:r>
    </w:p>
    <w:p w:rsidR="00D379AC" w:rsidRPr="00EB17AB" w:rsidRDefault="00A37E3F" w:rsidP="00AD3B66">
      <w:pPr>
        <w:numPr>
          <w:ilvl w:val="0"/>
          <w:numId w:val="3"/>
        </w:numPr>
        <w:spacing w:after="0" w:line="240" w:lineRule="auto"/>
        <w:ind w:left="720"/>
        <w:jc w:val="left"/>
      </w:pPr>
      <w:r>
        <w:t>разработка структуры хранения данных об изображении</w:t>
      </w:r>
      <w:r w:rsidR="00D379AC" w:rsidRPr="00EB17AB">
        <w:t>;</w:t>
      </w:r>
    </w:p>
    <w:p w:rsidR="00D379AC" w:rsidRPr="00EB17AB" w:rsidRDefault="00A37E3F" w:rsidP="00882CAA">
      <w:pPr>
        <w:numPr>
          <w:ilvl w:val="0"/>
          <w:numId w:val="3"/>
        </w:numPr>
        <w:spacing w:after="0" w:line="240" w:lineRule="auto"/>
        <w:ind w:left="720"/>
        <w:jc w:val="left"/>
      </w:pPr>
      <w:r>
        <w:t xml:space="preserve">осуществление программной реализации </w:t>
      </w:r>
      <w:r>
        <w:rPr>
          <w:lang w:val="en-US"/>
        </w:rPr>
        <w:t>SHEM</w:t>
      </w:r>
      <w:r>
        <w:t xml:space="preserve"> –</w:t>
      </w:r>
      <w:r w:rsidRPr="00A37E3F">
        <w:t xml:space="preserve"> </w:t>
      </w:r>
      <w:r>
        <w:t>алгоритма</w:t>
      </w:r>
      <w:r w:rsidR="00D379AC" w:rsidRPr="00EB17AB">
        <w:t>;</w:t>
      </w:r>
    </w:p>
    <w:p w:rsidR="00D379AC" w:rsidRPr="00EB17AB" w:rsidRDefault="00A37E3F" w:rsidP="00882CAA">
      <w:pPr>
        <w:numPr>
          <w:ilvl w:val="0"/>
          <w:numId w:val="3"/>
        </w:numPr>
        <w:spacing w:after="0" w:line="240" w:lineRule="auto"/>
        <w:ind w:left="720"/>
        <w:jc w:val="left"/>
      </w:pPr>
      <w:r>
        <w:t xml:space="preserve">исследование возможностей модификации </w:t>
      </w:r>
      <w:r>
        <w:rPr>
          <w:lang w:val="en-US"/>
        </w:rPr>
        <w:t>SHEM</w:t>
      </w:r>
      <w:r w:rsidRPr="00A37E3F">
        <w:t xml:space="preserve"> – алгоритма</w:t>
      </w:r>
      <w:r w:rsidR="00D379AC" w:rsidRPr="00EB17AB">
        <w:t>;</w:t>
      </w:r>
    </w:p>
    <w:p w:rsidR="00637570" w:rsidRPr="00EB17AB" w:rsidRDefault="00A37E3F" w:rsidP="00882CAA">
      <w:pPr>
        <w:numPr>
          <w:ilvl w:val="0"/>
          <w:numId w:val="3"/>
        </w:numPr>
        <w:spacing w:after="0" w:line="240" w:lineRule="auto"/>
        <w:ind w:left="720"/>
        <w:jc w:val="left"/>
      </w:pPr>
      <w:r>
        <w:t xml:space="preserve">исследование результатов работы </w:t>
      </w:r>
      <w:r>
        <w:rPr>
          <w:lang w:val="en-US"/>
        </w:rPr>
        <w:t>SHEM</w:t>
      </w:r>
      <w:r w:rsidRPr="00A37E3F">
        <w:t xml:space="preserve"> – </w:t>
      </w:r>
      <w:r>
        <w:t>алгоритма на тестовых изображениях</w:t>
      </w:r>
      <w:r w:rsidR="00D379AC" w:rsidRPr="00EB17AB">
        <w:t>.</w:t>
      </w:r>
    </w:p>
    <w:p w:rsidR="007E000E" w:rsidRPr="00EB17AB" w:rsidRDefault="007E000E" w:rsidP="007E000E">
      <w:pPr>
        <w:pStyle w:val="2"/>
        <w:ind w:firstLine="708"/>
        <w:rPr>
          <w:szCs w:val="22"/>
        </w:rPr>
      </w:pPr>
      <w:r w:rsidRPr="00EB17AB">
        <w:rPr>
          <w:szCs w:val="22"/>
        </w:rPr>
        <w:t>Научно-практическая новизна и значимость полученных результатов</w:t>
      </w:r>
    </w:p>
    <w:p w:rsidR="007E000E" w:rsidRPr="00EB17AB" w:rsidRDefault="00E65DB8" w:rsidP="00E65DB8">
      <w:pPr>
        <w:ind w:firstLine="708"/>
      </w:pPr>
      <w:r w:rsidRPr="00EB17AB">
        <w:t xml:space="preserve">Разработанную </w:t>
      </w:r>
      <w:r w:rsidR="00F30DE1">
        <w:t>информационную технологию</w:t>
      </w:r>
      <w:r w:rsidRPr="00EB17AB">
        <w:t xml:space="preserve"> можно использовать для </w:t>
      </w:r>
      <w:r w:rsidR="00F30DE1">
        <w:t>сегментации</w:t>
      </w:r>
      <w:r w:rsidRPr="00EB17AB">
        <w:t xml:space="preserve"> больших изображений с </w:t>
      </w:r>
      <w:r w:rsidR="00F30DE1">
        <w:t>различным количеством слоев</w:t>
      </w:r>
      <w:r w:rsidRPr="00EB17AB">
        <w:t xml:space="preserve">. Например, для </w:t>
      </w:r>
      <w:r w:rsidR="00F30DE1">
        <w:t>снимков местности, полученных со спутника</w:t>
      </w:r>
      <w:r w:rsidRPr="00EB17AB">
        <w:t>. Разработанное программное обеспечение позволяет быстро и дешево обрабатывать изображения больших размеров.</w:t>
      </w:r>
    </w:p>
    <w:p w:rsidR="007E000E" w:rsidRPr="00EB17AB" w:rsidRDefault="007E000E" w:rsidP="007E000E">
      <w:pPr>
        <w:pStyle w:val="2"/>
        <w:ind w:firstLine="708"/>
        <w:rPr>
          <w:szCs w:val="22"/>
        </w:rPr>
      </w:pPr>
      <w:r w:rsidRPr="00EB17AB">
        <w:rPr>
          <w:szCs w:val="22"/>
        </w:rPr>
        <w:t>Личный вклад магистранта</w:t>
      </w:r>
    </w:p>
    <w:p w:rsidR="007E000E" w:rsidRPr="00B6366E" w:rsidRDefault="00B6366E" w:rsidP="00805D7B">
      <w:pPr>
        <w:ind w:firstLine="708"/>
      </w:pPr>
      <w:r>
        <w:t xml:space="preserve">Использование дерева в качестве структуры хранения данных. Использование расстояния Бхаттачария для улучшения эффективности работы </w:t>
      </w:r>
      <w:r>
        <w:rPr>
          <w:lang w:val="en-US"/>
        </w:rPr>
        <w:t>SHEM</w:t>
      </w:r>
      <w:r>
        <w:t xml:space="preserve"> – алгоритма, главным недостатком которого является необходимость задавать количество распределений в качестве входного параметра.</w:t>
      </w:r>
    </w:p>
    <w:p w:rsidR="007E000E" w:rsidRPr="00EB17AB" w:rsidRDefault="007E000E" w:rsidP="007E000E">
      <w:pPr>
        <w:pStyle w:val="2"/>
        <w:ind w:firstLine="708"/>
        <w:rPr>
          <w:szCs w:val="22"/>
        </w:rPr>
      </w:pPr>
      <w:r w:rsidRPr="00EB17AB">
        <w:rPr>
          <w:szCs w:val="22"/>
        </w:rPr>
        <w:t>Апробация результатов магистерской диссертации</w:t>
      </w:r>
    </w:p>
    <w:p w:rsidR="007E000E" w:rsidRPr="00EB17AB" w:rsidRDefault="00D74BDF" w:rsidP="00D74BDF">
      <w:pPr>
        <w:ind w:firstLine="708"/>
      </w:pPr>
      <w:r w:rsidRPr="00EB17AB">
        <w:t xml:space="preserve">Основные результаты работы были представлены на </w:t>
      </w:r>
      <w:r w:rsidR="00DF34A8" w:rsidRPr="00EB17AB">
        <w:t xml:space="preserve">LXVI Молодёжной научной конференции, посвященной 55-летию первого полёта человека в космос (5-9 апреля 2016, Самара, Россия); II </w:t>
      </w:r>
      <w:r w:rsidRPr="00EB17AB">
        <w:t>международной конференции и молодёжной школе Информационные технологии</w:t>
      </w:r>
      <w:r w:rsidR="005A5DB9" w:rsidRPr="00EB17AB">
        <w:t xml:space="preserve"> и </w:t>
      </w:r>
      <w:proofErr w:type="spellStart"/>
      <w:r w:rsidR="005A5DB9" w:rsidRPr="00EB17AB">
        <w:t>нанотехнологии</w:t>
      </w:r>
      <w:proofErr w:type="spellEnd"/>
      <w:r w:rsidR="005A5DB9" w:rsidRPr="00EB17AB">
        <w:t xml:space="preserve"> (ИТНТ-2016) (</w:t>
      </w:r>
      <w:r w:rsidRPr="00EB17AB">
        <w:t>17-19 мая 2016, Самара, Россия</w:t>
      </w:r>
      <w:r w:rsidR="005A5DB9" w:rsidRPr="00EB17AB">
        <w:t>)</w:t>
      </w:r>
      <w:r w:rsidRPr="00EB17AB">
        <w:t>.</w:t>
      </w:r>
    </w:p>
    <w:p w:rsidR="007E000E" w:rsidRPr="00EB17AB" w:rsidRDefault="007E000E" w:rsidP="007E000E">
      <w:pPr>
        <w:pStyle w:val="2"/>
        <w:ind w:firstLine="708"/>
        <w:rPr>
          <w:szCs w:val="22"/>
        </w:rPr>
      </w:pPr>
      <w:r w:rsidRPr="00EB17AB">
        <w:rPr>
          <w:szCs w:val="22"/>
        </w:rPr>
        <w:lastRenderedPageBreak/>
        <w:t>Структура и объем диссертации</w:t>
      </w:r>
    </w:p>
    <w:p w:rsidR="00845006" w:rsidRPr="00EB17AB" w:rsidRDefault="000615AA" w:rsidP="000615AA">
      <w:pPr>
        <w:ind w:firstLine="708"/>
      </w:pPr>
      <w:r w:rsidRPr="00EB17AB">
        <w:t xml:space="preserve">Диссертация состоит из введения, </w:t>
      </w:r>
      <w:r w:rsidR="00B6366E">
        <w:t>трех</w:t>
      </w:r>
      <w:r w:rsidRPr="00EB17AB">
        <w:t xml:space="preserve"> </w:t>
      </w:r>
      <w:r w:rsidR="00B6366E">
        <w:t>глав, заключения. Изложена на 60</w:t>
      </w:r>
      <w:r w:rsidRPr="00EB17AB">
        <w:t xml:space="preserve"> страницах</w:t>
      </w:r>
      <w:r w:rsidR="00375AF8" w:rsidRPr="00EB17AB">
        <w:t xml:space="preserve">, содержит </w:t>
      </w:r>
      <w:r w:rsidR="00B6366E">
        <w:t>27 рисунков, 10</w:t>
      </w:r>
      <w:r w:rsidR="00375AF8" w:rsidRPr="00EB17AB">
        <w:t xml:space="preserve"> таблиц. Список использ</w:t>
      </w:r>
      <w:r w:rsidR="00B6366E">
        <w:t>ованных источников составляет 20</w:t>
      </w:r>
      <w:r w:rsidR="00375AF8" w:rsidRPr="00EB17AB">
        <w:t xml:space="preserve"> наименований.</w:t>
      </w:r>
    </w:p>
    <w:p w:rsidR="00845006" w:rsidRPr="00EB17AB" w:rsidRDefault="00A204B5" w:rsidP="00845006">
      <w:pPr>
        <w:pStyle w:val="1"/>
        <w:rPr>
          <w:szCs w:val="22"/>
        </w:rPr>
      </w:pPr>
      <w:r w:rsidRPr="00EB17AB">
        <w:rPr>
          <w:szCs w:val="22"/>
        </w:rPr>
        <w:t>ОСНОВНОЕ СОДЕРЖАНИЕ</w:t>
      </w:r>
    </w:p>
    <w:p w:rsidR="0015778A" w:rsidRPr="00EB17AB" w:rsidRDefault="0015778A" w:rsidP="0015778A">
      <w:pPr>
        <w:ind w:firstLine="708"/>
      </w:pPr>
      <w:r w:rsidRPr="00EB17AB">
        <w:rPr>
          <w:b/>
        </w:rPr>
        <w:t xml:space="preserve">Во введении </w:t>
      </w:r>
      <w:r w:rsidRPr="00EB17AB">
        <w:t>дана общая характеристика работы, изложена актуальность, определена область исследований.</w:t>
      </w:r>
    </w:p>
    <w:p w:rsidR="00AD3B66" w:rsidRPr="00AD3B66" w:rsidRDefault="00D210C4" w:rsidP="00AD3B66">
      <w:pPr>
        <w:ind w:firstLine="708"/>
      </w:pPr>
      <w:r w:rsidRPr="00EB17AB">
        <w:rPr>
          <w:b/>
        </w:rPr>
        <w:t>Глава 1</w:t>
      </w:r>
      <w:r w:rsidRPr="00EB17AB">
        <w:t xml:space="preserve"> содержит анализ задачи </w:t>
      </w:r>
      <w:r w:rsidR="008C049E">
        <w:t>разделения смесей вероятностных распределений.</w:t>
      </w:r>
      <w:r w:rsidR="005D2F62" w:rsidRPr="005D2F62">
        <w:t xml:space="preserve"> </w:t>
      </w:r>
      <w:r w:rsidR="005D2F62">
        <w:t xml:space="preserve">Выведены формулы для работы базового ЕМ – алгоритма для случая, когда в смеси нормальные распределения. </w:t>
      </w:r>
      <w:r w:rsidR="00AD3B66" w:rsidRPr="00AD3B66">
        <w:t>В данном случае плотность распределения имеет вид:</w:t>
      </w:r>
    </w:p>
    <w:p w:rsidR="00AD3B66" w:rsidRPr="00AD3B66" w:rsidRDefault="00F02EBE" w:rsidP="00AD3B66">
      <w:pPr>
        <w:spacing w:line="360" w:lineRule="auto"/>
        <w:jc w:val="center"/>
      </w:pPr>
      <w:r w:rsidRPr="00F02EBE">
        <w:rPr>
          <w:position w:val="-28"/>
        </w:rPr>
        <w:object w:dxaOrig="567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53" type="#_x0000_t75" style="width:284.25pt;height:33.2pt" o:ole="">
            <v:imagedata r:id="rId9" o:title=""/>
          </v:shape>
          <o:OLEObject Type="Embed" ProgID="Equation.DSMT4" ShapeID="_x0000_i2253" DrawAspect="Content" ObjectID="_1526675087" r:id="rId10"/>
        </w:object>
      </w:r>
      <w:r w:rsidR="00AD3B66" w:rsidRPr="00AD3B66">
        <w:t xml:space="preserve"> где</w:t>
      </w:r>
    </w:p>
    <w:p w:rsidR="00AD3B66" w:rsidRDefault="00F02EBE" w:rsidP="00AD3B66">
      <w:pPr>
        <w:spacing w:line="360" w:lineRule="auto"/>
        <w:jc w:val="center"/>
      </w:pPr>
      <w:r w:rsidRPr="00F02EBE">
        <w:rPr>
          <w:position w:val="-10"/>
        </w:rPr>
        <w:object w:dxaOrig="5640" w:dyaOrig="340">
          <v:shape id="_x0000_i2258" type="#_x0000_t75" style="width:281.75pt;height:16.9pt" o:ole="">
            <v:imagedata r:id="rId11" o:title=""/>
          </v:shape>
          <o:OLEObject Type="Embed" ProgID="Equation.DSMT4" ShapeID="_x0000_i2258" DrawAspect="Content" ObjectID="_1526675088" r:id="rId12"/>
        </w:object>
      </w:r>
    </w:p>
    <w:p w:rsidR="005D2F62" w:rsidRPr="005D2F62" w:rsidRDefault="005D2F62" w:rsidP="00AD3B66">
      <w:pPr>
        <w:spacing w:after="0"/>
        <w:ind w:firstLine="708"/>
      </w:pPr>
      <w:r>
        <w:t xml:space="preserve">Но </w:t>
      </w:r>
      <w:r w:rsidRPr="005D2F62">
        <w:t>при применении к реальным задачам (как например обработка спутниковых изображений) EM-алгоритма возникает ряд проблем. К таковым проблемам относятся, в первую очередь, медленная сходимость алгоритма и длительные вычисления. Чтобы улучшить данные аспекты, в данной работе используется модификация EM-алгоритма – SHEM-алгоритм («</w:t>
      </w:r>
      <w:proofErr w:type="spellStart"/>
      <w:r w:rsidRPr="005D2F62">
        <w:t>Statistical</w:t>
      </w:r>
      <w:proofErr w:type="spellEnd"/>
      <w:r w:rsidRPr="005D2F62">
        <w:t xml:space="preserve"> </w:t>
      </w:r>
      <w:proofErr w:type="spellStart"/>
      <w:r w:rsidRPr="005D2F62">
        <w:t>Histogram</w:t>
      </w:r>
      <w:proofErr w:type="spellEnd"/>
      <w:r w:rsidRPr="005D2F62">
        <w:t xml:space="preserve"> </w:t>
      </w:r>
      <w:proofErr w:type="spellStart"/>
      <w:r w:rsidRPr="005D2F62">
        <w:t>Based</w:t>
      </w:r>
      <w:proofErr w:type="spellEnd"/>
      <w:r w:rsidRPr="005D2F62">
        <w:t xml:space="preserve"> EM-</w:t>
      </w:r>
      <w:proofErr w:type="spellStart"/>
      <w:r w:rsidRPr="005D2F62">
        <w:t>algorithm</w:t>
      </w:r>
      <w:proofErr w:type="spellEnd"/>
      <w:r w:rsidRPr="005D2F62">
        <w:t xml:space="preserve">»)]. Данная модификация отличается тем, что на каждой итерации мы обращаемся не к исходной выборке, а к ненормированной гистограмме, полученной из исходной выборки. </w:t>
      </w:r>
    </w:p>
    <w:p w:rsidR="005D2F62" w:rsidRPr="005D2F62" w:rsidRDefault="005D2F62" w:rsidP="00AD3B66">
      <w:pPr>
        <w:pStyle w:val="a8"/>
        <w:spacing w:after="0" w:line="276" w:lineRule="auto"/>
        <w:ind w:left="0"/>
        <w:rPr>
          <w:sz w:val="22"/>
          <w:lang w:val="ru-RU"/>
        </w:rPr>
      </w:pPr>
      <w:r w:rsidRPr="005D2F62">
        <w:rPr>
          <w:sz w:val="22"/>
          <w:lang w:val="ru-RU"/>
        </w:rPr>
        <w:tab/>
        <w:t xml:space="preserve">Введем множество </w:t>
      </w:r>
      <w:r w:rsidR="00F02EBE" w:rsidRPr="00F02EBE">
        <w:rPr>
          <w:position w:val="-12"/>
        </w:rPr>
        <w:object w:dxaOrig="2000" w:dyaOrig="360">
          <v:shape id="_x0000_i2263" type="#_x0000_t75" style="width:100.15pt;height:18.15pt" o:ole="">
            <v:imagedata r:id="rId13" o:title=""/>
          </v:shape>
          <o:OLEObject Type="Embed" ProgID="Equation.DSMT4" ShapeID="_x0000_i2263" DrawAspect="Content" ObjectID="_1526675089" r:id="rId14"/>
        </w:object>
      </w:r>
      <w:r w:rsidRPr="005D2F62">
        <w:rPr>
          <w:sz w:val="22"/>
          <w:lang w:val="ru-RU"/>
        </w:rPr>
        <w:t xml:space="preserve">. В данном множестве содержатся все неповторяющиеся значения, полученные из исходных данных. Также введем функцию </w:t>
      </w:r>
      <w:r w:rsidR="00F02EBE" w:rsidRPr="00F02EBE">
        <w:rPr>
          <w:position w:val="-10"/>
        </w:rPr>
        <w:object w:dxaOrig="620" w:dyaOrig="300">
          <v:shape id="_x0000_i2268" type="#_x0000_t75" style="width:31.3pt;height:15.05pt" o:ole="">
            <v:imagedata r:id="rId15" o:title=""/>
          </v:shape>
          <o:OLEObject Type="Embed" ProgID="Equation.DSMT4" ShapeID="_x0000_i2268" DrawAspect="Content" ObjectID="_1526675090" r:id="rId16"/>
        </w:object>
      </w:r>
      <w:r w:rsidRPr="005D2F62">
        <w:rPr>
          <w:sz w:val="22"/>
          <w:lang w:val="ru-RU"/>
        </w:rPr>
        <w:t xml:space="preserve"> для обозначения количества элементов исходной выборки, соответствующих значению </w:t>
      </w:r>
      <w:r w:rsidR="00F02EBE" w:rsidRPr="00F02EBE">
        <w:rPr>
          <w:position w:val="-6"/>
        </w:rPr>
        <w:object w:dxaOrig="139" w:dyaOrig="260">
          <v:shape id="_x0000_i2273" type="#_x0000_t75" style="width:6.9pt;height:13.15pt" o:ole="">
            <v:imagedata r:id="rId17" o:title=""/>
          </v:shape>
          <o:OLEObject Type="Embed" ProgID="Equation.DSMT4" ShapeID="_x0000_i2273" DrawAspect="Content" ObjectID="_1526675091" r:id="rId18"/>
        </w:object>
      </w:r>
      <w:r w:rsidRPr="005D2F62">
        <w:rPr>
          <w:sz w:val="22"/>
          <w:lang w:val="ru-RU"/>
        </w:rPr>
        <w:t>.</w:t>
      </w:r>
    </w:p>
    <w:p w:rsidR="005D2F62" w:rsidRPr="005D2F62" w:rsidRDefault="00F02EBE" w:rsidP="00AD3B66">
      <w:pPr>
        <w:pStyle w:val="a8"/>
        <w:spacing w:after="0" w:line="276" w:lineRule="auto"/>
        <w:ind w:left="0"/>
        <w:jc w:val="center"/>
        <w:rPr>
          <w:sz w:val="22"/>
          <w:lang w:val="ru-RU"/>
        </w:rPr>
      </w:pPr>
      <w:r w:rsidRPr="00F02EBE">
        <w:rPr>
          <w:position w:val="-26"/>
        </w:rPr>
        <w:object w:dxaOrig="2020" w:dyaOrig="639">
          <v:shape id="_x0000_i2278" type="#_x0000_t75" style="width:100.8pt;height:31.95pt" o:ole="">
            <v:imagedata r:id="rId19" o:title=""/>
          </v:shape>
          <o:OLEObject Type="Embed" ProgID="Equation.DSMT4" ShapeID="_x0000_i2278" DrawAspect="Content" ObjectID="_1526675092" r:id="rId20"/>
        </w:object>
      </w:r>
      <w:r w:rsidR="005D2F62" w:rsidRPr="005D2F62">
        <w:rPr>
          <w:sz w:val="22"/>
          <w:lang w:val="ru-RU"/>
        </w:rPr>
        <w:t>, где</w:t>
      </w:r>
    </w:p>
    <w:p w:rsidR="005D2F62" w:rsidRPr="005D2F62" w:rsidRDefault="00F02EBE" w:rsidP="00AD3B66">
      <w:pPr>
        <w:pStyle w:val="a8"/>
        <w:spacing w:after="0" w:line="276" w:lineRule="auto"/>
        <w:ind w:left="0"/>
        <w:rPr>
          <w:sz w:val="22"/>
          <w:lang w:val="ru-RU"/>
        </w:rPr>
      </w:pPr>
      <w:r w:rsidRPr="00F02EBE">
        <w:rPr>
          <w:position w:val="-10"/>
        </w:rPr>
        <w:object w:dxaOrig="6600" w:dyaOrig="300">
          <v:shape id="_x0000_i2283" type="#_x0000_t75" style="width:329.95pt;height:15.05pt" o:ole="">
            <v:imagedata r:id="rId21" o:title=""/>
          </v:shape>
          <o:OLEObject Type="Embed" ProgID="Equation.DSMT4" ShapeID="_x0000_i2283" DrawAspect="Content" ObjectID="_1526675093" r:id="rId22"/>
        </w:object>
      </w:r>
    </w:p>
    <w:p w:rsidR="005D2F62" w:rsidRPr="005D2F62" w:rsidRDefault="005D2F62" w:rsidP="00AD3B66">
      <w:pPr>
        <w:pStyle w:val="a8"/>
        <w:spacing w:after="0" w:line="276" w:lineRule="auto"/>
        <w:ind w:left="0"/>
        <w:rPr>
          <w:sz w:val="22"/>
          <w:lang w:val="ru-RU"/>
        </w:rPr>
      </w:pPr>
      <w:r w:rsidRPr="005D2F62">
        <w:rPr>
          <w:sz w:val="22"/>
          <w:lang w:val="ru-RU"/>
        </w:rPr>
        <w:tab/>
        <w:t xml:space="preserve">Таким образом, в данном алгоритме формулы для вычисления параметров распределений будут модифицированы. Теперь суммирование будет происходить не по всем элементам входной выборки, а по всем элементам L, а значения конкретного элемента l будут домножаться на </w:t>
      </w:r>
      <w:bookmarkStart w:id="0" w:name="MTBlankEqn"/>
      <w:r w:rsidR="00F02EBE" w:rsidRPr="00F02EBE">
        <w:rPr>
          <w:position w:val="-10"/>
        </w:rPr>
        <w:object w:dxaOrig="620" w:dyaOrig="300">
          <v:shape id="_x0000_i2288" type="#_x0000_t75" style="width:31.3pt;height:15.05pt" o:ole="">
            <v:imagedata r:id="rId23" o:title=""/>
          </v:shape>
          <o:OLEObject Type="Embed" ProgID="Equation.DSMT4" ShapeID="_x0000_i2288" DrawAspect="Content" ObjectID="_1526675094" r:id="rId24"/>
        </w:object>
      </w:r>
      <w:bookmarkEnd w:id="0"/>
      <w:r w:rsidRPr="005D2F62">
        <w:rPr>
          <w:sz w:val="22"/>
          <w:lang w:val="ru-RU"/>
        </w:rPr>
        <w:t>. В результате получим следующие формулы</w:t>
      </w:r>
      <w:r w:rsidR="00AD3B66">
        <w:rPr>
          <w:sz w:val="22"/>
          <w:lang w:val="ru-RU"/>
        </w:rPr>
        <w:t>, определяющие работу алгоритма</w:t>
      </w:r>
      <w:r w:rsidRPr="005D2F62">
        <w:rPr>
          <w:sz w:val="22"/>
          <w:lang w:val="ru-RU"/>
        </w:rPr>
        <w:t>:</w:t>
      </w:r>
    </w:p>
    <w:p w:rsidR="005D2F62" w:rsidRPr="005D2F62" w:rsidRDefault="00F02EBE" w:rsidP="00AD3B66">
      <w:pPr>
        <w:pStyle w:val="a8"/>
        <w:spacing w:line="276" w:lineRule="auto"/>
        <w:ind w:left="0"/>
        <w:jc w:val="center"/>
        <w:rPr>
          <w:sz w:val="22"/>
          <w:lang w:val="ru-RU"/>
        </w:rPr>
      </w:pPr>
      <w:r w:rsidRPr="00F02EBE">
        <w:rPr>
          <w:position w:val="-30"/>
        </w:rPr>
        <w:object w:dxaOrig="5220" w:dyaOrig="700">
          <v:shape id="_x0000_i2294" type="#_x0000_t75" style="width:261.1pt;height:35.05pt" o:ole="">
            <v:imagedata r:id="rId25" o:title=""/>
          </v:shape>
          <o:OLEObject Type="Embed" ProgID="Equation.DSMT4" ShapeID="_x0000_i2294" DrawAspect="Content" ObjectID="_1526675095" r:id="rId26"/>
        </w:object>
      </w:r>
    </w:p>
    <w:p w:rsidR="005D2F62" w:rsidRPr="005D2F62" w:rsidRDefault="00F02EBE" w:rsidP="00AD3B66">
      <w:pPr>
        <w:jc w:val="center"/>
      </w:pPr>
      <w:r w:rsidRPr="00F02EBE">
        <w:rPr>
          <w:position w:val="-62"/>
        </w:rPr>
        <w:object w:dxaOrig="2380" w:dyaOrig="1340">
          <v:shape id="_x0000_i2299" type="#_x0000_t75" style="width:118.95pt;height:67pt" o:ole="">
            <v:imagedata r:id="rId27" o:title=""/>
          </v:shape>
          <o:OLEObject Type="Embed" ProgID="Equation.DSMT4" ShapeID="_x0000_i2299" DrawAspect="Content" ObjectID="_1526675096" r:id="rId28"/>
        </w:object>
      </w:r>
    </w:p>
    <w:p w:rsidR="005D2F62" w:rsidRPr="005D2F62" w:rsidRDefault="00F02EBE" w:rsidP="00AD3B66">
      <w:pPr>
        <w:jc w:val="center"/>
      </w:pPr>
      <w:r w:rsidRPr="00F02EBE">
        <w:rPr>
          <w:position w:val="-62"/>
        </w:rPr>
        <w:object w:dxaOrig="4920" w:dyaOrig="1340">
          <v:shape id="_x0000_i2304" type="#_x0000_t75" style="width:246.05pt;height:67pt" o:ole="">
            <v:imagedata r:id="rId29" o:title=""/>
          </v:shape>
          <o:OLEObject Type="Embed" ProgID="Equation.DSMT4" ShapeID="_x0000_i2304" DrawAspect="Content" ObjectID="_1526675097" r:id="rId30"/>
        </w:object>
      </w:r>
    </w:p>
    <w:p w:rsidR="00AD3B66" w:rsidRDefault="00F02EBE" w:rsidP="00AD3B66">
      <w:pPr>
        <w:jc w:val="center"/>
      </w:pPr>
      <w:r w:rsidRPr="00F02EBE">
        <w:rPr>
          <w:position w:val="-56"/>
        </w:rPr>
        <w:object w:dxaOrig="2320" w:dyaOrig="1080">
          <v:shape id="_x0000_i2309" type="#_x0000_t75" style="width:115.85pt;height:53.85pt" o:ole="">
            <v:imagedata r:id="rId31" o:title=""/>
          </v:shape>
          <o:OLEObject Type="Embed" ProgID="Equation.DSMT4" ShapeID="_x0000_i2309" DrawAspect="Content" ObjectID="_1526675098" r:id="rId32"/>
        </w:object>
      </w:r>
    </w:p>
    <w:p w:rsidR="00AD3B66" w:rsidRDefault="00AD3B66" w:rsidP="00A4573B">
      <w:pPr>
        <w:spacing w:after="0"/>
        <w:ind w:firstLine="708"/>
        <w:jc w:val="left"/>
      </w:pPr>
      <w:r>
        <w:t>Также в данной главе описан способ хранения информации об изображениях.</w:t>
      </w:r>
    </w:p>
    <w:p w:rsidR="00AD3B66" w:rsidRPr="00AD3B66" w:rsidRDefault="00AD3B66" w:rsidP="00A4573B">
      <w:pPr>
        <w:spacing w:after="0"/>
        <w:ind w:firstLine="708"/>
      </w:pPr>
      <w:r w:rsidRPr="00AD3B66">
        <w:t xml:space="preserve">В результате считывания изображения мы получаем многомерную выборку из N векторов вида </w:t>
      </w:r>
    </w:p>
    <w:p w:rsidR="00AD3B66" w:rsidRPr="00AD3B66" w:rsidRDefault="00F02EBE" w:rsidP="00A4573B">
      <w:pPr>
        <w:spacing w:after="0"/>
        <w:jc w:val="center"/>
      </w:pPr>
      <w:r w:rsidRPr="00F02EBE">
        <w:rPr>
          <w:position w:val="-12"/>
        </w:rPr>
        <w:object w:dxaOrig="1600" w:dyaOrig="360">
          <v:shape id="_x0000_i2314" type="#_x0000_t75" style="width:80.15pt;height:18.15pt" o:ole="">
            <v:imagedata r:id="rId33" o:title=""/>
          </v:shape>
          <o:OLEObject Type="Embed" ProgID="Equation.DSMT4" ShapeID="_x0000_i2314" DrawAspect="Content" ObjectID="_1526675099" r:id="rId34"/>
        </w:object>
      </w:r>
      <w:r w:rsidR="00AD3B66" w:rsidRPr="00AD3B66">
        <w:t>,</w:t>
      </w:r>
    </w:p>
    <w:p w:rsidR="00AD3B66" w:rsidRPr="00AD3B66" w:rsidRDefault="00AD3B66" w:rsidP="00A4573B">
      <w:pPr>
        <w:spacing w:after="0"/>
      </w:pPr>
      <w:r w:rsidRPr="00AD3B66">
        <w:lastRenderedPageBreak/>
        <w:t xml:space="preserve"> где N = a × b, a и b – длина и ширина изображения в пикселях соответственно,  </w:t>
      </w:r>
      <w:r w:rsidR="00F02EBE" w:rsidRPr="00F02EBE">
        <w:rPr>
          <w:position w:val="-6"/>
        </w:rPr>
        <w:object w:dxaOrig="200" w:dyaOrig="260">
          <v:shape id="_x0000_i2319" type="#_x0000_t75" style="width:10pt;height:13.15pt" o:ole="">
            <v:imagedata r:id="rId35" o:title=""/>
          </v:shape>
          <o:OLEObject Type="Embed" ProgID="Equation.DSMT4" ShapeID="_x0000_i2319" DrawAspect="Content" ObjectID="_1526675100" r:id="rId36"/>
        </w:object>
      </w:r>
      <w:r w:rsidRPr="00AD3B66">
        <w:t xml:space="preserve"> – размерность вектора </w:t>
      </w:r>
      <w:r w:rsidR="00F02EBE" w:rsidRPr="00025957">
        <w:rPr>
          <w:position w:val="-4"/>
        </w:rPr>
        <w:object w:dxaOrig="260" w:dyaOrig="240">
          <v:shape id="_x0000_i2324" type="#_x0000_t75" style="width:13.15pt;height:11.9pt" o:ole="">
            <v:imagedata r:id="rId37" o:title=""/>
          </v:shape>
          <o:OLEObject Type="Embed" ProgID="Equation.DSMT4" ShapeID="_x0000_i2324" DrawAspect="Content" ObjectID="_1526675101" r:id="rId38"/>
        </w:object>
      </w:r>
      <w:r w:rsidRPr="00AD3B66">
        <w:t xml:space="preserve">,  </w:t>
      </w:r>
      <w:r w:rsidR="00F02EBE" w:rsidRPr="00F02EBE">
        <w:rPr>
          <w:position w:val="-10"/>
        </w:rPr>
        <w:object w:dxaOrig="1260" w:dyaOrig="340">
          <v:shape id="_x0000_i2329" type="#_x0000_t75" style="width:63.25pt;height:16.9pt" o:ole="">
            <v:imagedata r:id="rId39" o:title=""/>
          </v:shape>
          <o:OLEObject Type="Embed" ProgID="Equation.DSMT4" ShapeID="_x0000_i2329" DrawAspect="Content" ObjectID="_1526675102" r:id="rId40"/>
        </w:object>
      </w:r>
      <w:r w:rsidRPr="00AD3B66">
        <w:t>.</w:t>
      </w:r>
    </w:p>
    <w:p w:rsidR="00AD3B66" w:rsidRPr="00AD3B66" w:rsidRDefault="00AD3B66" w:rsidP="00A4573B">
      <w:pPr>
        <w:spacing w:after="0"/>
      </w:pPr>
      <w:r w:rsidRPr="00AD3B66">
        <w:tab/>
        <w:t xml:space="preserve">Для случая, когда изображение представлено в цветовой схеме RGB мы получим </w:t>
      </w:r>
      <w:r w:rsidR="00F02EBE" w:rsidRPr="00F02EBE">
        <w:rPr>
          <w:position w:val="-6"/>
        </w:rPr>
        <w:object w:dxaOrig="499" w:dyaOrig="260">
          <v:shape id="_x0000_i2334" type="#_x0000_t75" style="width:25.05pt;height:13.15pt" o:ole="">
            <v:imagedata r:id="rId41" o:title=""/>
          </v:shape>
          <o:OLEObject Type="Embed" ProgID="Equation.DSMT4" ShapeID="_x0000_i2334" DrawAspect="Content" ObjectID="_1526675103" r:id="rId42"/>
        </w:object>
      </w:r>
      <w:r w:rsidRPr="00AD3B66">
        <w:t xml:space="preserve">, </w:t>
      </w:r>
      <w:r w:rsidR="00F02EBE" w:rsidRPr="00F02EBE">
        <w:rPr>
          <w:position w:val="-10"/>
        </w:rPr>
        <w:object w:dxaOrig="1080" w:dyaOrig="320">
          <v:shape id="_x0000_i2339" type="#_x0000_t75" style="width:53.85pt;height:16.3pt" o:ole="">
            <v:imagedata r:id="rId43" o:title=""/>
          </v:shape>
          <o:OLEObject Type="Embed" ProgID="Equation.DSMT4" ShapeID="_x0000_i2339" DrawAspect="Content" ObjectID="_1526675104" r:id="rId44"/>
        </w:object>
      </w:r>
      <w:r w:rsidRPr="00AD3B66">
        <w:t>.</w:t>
      </w:r>
    </w:p>
    <w:p w:rsidR="00AD3B66" w:rsidRPr="00A4573B" w:rsidRDefault="00AD3B66" w:rsidP="00A4573B">
      <w:pPr>
        <w:spacing w:after="0"/>
      </w:pPr>
      <w:r w:rsidRPr="00AD3B66">
        <w:tab/>
        <w:t xml:space="preserve">Для дальнейшей обработки этих данных нам необходимо выбрать структуру для их хранения. В данной работе мы используем модификацию EM-алгоритма, основанную на построении гистограмм (SHEM-алгоритм), поэтому для каждого возможного значения  </w:t>
      </w:r>
      <w:r w:rsidR="00F02EBE" w:rsidRPr="00025957">
        <w:rPr>
          <w:position w:val="-4"/>
        </w:rPr>
        <w:object w:dxaOrig="260" w:dyaOrig="240">
          <v:shape id="_x0000_i2344" type="#_x0000_t75" style="width:13.15pt;height:11.9pt" o:ole="">
            <v:imagedata r:id="rId45" o:title=""/>
          </v:shape>
          <o:OLEObject Type="Embed" ProgID="Equation.DSMT4" ShapeID="_x0000_i2344" DrawAspect="Content" ObjectID="_1526675105" r:id="rId46"/>
        </w:object>
      </w:r>
      <w:r w:rsidRPr="00AD3B66">
        <w:t>нам необходимо хранить количество век</w:t>
      </w:r>
      <w:r w:rsidR="00A4573B">
        <w:t>торов, имеющих данное значение. Наиб</w:t>
      </w:r>
      <w:r w:rsidRPr="00A4573B">
        <w:t xml:space="preserve">олее удобно будет представить информацию в виде дерева, в котором корневой узел хранит в себе интервал, в который попадают все возможные пиксели изображения. Каждый из узлов данного дерева, за исключением узлов, отвечающих за конкретный пиксель, имеет </w:t>
      </w:r>
      <w:r w:rsidR="00F02EBE" w:rsidRPr="00025957">
        <w:rPr>
          <w:position w:val="-4"/>
        </w:rPr>
        <w:object w:dxaOrig="260" w:dyaOrig="279">
          <v:shape id="_x0000_i2349" type="#_x0000_t75" style="width:13.15pt;height:13.75pt" o:ole="">
            <v:imagedata r:id="rId47" o:title=""/>
          </v:shape>
          <o:OLEObject Type="Embed" ProgID="Equation.DSMT4" ShapeID="_x0000_i2349" DrawAspect="Content" ObjectID="_1526675106" r:id="rId48"/>
        </w:object>
      </w:r>
      <w:r w:rsidRPr="00A4573B">
        <w:t>потомков. Каждый из данных потомков делит интервал, на котором рассматривается частота встречи пикселей пополам по каждой координате. Пример первого уровня данного дерева для RGB модели можно увидеть на рисунке 1.</w:t>
      </w:r>
    </w:p>
    <w:p w:rsidR="00AD3B66" w:rsidRPr="00AD3B66" w:rsidRDefault="00AD3B66" w:rsidP="00A4573B">
      <w:pPr>
        <w:pStyle w:val="a8"/>
        <w:spacing w:after="0" w:line="276" w:lineRule="auto"/>
        <w:rPr>
          <w:sz w:val="22"/>
          <w:lang w:val="ru-RU"/>
        </w:rPr>
      </w:pPr>
    </w:p>
    <w:p w:rsidR="00AD3B66" w:rsidRPr="00AD3B66" w:rsidRDefault="00AD3B66" w:rsidP="00A4573B">
      <w:pPr>
        <w:pStyle w:val="a8"/>
        <w:spacing w:after="0" w:line="276" w:lineRule="auto"/>
        <w:ind w:left="0"/>
        <w:jc w:val="center"/>
        <w:rPr>
          <w:sz w:val="22"/>
          <w:lang w:val="ru-RU"/>
        </w:rPr>
      </w:pPr>
      <w:r w:rsidRPr="00AD3B66">
        <w:rPr>
          <w:sz w:val="22"/>
          <w:lang w:val="ru-RU"/>
        </w:rPr>
        <w:drawing>
          <wp:inline distT="0" distB="0" distL="0" distR="0" wp14:anchorId="06E37E86" wp14:editId="6079834A">
            <wp:extent cx="4057567" cy="794580"/>
            <wp:effectExtent l="0" t="0" r="635" b="5715"/>
            <wp:docPr id="3" name="Рисунок 3" descr="E:\диплом\Diplom\d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E:\диплом\Diplom\doc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29286" cy="808624"/>
                    </a:xfrm>
                    <a:prstGeom prst="rect">
                      <a:avLst/>
                    </a:prstGeom>
                    <a:noFill/>
                    <a:ln>
                      <a:noFill/>
                    </a:ln>
                  </pic:spPr>
                </pic:pic>
              </a:graphicData>
            </a:graphic>
          </wp:inline>
        </w:drawing>
      </w:r>
    </w:p>
    <w:p w:rsidR="00AD3B66" w:rsidRDefault="00AD3B66" w:rsidP="00A4573B">
      <w:pPr>
        <w:pStyle w:val="a8"/>
        <w:spacing w:after="0" w:line="276" w:lineRule="auto"/>
        <w:ind w:left="0"/>
        <w:jc w:val="center"/>
        <w:rPr>
          <w:sz w:val="22"/>
          <w:lang w:val="ru-RU"/>
        </w:rPr>
      </w:pPr>
      <w:r w:rsidRPr="00AD3B66">
        <w:rPr>
          <w:sz w:val="22"/>
          <w:lang w:val="ru-RU"/>
        </w:rPr>
        <w:t>Рисунок 1 – Начало построения дерева для модели RGB</w:t>
      </w:r>
    </w:p>
    <w:p w:rsidR="00A4573B" w:rsidRPr="00AD3B66" w:rsidRDefault="00A4573B" w:rsidP="00A4573B">
      <w:pPr>
        <w:pStyle w:val="a8"/>
        <w:spacing w:after="0" w:line="276" w:lineRule="auto"/>
        <w:ind w:left="0"/>
        <w:jc w:val="center"/>
        <w:rPr>
          <w:sz w:val="22"/>
          <w:lang w:val="ru-RU"/>
        </w:rPr>
      </w:pPr>
    </w:p>
    <w:p w:rsidR="00A4573B" w:rsidRPr="00A4573B" w:rsidRDefault="00AD3B66" w:rsidP="00A4573B">
      <w:pPr>
        <w:pStyle w:val="a8"/>
        <w:spacing w:after="0" w:line="276" w:lineRule="auto"/>
        <w:ind w:left="0" w:firstLine="696"/>
        <w:rPr>
          <w:sz w:val="22"/>
          <w:lang w:val="ru-RU"/>
        </w:rPr>
      </w:pPr>
      <w:r w:rsidRPr="00AD3B66">
        <w:rPr>
          <w:sz w:val="22"/>
          <w:lang w:val="ru-RU"/>
        </w:rPr>
        <w:t>Было рассмотрено два способа построения дерева.</w:t>
      </w:r>
    </w:p>
    <w:p w:rsidR="00AD3B66" w:rsidRPr="00AD3B66" w:rsidRDefault="00AD3B66" w:rsidP="00A4573B">
      <w:pPr>
        <w:pStyle w:val="a8"/>
        <w:spacing w:after="0" w:line="276" w:lineRule="auto"/>
        <w:ind w:left="0" w:firstLine="696"/>
        <w:rPr>
          <w:sz w:val="22"/>
          <w:lang w:val="ru-RU"/>
        </w:rPr>
      </w:pPr>
      <w:r w:rsidRPr="00AD3B66">
        <w:rPr>
          <w:sz w:val="22"/>
          <w:lang w:val="ru-RU"/>
        </w:rPr>
        <w:t>В первом варианте мы проходим по каждому пикселю изображения, и для полученных координат пикселя строим сразу всех необходимых потомков нашего дерева. Данный подход позволяет нам всего лишь один раз проходить по каждому пикселю изображения. На рисунке 2 изображен пример, как при RGB модели будет обрабатываться пиксель с координатами (154, 42, 251).</w:t>
      </w:r>
    </w:p>
    <w:p w:rsidR="00AD3B66" w:rsidRPr="00AD3B66" w:rsidRDefault="00AD3B66" w:rsidP="00A4573B">
      <w:pPr>
        <w:pStyle w:val="a8"/>
        <w:spacing w:after="0" w:line="276" w:lineRule="auto"/>
        <w:jc w:val="center"/>
        <w:rPr>
          <w:sz w:val="22"/>
          <w:lang w:val="ru-RU"/>
        </w:rPr>
      </w:pPr>
      <w:r w:rsidRPr="00AD3B66">
        <w:rPr>
          <w:sz w:val="22"/>
          <w:lang w:val="ru-RU"/>
        </w:rPr>
        <w:lastRenderedPageBreak/>
        <w:drawing>
          <wp:inline distT="0" distB="0" distL="0" distR="0" wp14:anchorId="30AE98F5" wp14:editId="352EB823">
            <wp:extent cx="3053301" cy="4145609"/>
            <wp:effectExtent l="0" t="0" r="0" b="7620"/>
            <wp:docPr id="2" name="Рисунок 2" descr="E:\диплом\Diplom\d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E:\диплом\Diplom\doc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58777" cy="4153045"/>
                    </a:xfrm>
                    <a:prstGeom prst="rect">
                      <a:avLst/>
                    </a:prstGeom>
                    <a:noFill/>
                    <a:ln>
                      <a:noFill/>
                    </a:ln>
                  </pic:spPr>
                </pic:pic>
              </a:graphicData>
            </a:graphic>
          </wp:inline>
        </w:drawing>
      </w:r>
    </w:p>
    <w:p w:rsidR="00AD3B66" w:rsidRPr="00AD3B66" w:rsidRDefault="00AD3B66" w:rsidP="00A4573B">
      <w:pPr>
        <w:spacing w:after="0"/>
        <w:jc w:val="center"/>
      </w:pPr>
      <w:r w:rsidRPr="00AD3B66">
        <w:t>Рисунок 2 – Добавление RGB пикселя (154, 42, 251) в дерево</w:t>
      </w:r>
    </w:p>
    <w:p w:rsidR="00AD3B66" w:rsidRPr="00AD3B66" w:rsidRDefault="00AD3B66" w:rsidP="00A4573B">
      <w:pPr>
        <w:spacing w:after="0"/>
      </w:pPr>
    </w:p>
    <w:p w:rsidR="00AD3B66" w:rsidRPr="00AD3B66" w:rsidRDefault="00AD3B66" w:rsidP="00A4573B">
      <w:pPr>
        <w:spacing w:after="0"/>
        <w:ind w:firstLine="708"/>
      </w:pPr>
      <w:r w:rsidRPr="00AD3B66">
        <w:t>Во втором варианте будем считать, что корень дерева хранит в себе информацию обо всех пикселях. Пройдемся по всем пикселям, и для каждого из них определим потомка, в который попадет данный пиксель. Далее будем повторять эту процедуру для каждого элемента дерева, до тех пор, пока не дойдем до элементов, отвечающих за конкретный пиксель. При данном подходе по каждому из пикселей придется пройти несколько раз. Однако, для ускорения вычислений, представим значения каждого пикселя в двоичном виде. Результат в модели RGB для пикселя (154, 42</w:t>
      </w:r>
      <w:r w:rsidR="00A4573B">
        <w:t xml:space="preserve">, 251) можно увидеть на рисунке </w:t>
      </w:r>
      <w:r w:rsidRPr="00AD3B66">
        <w:t>3.</w:t>
      </w:r>
    </w:p>
    <w:p w:rsidR="00AD3B66" w:rsidRPr="00AD3B66" w:rsidRDefault="00AD3B66" w:rsidP="00A4573B">
      <w:pPr>
        <w:spacing w:after="0"/>
        <w:ind w:left="708" w:firstLine="708"/>
        <w:jc w:val="center"/>
      </w:pPr>
      <w:r w:rsidRPr="00AD3B66">
        <w:lastRenderedPageBreak/>
        <w:drawing>
          <wp:inline distT="0" distB="0" distL="0" distR="0" wp14:anchorId="5C5AD4FB" wp14:editId="23A978DA">
            <wp:extent cx="1676400" cy="885825"/>
            <wp:effectExtent l="0" t="0" r="0" b="9525"/>
            <wp:docPr id="1" name="Рисунок 1" descr="E:\диплом\Diplom\d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E:\диплом\Diplom\doc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76400" cy="885825"/>
                    </a:xfrm>
                    <a:prstGeom prst="rect">
                      <a:avLst/>
                    </a:prstGeom>
                    <a:noFill/>
                    <a:ln>
                      <a:noFill/>
                    </a:ln>
                  </pic:spPr>
                </pic:pic>
              </a:graphicData>
            </a:graphic>
          </wp:inline>
        </w:drawing>
      </w:r>
    </w:p>
    <w:p w:rsidR="00AD3B66" w:rsidRPr="00AD3B66" w:rsidRDefault="00AD3B66" w:rsidP="00A4573B">
      <w:pPr>
        <w:spacing w:after="0"/>
        <w:jc w:val="center"/>
      </w:pPr>
      <w:r w:rsidRPr="00AD3B66">
        <w:t>Рисунок 3 – Представление RGB пикселя (154, 42, 251) в двоичном виде</w:t>
      </w:r>
    </w:p>
    <w:p w:rsidR="00AD3B66" w:rsidRPr="00AD3B66" w:rsidRDefault="00AD3B66" w:rsidP="00A4573B">
      <w:pPr>
        <w:spacing w:after="0"/>
        <w:ind w:firstLine="705"/>
      </w:pPr>
      <w:r w:rsidRPr="00AD3B66">
        <w:t xml:space="preserve">Когда будем определять потомка, в который нужно отправить данный пиксель в первый раз, возьмем значения первых цифр в двоичном представлении, как это показано на рисунке 1.3. В результате получим </w:t>
      </w:r>
      <w:r w:rsidR="00F02EBE" w:rsidRPr="00F02EBE">
        <w:rPr>
          <w:position w:val="-10"/>
        </w:rPr>
        <w:object w:dxaOrig="900" w:dyaOrig="320">
          <v:shape id="_x0000_i2354" type="#_x0000_t75" style="width:45.1pt;height:16.3pt" o:ole="">
            <v:imagedata r:id="rId52" o:title=""/>
          </v:shape>
          <o:OLEObject Type="Embed" ProgID="Equation.DSMT4" ShapeID="_x0000_i2354" DrawAspect="Content" ObjectID="_1526675107" r:id="rId53"/>
        </w:object>
      </w:r>
      <w:r w:rsidRPr="00AD3B66">
        <w:t>. Т.е. данный пиксель нужно отнести к пятому по счету потомку. Аналогично будем определять потомков и в дальнейшем, считывая необходимые значения цифр в двоичном представлении.</w:t>
      </w:r>
    </w:p>
    <w:p w:rsidR="00AD3B66" w:rsidRDefault="00AD3B66" w:rsidP="00A4573B">
      <w:pPr>
        <w:spacing w:after="0"/>
        <w:ind w:firstLine="708"/>
      </w:pPr>
      <w:r w:rsidRPr="00AD3B66">
        <w:t>По результатам ряда экспериментов было получено, что для всех тестовых изображений второй вариант построения дерева работает быстрее. Таким образом, в дальнейшем будем использовать его для хранения данных об изображении.</w:t>
      </w:r>
    </w:p>
    <w:p w:rsidR="005D2F62" w:rsidRPr="005D2F62" w:rsidRDefault="005D2F62" w:rsidP="008C049E">
      <w:pPr>
        <w:ind w:firstLine="708"/>
      </w:pPr>
    </w:p>
    <w:p w:rsidR="002919BB" w:rsidRDefault="008C049E" w:rsidP="00ED3D34">
      <w:pPr>
        <w:spacing w:after="0"/>
        <w:ind w:firstLine="708"/>
      </w:pPr>
      <w:r>
        <w:rPr>
          <w:b/>
        </w:rPr>
        <w:t>Глава 2</w:t>
      </w:r>
      <w:r w:rsidR="00E12E9C" w:rsidRPr="00EB17AB">
        <w:rPr>
          <w:b/>
        </w:rPr>
        <w:t xml:space="preserve"> </w:t>
      </w:r>
      <w:r w:rsidR="00E12E9C" w:rsidRPr="00EB17AB">
        <w:t>содержит описание разрабо</w:t>
      </w:r>
      <w:r w:rsidR="00A4573B">
        <w:t>танного программного комплекса.</w:t>
      </w:r>
    </w:p>
    <w:p w:rsidR="00A4573B" w:rsidRPr="00ED3D34" w:rsidRDefault="00A4573B" w:rsidP="00ED3D34">
      <w:pPr>
        <w:spacing w:after="0"/>
        <w:ind w:firstLine="709"/>
      </w:pPr>
      <w:r w:rsidRPr="00ED3D34">
        <w:t xml:space="preserve">Необходимость реализации параллельного алгоритма в рамках данной работы была продиктована большим объемом входных экспериментальных данных (изображения, полученные со спутников, могут иметь несколько десяткой слоев, которые нужно анализировать), а также, в случае многомерной модификации алгоритма SHEM, трудоемкостью вычислений. </w:t>
      </w:r>
    </w:p>
    <w:p w:rsidR="00A4573B" w:rsidRPr="00ED3D34" w:rsidRDefault="00A4573B" w:rsidP="00ED3D34">
      <w:pPr>
        <w:spacing w:after="0"/>
        <w:ind w:firstLine="709"/>
      </w:pPr>
      <w:r w:rsidRPr="00ED3D34">
        <w:t xml:space="preserve">Рассмотрим особенности реализации параллельного алгоритма. На E-шаге алгоритма находятся значения, определяющие вероятности того, что </w:t>
      </w:r>
      <w:r w:rsidR="00F02EBE" w:rsidRPr="00F02EBE">
        <w:rPr>
          <w:position w:val="-10"/>
        </w:rPr>
        <w:object w:dxaOrig="180" w:dyaOrig="279">
          <v:shape id="_x0000_i2359" type="#_x0000_t75" style="width:8.75pt;height:13.75pt" o:ole="">
            <v:imagedata r:id="rId54" o:title=""/>
          </v:shape>
          <o:OLEObject Type="Embed" ProgID="Equation.DSMT4" ShapeID="_x0000_i2359" DrawAspect="Content" ObjectID="_1526675108" r:id="rId55"/>
        </w:object>
      </w:r>
      <w:r w:rsidRPr="00ED3D34">
        <w:t xml:space="preserve"> значение в выборке принадлежит </w:t>
      </w:r>
      <w:r w:rsidR="00F02EBE" w:rsidRPr="00F02EBE">
        <w:rPr>
          <w:position w:val="-6"/>
        </w:rPr>
        <w:object w:dxaOrig="139" w:dyaOrig="240">
          <v:shape id="_x0000_i2364" type="#_x0000_t75" style="width:6.9pt;height:11.9pt" o:ole="">
            <v:imagedata r:id="rId56" o:title=""/>
          </v:shape>
          <o:OLEObject Type="Embed" ProgID="Equation.DSMT4" ShapeID="_x0000_i2364" DrawAspect="Content" ObjectID="_1526675109" r:id="rId57"/>
        </w:object>
      </w:r>
      <w:r w:rsidRPr="00ED3D34">
        <w:t xml:space="preserve"> компоненте в смеси. Вычисление данных значений можно распределить между процессорами по столбцам. В таком случае на каждой итерации должна быть выполнена нормализация значений в данных столбцах (чтобы </w:t>
      </w:r>
      <w:r w:rsidRPr="00ED3D34">
        <w:lastRenderedPageBreak/>
        <w:t xml:space="preserve">избежать необходимости передачи данных между процессорами на данном шаге). На M-шаге алгоритма пересчитываются значения параметров всех компонент в смеси с помощью ранее полученных значений </w:t>
      </w:r>
      <w:r w:rsidR="00F02EBE" w:rsidRPr="00F02EBE">
        <w:rPr>
          <w:position w:val="-14"/>
        </w:rPr>
        <w:object w:dxaOrig="279" w:dyaOrig="380">
          <v:shape id="_x0000_i2369" type="#_x0000_t75" style="width:13.75pt;height:18.8pt" o:ole="">
            <v:imagedata r:id="rId58" o:title=""/>
          </v:shape>
          <o:OLEObject Type="Embed" ProgID="Equation.DSMT4" ShapeID="_x0000_i2369" DrawAspect="Content" ObjectID="_1526675110" r:id="rId59"/>
        </w:object>
      </w:r>
      <w:r w:rsidRPr="00ED3D34">
        <w:t xml:space="preserve">. Вычисление данных параметров распределяется между процессорами для отдельных распределений. Это требует передачи определенных данных между процессорами, например все полученные значения </w:t>
      </w:r>
      <w:r w:rsidR="00F02EBE" w:rsidRPr="00F02EBE">
        <w:rPr>
          <w:position w:val="-14"/>
        </w:rPr>
        <w:object w:dxaOrig="279" w:dyaOrig="380">
          <v:shape id="_x0000_i2374" type="#_x0000_t75" style="width:13.75pt;height:18.8pt" o:ole="">
            <v:imagedata r:id="rId60" o:title=""/>
          </v:shape>
          <o:OLEObject Type="Embed" ProgID="Equation.DSMT4" ShapeID="_x0000_i2374" DrawAspect="Content" ObjectID="_1526675111" r:id="rId61"/>
        </w:object>
      </w:r>
      <w:r w:rsidRPr="00ED3D34">
        <w:t xml:space="preserve"> должны быть доступны на каждом процессоре. Но, в нашем случае, когда рассматриваются только нормальные распределения, время коммуникации между процессорами не будет занимать много времени, если выполнить ряд предварительных вычислений для каждого из рассматриваемых распределений.</w:t>
      </w:r>
    </w:p>
    <w:p w:rsidR="00A4573B" w:rsidRPr="00ED3D34" w:rsidRDefault="00ED3D34" w:rsidP="00ED3D34">
      <w:pPr>
        <w:spacing w:after="0"/>
        <w:ind w:firstLine="709"/>
      </w:pPr>
      <w:r>
        <w:t>На рисунке 4</w:t>
      </w:r>
      <w:r w:rsidR="00A4573B" w:rsidRPr="00ED3D34">
        <w:t xml:space="preserve"> можно увидеть схему работы параллельного алгоритма.</w:t>
      </w:r>
    </w:p>
    <w:p w:rsidR="00A4573B" w:rsidRPr="00ED3D34" w:rsidRDefault="00A4573B" w:rsidP="00ED3D34">
      <w:pPr>
        <w:spacing w:after="0"/>
        <w:ind w:firstLine="567"/>
      </w:pPr>
      <w:r w:rsidRPr="00ED3D34">
        <w:drawing>
          <wp:inline distT="0" distB="0" distL="0" distR="0" wp14:anchorId="5CB5905F" wp14:editId="3C708286">
            <wp:extent cx="3715661" cy="2522832"/>
            <wp:effectExtent l="0" t="0" r="0" b="0"/>
            <wp:docPr id="6" name="Рисунок 6" descr="PARALLEL-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PARALLEL-res"/>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730543" cy="2532936"/>
                    </a:xfrm>
                    <a:prstGeom prst="rect">
                      <a:avLst/>
                    </a:prstGeom>
                    <a:noFill/>
                    <a:ln>
                      <a:noFill/>
                    </a:ln>
                  </pic:spPr>
                </pic:pic>
              </a:graphicData>
            </a:graphic>
          </wp:inline>
        </w:drawing>
      </w:r>
    </w:p>
    <w:p w:rsidR="00A4573B" w:rsidRPr="00ED3D34" w:rsidRDefault="00ED3D34" w:rsidP="00ED3D34">
      <w:pPr>
        <w:spacing w:after="0"/>
        <w:jc w:val="center"/>
      </w:pPr>
      <w:r>
        <w:t>Рисунок 4</w:t>
      </w:r>
      <w:r w:rsidR="00A4573B" w:rsidRPr="00ED3D34">
        <w:t xml:space="preserve"> – схе</w:t>
      </w:r>
      <w:r>
        <w:t>ма работы параллельного алгоритма</w:t>
      </w:r>
    </w:p>
    <w:p w:rsidR="00A4573B" w:rsidRPr="00ED3D34" w:rsidRDefault="00A4573B" w:rsidP="00ED3D34">
      <w:pPr>
        <w:spacing w:after="0"/>
      </w:pPr>
    </w:p>
    <w:p w:rsidR="00A4573B" w:rsidRPr="00ED3D34" w:rsidRDefault="00A4573B" w:rsidP="00ED3D34">
      <w:pPr>
        <w:spacing w:after="0"/>
        <w:ind w:firstLine="709"/>
      </w:pPr>
      <w:r w:rsidRPr="00ED3D34">
        <w:t xml:space="preserve">В результате мы получаем, что время коммуникации между процессорами пренебрежимо мало по сравнению с непосредственным временем вычисления данных на каждом процессоре. Также коммуникации хорошо синхронизированы, то есть возникают одинаковое число раз для всех процессоров. Таким образом, каждый </w:t>
      </w:r>
      <w:r w:rsidRPr="00ED3D34">
        <w:lastRenderedPageBreak/>
        <w:t>процессор не должен простаивать в ожидании результатов с других процессоров, и в то же время вычислительная нагрузка хорошо сбалансирована.</w:t>
      </w:r>
    </w:p>
    <w:p w:rsidR="00A4573B" w:rsidRPr="00ED3D34" w:rsidRDefault="00A4573B" w:rsidP="00ED3D34">
      <w:pPr>
        <w:spacing w:after="0"/>
        <w:ind w:firstLine="709"/>
      </w:pPr>
      <w:r w:rsidRPr="00ED3D34">
        <w:t>Проанализируем время работы параллельной программы, а также получаемое ускорение для разного колич</w:t>
      </w:r>
      <w:r w:rsidR="00ED3D34">
        <w:t>ества процессоров. В таблице 1</w:t>
      </w:r>
      <w:r w:rsidRPr="00ED3D34">
        <w:t xml:space="preserve"> показ</w:t>
      </w:r>
      <w:r w:rsidR="00ED3D34">
        <w:t>аны результаты работы программы над одним из изображений.</w:t>
      </w:r>
    </w:p>
    <w:p w:rsidR="00A4573B" w:rsidRPr="00ED3D34" w:rsidRDefault="00A4573B" w:rsidP="00ED3D34">
      <w:pPr>
        <w:spacing w:after="0"/>
        <w:ind w:firstLine="709"/>
      </w:pPr>
    </w:p>
    <w:p w:rsidR="00A4573B" w:rsidRPr="00ED3D34" w:rsidRDefault="00ED3D34" w:rsidP="00ED3D34">
      <w:pPr>
        <w:spacing w:after="0"/>
      </w:pPr>
      <w:r>
        <w:t>Таблица 1</w:t>
      </w:r>
      <w:r w:rsidR="00A4573B" w:rsidRPr="00ED3D34">
        <w:t xml:space="preserve"> – Время работы и ускорение программы для различного количества процессоров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6"/>
        <w:gridCol w:w="2422"/>
        <w:gridCol w:w="1973"/>
      </w:tblGrid>
      <w:tr w:rsidR="00A4573B" w:rsidRPr="00ED3D34" w:rsidTr="00FD106E">
        <w:trPr>
          <w:jc w:val="center"/>
        </w:trPr>
        <w:tc>
          <w:tcPr>
            <w:tcW w:w="1916" w:type="dxa"/>
            <w:shd w:val="clear" w:color="auto" w:fill="auto"/>
            <w:vAlign w:val="center"/>
          </w:tcPr>
          <w:p w:rsidR="00A4573B" w:rsidRPr="00ED3D34" w:rsidRDefault="00A4573B" w:rsidP="00ED3D34">
            <w:pPr>
              <w:spacing w:after="0"/>
              <w:jc w:val="center"/>
            </w:pPr>
            <w:r w:rsidRPr="00ED3D34">
              <w:t>Количество</w:t>
            </w:r>
          </w:p>
          <w:p w:rsidR="00A4573B" w:rsidRPr="00ED3D34" w:rsidRDefault="00A4573B" w:rsidP="00ED3D34">
            <w:pPr>
              <w:spacing w:after="0"/>
              <w:jc w:val="center"/>
            </w:pPr>
            <w:r w:rsidRPr="00ED3D34">
              <w:t>процессоров</w:t>
            </w:r>
          </w:p>
        </w:tc>
        <w:tc>
          <w:tcPr>
            <w:tcW w:w="2422" w:type="dxa"/>
            <w:shd w:val="clear" w:color="auto" w:fill="auto"/>
            <w:vAlign w:val="center"/>
          </w:tcPr>
          <w:p w:rsidR="00A4573B" w:rsidRPr="00ED3D34" w:rsidRDefault="00A4573B" w:rsidP="00ED3D34">
            <w:pPr>
              <w:spacing w:after="0"/>
              <w:jc w:val="center"/>
            </w:pPr>
            <w:r w:rsidRPr="00ED3D34">
              <w:t>Время выполнения</w:t>
            </w:r>
          </w:p>
          <w:p w:rsidR="00A4573B" w:rsidRPr="00ED3D34" w:rsidRDefault="00A4573B" w:rsidP="00ED3D34">
            <w:pPr>
              <w:spacing w:after="0"/>
              <w:jc w:val="center"/>
            </w:pPr>
            <w:r w:rsidRPr="00ED3D34">
              <w:t>программы (сек)</w:t>
            </w:r>
          </w:p>
        </w:tc>
        <w:tc>
          <w:tcPr>
            <w:tcW w:w="1973" w:type="dxa"/>
            <w:shd w:val="clear" w:color="auto" w:fill="auto"/>
            <w:vAlign w:val="center"/>
          </w:tcPr>
          <w:p w:rsidR="00A4573B" w:rsidRPr="00ED3D34" w:rsidRDefault="00A4573B" w:rsidP="00ED3D34">
            <w:pPr>
              <w:spacing w:after="0"/>
              <w:jc w:val="center"/>
            </w:pPr>
            <w:r w:rsidRPr="00ED3D34">
              <w:t>Ускорение</w:t>
            </w:r>
          </w:p>
        </w:tc>
      </w:tr>
      <w:tr w:rsidR="00A4573B" w:rsidRPr="00ED3D34" w:rsidTr="00FD106E">
        <w:trPr>
          <w:jc w:val="center"/>
        </w:trPr>
        <w:tc>
          <w:tcPr>
            <w:tcW w:w="1916" w:type="dxa"/>
            <w:shd w:val="clear" w:color="auto" w:fill="auto"/>
            <w:vAlign w:val="center"/>
          </w:tcPr>
          <w:p w:rsidR="00A4573B" w:rsidRPr="00ED3D34" w:rsidRDefault="00A4573B" w:rsidP="00ED3D34">
            <w:pPr>
              <w:spacing w:after="0"/>
              <w:jc w:val="center"/>
            </w:pPr>
            <w:r w:rsidRPr="00ED3D34">
              <w:t>1</w:t>
            </w:r>
          </w:p>
        </w:tc>
        <w:tc>
          <w:tcPr>
            <w:tcW w:w="2422" w:type="dxa"/>
            <w:shd w:val="clear" w:color="auto" w:fill="auto"/>
            <w:vAlign w:val="center"/>
          </w:tcPr>
          <w:p w:rsidR="00A4573B" w:rsidRPr="00ED3D34" w:rsidRDefault="00A4573B" w:rsidP="00ED3D34">
            <w:pPr>
              <w:spacing w:after="0"/>
              <w:jc w:val="center"/>
            </w:pPr>
            <w:r w:rsidRPr="00ED3D34">
              <w:t>54,535</w:t>
            </w:r>
          </w:p>
        </w:tc>
        <w:tc>
          <w:tcPr>
            <w:tcW w:w="1973" w:type="dxa"/>
            <w:shd w:val="clear" w:color="auto" w:fill="auto"/>
            <w:vAlign w:val="center"/>
          </w:tcPr>
          <w:p w:rsidR="00A4573B" w:rsidRPr="00ED3D34" w:rsidRDefault="00A4573B" w:rsidP="00ED3D34">
            <w:pPr>
              <w:spacing w:after="0"/>
              <w:jc w:val="center"/>
            </w:pPr>
            <w:r w:rsidRPr="00ED3D34">
              <w:t>1</w:t>
            </w:r>
          </w:p>
        </w:tc>
      </w:tr>
      <w:tr w:rsidR="00A4573B" w:rsidRPr="00ED3D34" w:rsidTr="00FD106E">
        <w:trPr>
          <w:jc w:val="center"/>
        </w:trPr>
        <w:tc>
          <w:tcPr>
            <w:tcW w:w="1916" w:type="dxa"/>
            <w:shd w:val="clear" w:color="auto" w:fill="auto"/>
            <w:vAlign w:val="center"/>
          </w:tcPr>
          <w:p w:rsidR="00A4573B" w:rsidRPr="00ED3D34" w:rsidRDefault="00A4573B" w:rsidP="00ED3D34">
            <w:pPr>
              <w:spacing w:after="0"/>
              <w:jc w:val="center"/>
            </w:pPr>
            <w:r w:rsidRPr="00ED3D34">
              <w:t>2</w:t>
            </w:r>
          </w:p>
        </w:tc>
        <w:tc>
          <w:tcPr>
            <w:tcW w:w="2422" w:type="dxa"/>
            <w:shd w:val="clear" w:color="auto" w:fill="auto"/>
            <w:vAlign w:val="center"/>
          </w:tcPr>
          <w:p w:rsidR="00A4573B" w:rsidRPr="00ED3D34" w:rsidRDefault="00A4573B" w:rsidP="00ED3D34">
            <w:pPr>
              <w:spacing w:after="0"/>
              <w:jc w:val="center"/>
            </w:pPr>
            <w:r w:rsidRPr="00ED3D34">
              <w:t>28,812</w:t>
            </w:r>
          </w:p>
        </w:tc>
        <w:tc>
          <w:tcPr>
            <w:tcW w:w="1973" w:type="dxa"/>
            <w:shd w:val="clear" w:color="auto" w:fill="auto"/>
            <w:vAlign w:val="center"/>
          </w:tcPr>
          <w:p w:rsidR="00A4573B" w:rsidRPr="00ED3D34" w:rsidRDefault="00A4573B" w:rsidP="00ED3D34">
            <w:pPr>
              <w:spacing w:after="0"/>
              <w:jc w:val="center"/>
            </w:pPr>
            <w:r w:rsidRPr="00ED3D34">
              <w:t>1,892</w:t>
            </w:r>
          </w:p>
        </w:tc>
      </w:tr>
      <w:tr w:rsidR="00A4573B" w:rsidRPr="00ED3D34" w:rsidTr="00FD106E">
        <w:trPr>
          <w:jc w:val="center"/>
        </w:trPr>
        <w:tc>
          <w:tcPr>
            <w:tcW w:w="1916" w:type="dxa"/>
            <w:shd w:val="clear" w:color="auto" w:fill="auto"/>
            <w:vAlign w:val="center"/>
          </w:tcPr>
          <w:p w:rsidR="00A4573B" w:rsidRPr="00ED3D34" w:rsidRDefault="00A4573B" w:rsidP="00ED3D34">
            <w:pPr>
              <w:spacing w:after="0"/>
              <w:jc w:val="center"/>
            </w:pPr>
            <w:r w:rsidRPr="00ED3D34">
              <w:t>4</w:t>
            </w:r>
          </w:p>
        </w:tc>
        <w:tc>
          <w:tcPr>
            <w:tcW w:w="2422" w:type="dxa"/>
            <w:shd w:val="clear" w:color="auto" w:fill="auto"/>
            <w:vAlign w:val="center"/>
          </w:tcPr>
          <w:p w:rsidR="00A4573B" w:rsidRPr="00ED3D34" w:rsidRDefault="00A4573B" w:rsidP="00ED3D34">
            <w:pPr>
              <w:spacing w:after="0"/>
              <w:jc w:val="center"/>
            </w:pPr>
            <w:r w:rsidRPr="00ED3D34">
              <w:t>15,109</w:t>
            </w:r>
          </w:p>
        </w:tc>
        <w:tc>
          <w:tcPr>
            <w:tcW w:w="1973" w:type="dxa"/>
            <w:shd w:val="clear" w:color="auto" w:fill="auto"/>
            <w:vAlign w:val="center"/>
          </w:tcPr>
          <w:p w:rsidR="00A4573B" w:rsidRPr="00ED3D34" w:rsidRDefault="00A4573B" w:rsidP="00ED3D34">
            <w:pPr>
              <w:spacing w:after="0"/>
              <w:jc w:val="center"/>
            </w:pPr>
            <w:r w:rsidRPr="00ED3D34">
              <w:t>3,609</w:t>
            </w:r>
          </w:p>
        </w:tc>
      </w:tr>
      <w:tr w:rsidR="00A4573B" w:rsidRPr="00ED3D34" w:rsidTr="00FD106E">
        <w:trPr>
          <w:jc w:val="center"/>
        </w:trPr>
        <w:tc>
          <w:tcPr>
            <w:tcW w:w="1916" w:type="dxa"/>
            <w:shd w:val="clear" w:color="auto" w:fill="auto"/>
            <w:vAlign w:val="center"/>
          </w:tcPr>
          <w:p w:rsidR="00A4573B" w:rsidRPr="00ED3D34" w:rsidRDefault="00A4573B" w:rsidP="00ED3D34">
            <w:pPr>
              <w:spacing w:after="0"/>
              <w:jc w:val="center"/>
            </w:pPr>
            <w:r w:rsidRPr="00ED3D34">
              <w:t>8</w:t>
            </w:r>
          </w:p>
        </w:tc>
        <w:tc>
          <w:tcPr>
            <w:tcW w:w="2422" w:type="dxa"/>
            <w:shd w:val="clear" w:color="auto" w:fill="auto"/>
            <w:vAlign w:val="center"/>
          </w:tcPr>
          <w:p w:rsidR="00A4573B" w:rsidRPr="00ED3D34" w:rsidRDefault="00A4573B" w:rsidP="00ED3D34">
            <w:pPr>
              <w:spacing w:after="0"/>
              <w:jc w:val="center"/>
            </w:pPr>
            <w:r w:rsidRPr="00ED3D34">
              <w:t>7,588</w:t>
            </w:r>
          </w:p>
        </w:tc>
        <w:tc>
          <w:tcPr>
            <w:tcW w:w="1973" w:type="dxa"/>
            <w:shd w:val="clear" w:color="auto" w:fill="auto"/>
            <w:vAlign w:val="center"/>
          </w:tcPr>
          <w:p w:rsidR="00A4573B" w:rsidRPr="00ED3D34" w:rsidRDefault="00A4573B" w:rsidP="00ED3D34">
            <w:pPr>
              <w:spacing w:after="0"/>
              <w:jc w:val="center"/>
            </w:pPr>
            <w:r w:rsidRPr="00ED3D34">
              <w:t>7,187</w:t>
            </w:r>
          </w:p>
        </w:tc>
      </w:tr>
      <w:tr w:rsidR="00A4573B" w:rsidRPr="00ED3D34" w:rsidTr="00FD106E">
        <w:trPr>
          <w:jc w:val="center"/>
        </w:trPr>
        <w:tc>
          <w:tcPr>
            <w:tcW w:w="1916" w:type="dxa"/>
            <w:shd w:val="clear" w:color="auto" w:fill="auto"/>
            <w:vAlign w:val="center"/>
          </w:tcPr>
          <w:p w:rsidR="00A4573B" w:rsidRPr="00ED3D34" w:rsidRDefault="00A4573B" w:rsidP="00ED3D34">
            <w:pPr>
              <w:spacing w:after="0"/>
              <w:jc w:val="center"/>
            </w:pPr>
            <w:r w:rsidRPr="00ED3D34">
              <w:t>16</w:t>
            </w:r>
          </w:p>
        </w:tc>
        <w:tc>
          <w:tcPr>
            <w:tcW w:w="2422" w:type="dxa"/>
            <w:shd w:val="clear" w:color="auto" w:fill="auto"/>
            <w:vAlign w:val="center"/>
          </w:tcPr>
          <w:p w:rsidR="00A4573B" w:rsidRPr="00ED3D34" w:rsidRDefault="00A4573B" w:rsidP="00ED3D34">
            <w:pPr>
              <w:spacing w:after="0"/>
              <w:jc w:val="center"/>
            </w:pPr>
            <w:r w:rsidRPr="00ED3D34">
              <w:t>3,974</w:t>
            </w:r>
          </w:p>
        </w:tc>
        <w:tc>
          <w:tcPr>
            <w:tcW w:w="1973" w:type="dxa"/>
            <w:shd w:val="clear" w:color="auto" w:fill="auto"/>
            <w:vAlign w:val="center"/>
          </w:tcPr>
          <w:p w:rsidR="00A4573B" w:rsidRPr="00ED3D34" w:rsidRDefault="00A4573B" w:rsidP="00ED3D34">
            <w:pPr>
              <w:spacing w:after="0"/>
              <w:jc w:val="center"/>
            </w:pPr>
            <w:r w:rsidRPr="00ED3D34">
              <w:t>13,722</w:t>
            </w:r>
          </w:p>
        </w:tc>
      </w:tr>
    </w:tbl>
    <w:p w:rsidR="00A4573B" w:rsidRPr="00ED3D34" w:rsidRDefault="00A4573B" w:rsidP="00ED3D34">
      <w:pPr>
        <w:spacing w:after="0"/>
        <w:ind w:firstLine="709"/>
      </w:pPr>
    </w:p>
    <w:p w:rsidR="00A4573B" w:rsidRPr="00ED3D34" w:rsidRDefault="00ED3D34" w:rsidP="00ED3D34">
      <w:pPr>
        <w:spacing w:after="0"/>
        <w:ind w:firstLine="709"/>
      </w:pPr>
      <w:r>
        <w:t>На рисунке 5</w:t>
      </w:r>
      <w:r w:rsidR="00A4573B" w:rsidRPr="00ED3D34">
        <w:t xml:space="preserve"> представлен график зависимости времени работы программы от количества процессоров.</w:t>
      </w:r>
    </w:p>
    <w:p w:rsidR="00A4573B" w:rsidRPr="00ED3D34" w:rsidRDefault="00A4573B" w:rsidP="00ED3D34">
      <w:pPr>
        <w:spacing w:after="0"/>
        <w:jc w:val="center"/>
      </w:pPr>
      <w:r w:rsidRPr="00ED3D34">
        <w:drawing>
          <wp:inline distT="0" distB="0" distL="0" distR="0" wp14:anchorId="434C2BBE" wp14:editId="5C36E26D">
            <wp:extent cx="3808674" cy="2043485"/>
            <wp:effectExtent l="0" t="0" r="1905" b="1397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A4573B" w:rsidRPr="00ED3D34" w:rsidRDefault="00ED3D34" w:rsidP="00ED3D34">
      <w:pPr>
        <w:spacing w:after="0"/>
        <w:jc w:val="center"/>
      </w:pPr>
      <w:r>
        <w:t>Рисунок 5</w:t>
      </w:r>
    </w:p>
    <w:p w:rsidR="00A4573B" w:rsidRPr="00ED3D34" w:rsidRDefault="00A4573B" w:rsidP="00ED3D34">
      <w:pPr>
        <w:spacing w:after="0"/>
        <w:jc w:val="center"/>
      </w:pPr>
    </w:p>
    <w:p w:rsidR="00A4573B" w:rsidRPr="00ED3D34" w:rsidRDefault="00ED3D34" w:rsidP="00ED3D34">
      <w:pPr>
        <w:spacing w:after="0"/>
        <w:ind w:firstLine="709"/>
      </w:pPr>
      <w:r>
        <w:lastRenderedPageBreak/>
        <w:t>На рисунке 6</w:t>
      </w:r>
      <w:r w:rsidR="00A4573B" w:rsidRPr="00ED3D34">
        <w:t xml:space="preserve"> представлен график зависимости ускорения работы программы от количества процессоров.</w:t>
      </w:r>
    </w:p>
    <w:p w:rsidR="00A4573B" w:rsidRPr="00ED3D34" w:rsidRDefault="00A4573B" w:rsidP="00ED3D34">
      <w:pPr>
        <w:spacing w:after="0"/>
        <w:ind w:firstLine="709"/>
        <w:jc w:val="center"/>
      </w:pPr>
      <w:r w:rsidRPr="00ED3D34">
        <w:drawing>
          <wp:inline distT="0" distB="0" distL="0" distR="0" wp14:anchorId="40995799" wp14:editId="55C266EA">
            <wp:extent cx="3670328" cy="2210462"/>
            <wp:effectExtent l="0" t="0" r="6350" b="18415"/>
            <wp:docPr id="4" name="Диаграмма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A4573B" w:rsidRPr="00ED3D34" w:rsidRDefault="00ED3D34" w:rsidP="00ED3D34">
      <w:pPr>
        <w:spacing w:after="0"/>
        <w:ind w:firstLine="709"/>
        <w:jc w:val="center"/>
      </w:pPr>
      <w:r>
        <w:t>Рисунок 6</w:t>
      </w:r>
    </w:p>
    <w:p w:rsidR="00A4573B" w:rsidRDefault="00A4573B" w:rsidP="00ED3D34">
      <w:pPr>
        <w:spacing w:after="0"/>
        <w:ind w:firstLine="708"/>
      </w:pPr>
      <w:r w:rsidRPr="00ED3D34">
        <w:t>Анализ полученных показал, что время выполнения программы ожидаемо уменьшается при большем числе процессоров, наибольшая эффективность параллелизма наблюдается при использовании восьми процессоров.</w:t>
      </w:r>
    </w:p>
    <w:p w:rsidR="00A4573B" w:rsidRPr="00EB17AB" w:rsidRDefault="00A4573B" w:rsidP="00A4573B">
      <w:pPr>
        <w:ind w:firstLine="708"/>
      </w:pPr>
    </w:p>
    <w:p w:rsidR="00C26AA3" w:rsidRDefault="00A45F50" w:rsidP="00C26AA3">
      <w:pPr>
        <w:spacing w:after="0"/>
        <w:ind w:firstLine="708"/>
      </w:pPr>
      <w:r w:rsidRPr="00EB17AB">
        <w:rPr>
          <w:b/>
        </w:rPr>
        <w:t>В г</w:t>
      </w:r>
      <w:r w:rsidR="00F81A4B" w:rsidRPr="00EB17AB">
        <w:rPr>
          <w:b/>
        </w:rPr>
        <w:t>ла</w:t>
      </w:r>
      <w:r w:rsidRPr="00EB17AB">
        <w:rPr>
          <w:b/>
        </w:rPr>
        <w:t xml:space="preserve">ве </w:t>
      </w:r>
      <w:r w:rsidR="008C049E">
        <w:rPr>
          <w:b/>
        </w:rPr>
        <w:t>3</w:t>
      </w:r>
      <w:r w:rsidRPr="00EB17AB">
        <w:rPr>
          <w:b/>
        </w:rPr>
        <w:t xml:space="preserve"> </w:t>
      </w:r>
      <w:r w:rsidRPr="00EB17AB">
        <w:t>приводятся результаты экспериментов</w:t>
      </w:r>
      <w:r w:rsidR="00F81A4B" w:rsidRPr="00EB17AB">
        <w:t xml:space="preserve"> по </w:t>
      </w:r>
      <w:r w:rsidR="00C26AA3">
        <w:t>сегментации изображений с помощью разработанного программного комплекса.</w:t>
      </w:r>
    </w:p>
    <w:p w:rsidR="00C26AA3" w:rsidRPr="00C26AA3" w:rsidRDefault="00C26AA3" w:rsidP="00C26AA3">
      <w:pPr>
        <w:spacing w:after="0"/>
        <w:ind w:firstLine="708"/>
      </w:pPr>
      <w:r>
        <w:t xml:space="preserve">Было проведено исследование зависимости времени работы программы от глубины построения дерева. </w:t>
      </w:r>
      <w:r w:rsidRPr="00C26AA3">
        <w:t xml:space="preserve">Для эксперимента возьмем изображение, представленное на рисунке </w:t>
      </w:r>
      <w:r>
        <w:t>6</w:t>
      </w:r>
      <w:r w:rsidRPr="00C26AA3">
        <w:t>. Предположим, что на изображении пять распределений. Затем будем менять глубину строимого дерева, и сравним результаты. За наиболее точные данные примем глубину дерева, равную 8. В этом случае в дереве каждый элемент, не имеющий потомков, фактически отвечает за один конкретный цвет.</w:t>
      </w:r>
    </w:p>
    <w:p w:rsidR="00C26AA3" w:rsidRDefault="00C26AA3" w:rsidP="00C26AA3">
      <w:pPr>
        <w:spacing w:line="360" w:lineRule="auto"/>
        <w:jc w:val="center"/>
        <w:rPr>
          <w:noProof/>
        </w:rPr>
      </w:pPr>
      <w:r w:rsidRPr="00B5747D">
        <w:rPr>
          <w:noProof/>
          <w:lang w:eastAsia="ru-RU"/>
        </w:rPr>
        <w:drawing>
          <wp:inline distT="0" distB="0" distL="0" distR="0">
            <wp:extent cx="2441051" cy="1947990"/>
            <wp:effectExtent l="0" t="0" r="0" b="0"/>
            <wp:docPr id="7" name="Рисунок 7" descr="E:\диплом\Diplom\aerials\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E:\диплом\Diplom\aerials\2.tif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44616" cy="1950835"/>
                    </a:xfrm>
                    <a:prstGeom prst="rect">
                      <a:avLst/>
                    </a:prstGeom>
                    <a:noFill/>
                    <a:ln>
                      <a:noFill/>
                    </a:ln>
                  </pic:spPr>
                </pic:pic>
              </a:graphicData>
            </a:graphic>
          </wp:inline>
        </w:drawing>
      </w:r>
    </w:p>
    <w:p w:rsidR="00C26AA3" w:rsidRDefault="00C26AA3" w:rsidP="00C26AA3">
      <w:pPr>
        <w:spacing w:after="0" w:line="360" w:lineRule="auto"/>
        <w:jc w:val="center"/>
        <w:rPr>
          <w:noProof/>
        </w:rPr>
      </w:pPr>
      <w:r w:rsidRPr="00C26AA3">
        <w:rPr>
          <w:noProof/>
        </w:rPr>
        <w:t>Рисунок 6</w:t>
      </w:r>
    </w:p>
    <w:p w:rsidR="00C26AA3" w:rsidRPr="00C26AA3" w:rsidRDefault="00C26AA3" w:rsidP="00C26AA3">
      <w:pPr>
        <w:spacing w:after="0"/>
        <w:ind w:firstLine="708"/>
      </w:pPr>
      <w:r>
        <w:t>На рисунке 7</w:t>
      </w:r>
      <w:r w:rsidRPr="00C26AA3">
        <w:t xml:space="preserve"> показан график зависимости времени выполнения программы от заданной глубины дерева.</w:t>
      </w:r>
    </w:p>
    <w:p w:rsidR="00C26AA3" w:rsidRDefault="00C26AA3" w:rsidP="00C26AA3">
      <w:pPr>
        <w:spacing w:after="0"/>
        <w:jc w:val="center"/>
      </w:pPr>
      <w:r w:rsidRPr="00B5747D">
        <w:drawing>
          <wp:inline distT="0" distB="0" distL="0" distR="0" wp14:anchorId="1C5DDF42" wp14:editId="584AA205">
            <wp:extent cx="3657600" cy="2202511"/>
            <wp:effectExtent l="0" t="0" r="0" b="7620"/>
            <wp:docPr id="8" name="Диаграмма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C26AA3" w:rsidRPr="00C26AA3" w:rsidRDefault="00C26AA3" w:rsidP="00C26AA3">
      <w:pPr>
        <w:spacing w:after="0"/>
        <w:ind w:firstLine="708"/>
        <w:jc w:val="center"/>
      </w:pPr>
      <w:r>
        <w:t>Рисунок 7</w:t>
      </w:r>
      <w:r w:rsidRPr="00C26AA3">
        <w:t xml:space="preserve"> – Зависимость времени выполнения программы от заданной глубины дерева</w:t>
      </w:r>
    </w:p>
    <w:p w:rsidR="00C26AA3" w:rsidRPr="00C26AA3" w:rsidRDefault="00C26AA3" w:rsidP="00C26AA3">
      <w:pPr>
        <w:spacing w:after="0"/>
        <w:ind w:firstLine="708"/>
        <w:jc w:val="center"/>
      </w:pPr>
    </w:p>
    <w:p w:rsidR="00C26AA3" w:rsidRDefault="00C26AA3" w:rsidP="00C26AA3">
      <w:pPr>
        <w:spacing w:after="0"/>
        <w:ind w:firstLine="708"/>
      </w:pPr>
      <w:r w:rsidRPr="00C26AA3">
        <w:t>Из гра</w:t>
      </w:r>
      <w:r>
        <w:t>фика, изображенного на рисунке 7</w:t>
      </w:r>
      <w:r w:rsidRPr="00C26AA3">
        <w:t xml:space="preserve">, видно, что с увеличением глубины дерева время выполнения программы растет экспоненциально. Но в то же время, если проанализировать результаты, </w:t>
      </w:r>
      <w:r>
        <w:t>более подробно представленные в работе</w:t>
      </w:r>
      <w:r w:rsidRPr="00C26AA3">
        <w:t>, то видно, что полученные параметры распределений при больших глубинах не сильно отличаются. Поэтому был сделан вывод, что нет необходимости строить слишком подробное дерево. В рамках данной работы было решено для дальнейших экспериментов использовать глубину дерева, равную пяти.</w:t>
      </w:r>
    </w:p>
    <w:p w:rsidR="00F02EBE" w:rsidRPr="00F02EBE" w:rsidRDefault="00F02EBE" w:rsidP="00F02EBE">
      <w:pPr>
        <w:spacing w:after="0"/>
        <w:ind w:firstLine="708"/>
      </w:pPr>
      <w:r>
        <w:t xml:space="preserve">Также было проведено исследование возможности уменьшения предполагаемого числа компонент в смеси. </w:t>
      </w:r>
      <w:r w:rsidRPr="00F02EBE">
        <w:t xml:space="preserve">Алгоритм </w:t>
      </w:r>
      <w:r w:rsidRPr="00F02EBE">
        <w:rPr>
          <w:lang w:val="en-US"/>
        </w:rPr>
        <w:t>S</w:t>
      </w:r>
      <w:r w:rsidRPr="00F02EBE">
        <w:t>HEM предполагает известное колич</w:t>
      </w:r>
      <w:r w:rsidRPr="00F02EBE">
        <w:t>е</w:t>
      </w:r>
      <w:r w:rsidRPr="00F02EBE">
        <w:t>ство компонент смеси, что существенно огран</w:t>
      </w:r>
      <w:r w:rsidRPr="00F02EBE">
        <w:t>и</w:t>
      </w:r>
      <w:r w:rsidRPr="00F02EBE">
        <w:t>чивает сферу его применения. Для преодоления этого ограничения предлагается использовать смесь распред</w:t>
      </w:r>
      <w:r w:rsidRPr="00F02EBE">
        <w:t>е</w:t>
      </w:r>
      <w:r w:rsidRPr="00F02EBE">
        <w:t>лений с заведомо избыточным количеством комп</w:t>
      </w:r>
      <w:r w:rsidRPr="00F02EBE">
        <w:t>о</w:t>
      </w:r>
      <w:r w:rsidRPr="00F02EBE">
        <w:t>нент с последующим слиянием тех из них, для которых пересечение плотностей вероятностей превосх</w:t>
      </w:r>
      <w:r w:rsidRPr="00F02EBE">
        <w:t>о</w:t>
      </w:r>
      <w:r w:rsidRPr="00F02EBE">
        <w:t xml:space="preserve">дит заданную величину. </w:t>
      </w:r>
    </w:p>
    <w:p w:rsidR="00F02EBE" w:rsidRPr="00F02EBE" w:rsidRDefault="00F02EBE" w:rsidP="00F02EBE">
      <w:pPr>
        <w:spacing w:after="0"/>
        <w:ind w:firstLine="708"/>
      </w:pPr>
      <w:r w:rsidRPr="00F02EBE">
        <w:t>В качестве дополнительной величины, определ</w:t>
      </w:r>
      <w:r w:rsidRPr="00F02EBE">
        <w:t>я</w:t>
      </w:r>
      <w:r w:rsidRPr="00F02EBE">
        <w:t>ющей необходимость слияния компонент можно и</w:t>
      </w:r>
      <w:r w:rsidRPr="00F02EBE">
        <w:t>с</w:t>
      </w:r>
      <w:r w:rsidRPr="00F02EBE">
        <w:t>пользовать расстояние Бхаттачария между распред</w:t>
      </w:r>
      <w:r w:rsidRPr="00F02EBE">
        <w:t>е</w:t>
      </w:r>
      <w:r w:rsidRPr="00F02EBE">
        <w:t xml:space="preserve">лениями </w:t>
      </w:r>
    </w:p>
    <w:p w:rsidR="00F02EBE" w:rsidRPr="00F02EBE" w:rsidRDefault="00F02EBE" w:rsidP="00F02EBE">
      <w:pPr>
        <w:spacing w:after="0"/>
        <w:ind w:firstLine="709"/>
      </w:pPr>
      <w:r w:rsidRPr="00F02EBE">
        <w:t>Расстояние Бхаттачария – параметр, измеряющий сходство двух распределений. В случае многомерных нормальных распределений оно вычисляется по формуле:</w:t>
      </w:r>
    </w:p>
    <w:p w:rsidR="00F02EBE" w:rsidRPr="00F02EBE" w:rsidRDefault="00F02EBE" w:rsidP="00F02EBE">
      <w:pPr>
        <w:spacing w:after="0"/>
        <w:jc w:val="center"/>
      </w:pPr>
      <w:r w:rsidRPr="00F02EBE">
        <w:rPr>
          <w:position w:val="-34"/>
        </w:rPr>
        <w:object w:dxaOrig="4940" w:dyaOrig="800">
          <v:shape id="_x0000_i2379" type="#_x0000_t75" style="width:247.3pt;height:40.05pt" o:ole="">
            <v:imagedata r:id="rId67" o:title=""/>
          </v:shape>
          <o:OLEObject Type="Embed" ProgID="Equation.DSMT4" ShapeID="_x0000_i2379" DrawAspect="Content" ObjectID="_1526675112" r:id="rId68"/>
        </w:object>
      </w:r>
      <w:r w:rsidRPr="00F02EBE">
        <w:t>,</w:t>
      </w:r>
    </w:p>
    <w:p w:rsidR="00F02EBE" w:rsidRPr="00F02EBE" w:rsidRDefault="00F02EBE" w:rsidP="00F02EBE">
      <w:pPr>
        <w:spacing w:after="0"/>
        <w:jc w:val="center"/>
      </w:pPr>
      <w:r w:rsidRPr="00F02EBE">
        <w:t>где</w:t>
      </w:r>
      <w:r w:rsidRPr="00F02EBE">
        <w:rPr>
          <w:position w:val="-10"/>
        </w:rPr>
        <w:object w:dxaOrig="260" w:dyaOrig="320">
          <v:shape id="_x0000_i2384" type="#_x0000_t75" style="width:13.15pt;height:16.3pt" o:ole="">
            <v:imagedata r:id="rId69" o:title=""/>
          </v:shape>
          <o:OLEObject Type="Embed" ProgID="Equation.DSMT4" ShapeID="_x0000_i2384" DrawAspect="Content" ObjectID="_1526675113" r:id="rId70"/>
        </w:object>
      </w:r>
      <w:r w:rsidRPr="00F02EBE">
        <w:t xml:space="preserve"> - вектора математических ожиданий, </w:t>
      </w:r>
      <w:r w:rsidRPr="00F02EBE">
        <w:rPr>
          <w:position w:val="-10"/>
        </w:rPr>
        <w:object w:dxaOrig="260" w:dyaOrig="320">
          <v:shape id="_x0000_i2389" type="#_x0000_t75" style="width:13.15pt;height:16.3pt" o:ole="">
            <v:imagedata r:id="rId71" o:title=""/>
          </v:shape>
          <o:OLEObject Type="Embed" ProgID="Equation.DSMT4" ShapeID="_x0000_i2389" DrawAspect="Content" ObjectID="_1526675114" r:id="rId72"/>
        </w:object>
      </w:r>
      <w:r w:rsidRPr="00F02EBE">
        <w:t xml:space="preserve"> - ковариационные матрицы, </w:t>
      </w:r>
      <w:r w:rsidRPr="00F02EBE">
        <w:rPr>
          <w:position w:val="-22"/>
        </w:rPr>
        <w:object w:dxaOrig="1100" w:dyaOrig="580">
          <v:shape id="_x0000_i2394" type="#_x0000_t75" style="width:55.1pt;height:28.8pt" o:ole="">
            <v:imagedata r:id="rId73" o:title=""/>
          </v:shape>
          <o:OLEObject Type="Embed" ProgID="Equation.DSMT4" ShapeID="_x0000_i2394" DrawAspect="Content" ObjectID="_1526675115" r:id="rId74"/>
        </w:object>
      </w:r>
      <w:r w:rsidRPr="00F02EBE">
        <w:t>.</w:t>
      </w:r>
    </w:p>
    <w:p w:rsidR="00F02EBE" w:rsidRPr="00F02EBE" w:rsidRDefault="00F02EBE" w:rsidP="00F02EBE">
      <w:pPr>
        <w:spacing w:after="0"/>
        <w:ind w:firstLine="708"/>
      </w:pPr>
      <w:r w:rsidRPr="00F02EBE">
        <w:t>Для каждой пары из найденных распределений найдем данное расстояние. Чем оно меньше, тем более близки распределения друг к другу.</w:t>
      </w:r>
    </w:p>
    <w:p w:rsidR="00F02EBE" w:rsidRPr="00F02EBE" w:rsidRDefault="00F02EBE" w:rsidP="00F02EBE">
      <w:pPr>
        <w:spacing w:after="0"/>
        <w:ind w:firstLine="708"/>
      </w:pPr>
      <w:r w:rsidRPr="00F02EBE">
        <w:t>Запустим алгоритм на тестовом изображен</w:t>
      </w:r>
      <w:r>
        <w:t xml:space="preserve">ии, представленном на рисунке </w:t>
      </w:r>
      <w:r w:rsidRPr="00F02EBE">
        <w:t>6, поочередно при предположениях,</w:t>
      </w:r>
      <w:r>
        <w:t xml:space="preserve"> что в смеси 3 – </w:t>
      </w:r>
      <w:r w:rsidRPr="00F02EBE">
        <w:t xml:space="preserve">10 распределений. В таблице </w:t>
      </w:r>
      <w:r>
        <w:t>2</w:t>
      </w:r>
      <w:r w:rsidRPr="00F02EBE">
        <w:t xml:space="preserve"> приведено минимальное расстояние Бхаттачария для этих случаев.</w:t>
      </w:r>
    </w:p>
    <w:p w:rsidR="00F02EBE" w:rsidRPr="00F02EBE" w:rsidRDefault="00F02EBE" w:rsidP="00F02EBE">
      <w:pPr>
        <w:spacing w:after="0"/>
        <w:ind w:firstLine="708"/>
      </w:pPr>
    </w:p>
    <w:p w:rsidR="00F02EBE" w:rsidRPr="00F02EBE" w:rsidRDefault="00F02EBE" w:rsidP="00F02EBE">
      <w:pPr>
        <w:spacing w:after="0"/>
      </w:pPr>
      <w:r w:rsidRPr="00F02EBE">
        <w:t xml:space="preserve">Таблица </w:t>
      </w:r>
      <w:r>
        <w:t>2</w:t>
      </w:r>
      <w:r w:rsidRPr="00F02EBE">
        <w:t xml:space="preserve"> – Минимальное расстояние Бхаттачария при различных предположениях о количестве распределений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28"/>
      </w:tblGrid>
      <w:tr w:rsidR="00F02EBE" w:rsidRPr="00F02EBE" w:rsidTr="00F02EBE">
        <w:trPr>
          <w:jc w:val="center"/>
        </w:trPr>
        <w:tc>
          <w:tcPr>
            <w:tcW w:w="2350" w:type="dxa"/>
            <w:shd w:val="clear" w:color="auto" w:fill="auto"/>
            <w:vAlign w:val="center"/>
          </w:tcPr>
          <w:p w:rsidR="00F02EBE" w:rsidRPr="00F02EBE" w:rsidRDefault="00F02EBE" w:rsidP="00F02EBE">
            <w:pPr>
              <w:spacing w:after="0"/>
              <w:jc w:val="center"/>
            </w:pPr>
            <w:r w:rsidRPr="00F02EBE">
              <w:t>Количество распределений</w:t>
            </w:r>
          </w:p>
        </w:tc>
        <w:tc>
          <w:tcPr>
            <w:tcW w:w="2328" w:type="dxa"/>
            <w:shd w:val="clear" w:color="auto" w:fill="auto"/>
            <w:vAlign w:val="center"/>
          </w:tcPr>
          <w:p w:rsidR="00F02EBE" w:rsidRPr="00F02EBE" w:rsidRDefault="00F02EBE" w:rsidP="00F02EBE">
            <w:pPr>
              <w:spacing w:after="0"/>
              <w:jc w:val="center"/>
            </w:pPr>
            <w:r w:rsidRPr="00F02EBE">
              <w:t>Минимальное расстояние Бхаттачария</w:t>
            </w:r>
          </w:p>
        </w:tc>
      </w:tr>
      <w:tr w:rsidR="00F02EBE" w:rsidRPr="00F02EBE" w:rsidTr="00F02EBE">
        <w:trPr>
          <w:jc w:val="center"/>
        </w:trPr>
        <w:tc>
          <w:tcPr>
            <w:tcW w:w="2350" w:type="dxa"/>
            <w:shd w:val="clear" w:color="auto" w:fill="auto"/>
            <w:vAlign w:val="center"/>
          </w:tcPr>
          <w:p w:rsidR="00F02EBE" w:rsidRPr="00F02EBE" w:rsidRDefault="00F02EBE" w:rsidP="00F02EBE">
            <w:pPr>
              <w:spacing w:after="0"/>
              <w:jc w:val="center"/>
            </w:pPr>
            <w:r w:rsidRPr="00F02EBE">
              <w:t>3</w:t>
            </w:r>
          </w:p>
        </w:tc>
        <w:tc>
          <w:tcPr>
            <w:tcW w:w="2328" w:type="dxa"/>
            <w:shd w:val="clear" w:color="auto" w:fill="auto"/>
            <w:vAlign w:val="center"/>
          </w:tcPr>
          <w:p w:rsidR="00F02EBE" w:rsidRPr="00F02EBE" w:rsidRDefault="00F02EBE" w:rsidP="00F02EBE">
            <w:pPr>
              <w:spacing w:after="0"/>
              <w:jc w:val="center"/>
            </w:pPr>
            <w:r w:rsidRPr="00F02EBE">
              <w:t>3</w:t>
            </w:r>
            <w:r w:rsidRPr="00F02EBE">
              <w:rPr>
                <w:lang w:val="en-US"/>
              </w:rPr>
              <w:t>,</w:t>
            </w:r>
            <w:r w:rsidRPr="00F02EBE">
              <w:t>1161</w:t>
            </w:r>
          </w:p>
        </w:tc>
      </w:tr>
      <w:tr w:rsidR="00F02EBE" w:rsidRPr="00F02EBE" w:rsidTr="00F02EBE">
        <w:trPr>
          <w:jc w:val="center"/>
        </w:trPr>
        <w:tc>
          <w:tcPr>
            <w:tcW w:w="2350" w:type="dxa"/>
            <w:shd w:val="clear" w:color="auto" w:fill="auto"/>
            <w:vAlign w:val="center"/>
          </w:tcPr>
          <w:p w:rsidR="00F02EBE" w:rsidRPr="00F02EBE" w:rsidRDefault="00F02EBE" w:rsidP="00F02EBE">
            <w:pPr>
              <w:spacing w:after="0"/>
              <w:jc w:val="center"/>
            </w:pPr>
            <w:r w:rsidRPr="00F02EBE">
              <w:t>4</w:t>
            </w:r>
          </w:p>
        </w:tc>
        <w:tc>
          <w:tcPr>
            <w:tcW w:w="2328" w:type="dxa"/>
            <w:shd w:val="clear" w:color="auto" w:fill="auto"/>
            <w:vAlign w:val="center"/>
          </w:tcPr>
          <w:p w:rsidR="00F02EBE" w:rsidRPr="00F02EBE" w:rsidRDefault="00F02EBE" w:rsidP="00F02EBE">
            <w:pPr>
              <w:spacing w:after="0"/>
              <w:jc w:val="center"/>
            </w:pPr>
            <w:r w:rsidRPr="00F02EBE">
              <w:t>1</w:t>
            </w:r>
            <w:r w:rsidRPr="00F02EBE">
              <w:rPr>
                <w:lang w:val="en-US"/>
              </w:rPr>
              <w:t>,</w:t>
            </w:r>
            <w:r w:rsidRPr="00F02EBE">
              <w:t>3727</w:t>
            </w:r>
          </w:p>
        </w:tc>
      </w:tr>
      <w:tr w:rsidR="00F02EBE" w:rsidRPr="00F02EBE" w:rsidTr="00F02EBE">
        <w:trPr>
          <w:jc w:val="center"/>
        </w:trPr>
        <w:tc>
          <w:tcPr>
            <w:tcW w:w="2350" w:type="dxa"/>
            <w:shd w:val="clear" w:color="auto" w:fill="auto"/>
            <w:vAlign w:val="center"/>
          </w:tcPr>
          <w:p w:rsidR="00F02EBE" w:rsidRPr="00F02EBE" w:rsidRDefault="00F02EBE" w:rsidP="00F02EBE">
            <w:pPr>
              <w:spacing w:after="0"/>
              <w:jc w:val="center"/>
            </w:pPr>
            <w:r w:rsidRPr="00F02EBE">
              <w:t>5</w:t>
            </w:r>
          </w:p>
        </w:tc>
        <w:tc>
          <w:tcPr>
            <w:tcW w:w="2328" w:type="dxa"/>
            <w:shd w:val="clear" w:color="auto" w:fill="auto"/>
            <w:vAlign w:val="center"/>
          </w:tcPr>
          <w:p w:rsidR="00F02EBE" w:rsidRPr="00F02EBE" w:rsidRDefault="00F02EBE" w:rsidP="00F02EBE">
            <w:pPr>
              <w:spacing w:after="0"/>
              <w:jc w:val="center"/>
            </w:pPr>
            <w:r w:rsidRPr="00F02EBE">
              <w:t>1</w:t>
            </w:r>
            <w:r w:rsidRPr="00F02EBE">
              <w:rPr>
                <w:lang w:val="en-US"/>
              </w:rPr>
              <w:t>,</w:t>
            </w:r>
            <w:r w:rsidRPr="00F02EBE">
              <w:t>4773</w:t>
            </w:r>
          </w:p>
        </w:tc>
      </w:tr>
      <w:tr w:rsidR="00F02EBE" w:rsidRPr="00F02EBE" w:rsidTr="00F02EBE">
        <w:trPr>
          <w:jc w:val="center"/>
        </w:trPr>
        <w:tc>
          <w:tcPr>
            <w:tcW w:w="2350" w:type="dxa"/>
            <w:shd w:val="clear" w:color="auto" w:fill="auto"/>
            <w:vAlign w:val="center"/>
          </w:tcPr>
          <w:p w:rsidR="00F02EBE" w:rsidRPr="00F02EBE" w:rsidRDefault="00F02EBE" w:rsidP="00F02EBE">
            <w:pPr>
              <w:spacing w:after="0"/>
              <w:jc w:val="center"/>
            </w:pPr>
            <w:r w:rsidRPr="00F02EBE">
              <w:t>6</w:t>
            </w:r>
          </w:p>
        </w:tc>
        <w:tc>
          <w:tcPr>
            <w:tcW w:w="2328" w:type="dxa"/>
            <w:shd w:val="clear" w:color="auto" w:fill="auto"/>
            <w:vAlign w:val="center"/>
          </w:tcPr>
          <w:p w:rsidR="00F02EBE" w:rsidRPr="00F02EBE" w:rsidRDefault="00F02EBE" w:rsidP="00F02EBE">
            <w:pPr>
              <w:spacing w:after="0"/>
              <w:jc w:val="center"/>
              <w:rPr>
                <w:lang w:val="en-US"/>
              </w:rPr>
            </w:pPr>
            <w:r w:rsidRPr="00F02EBE">
              <w:t>1</w:t>
            </w:r>
            <w:r w:rsidRPr="00F02EBE">
              <w:rPr>
                <w:lang w:val="en-US"/>
              </w:rPr>
              <w:t>,</w:t>
            </w:r>
            <w:r w:rsidRPr="00F02EBE">
              <w:t>294</w:t>
            </w:r>
            <w:r w:rsidRPr="00F02EBE">
              <w:rPr>
                <w:lang w:val="en-US"/>
              </w:rPr>
              <w:t>7</w:t>
            </w:r>
          </w:p>
        </w:tc>
      </w:tr>
      <w:tr w:rsidR="00F02EBE" w:rsidRPr="00F02EBE" w:rsidTr="00F02EBE">
        <w:trPr>
          <w:jc w:val="center"/>
        </w:trPr>
        <w:tc>
          <w:tcPr>
            <w:tcW w:w="2350" w:type="dxa"/>
            <w:shd w:val="clear" w:color="auto" w:fill="auto"/>
            <w:vAlign w:val="center"/>
          </w:tcPr>
          <w:p w:rsidR="00F02EBE" w:rsidRPr="00F02EBE" w:rsidRDefault="00F02EBE" w:rsidP="00F02EBE">
            <w:pPr>
              <w:spacing w:after="0"/>
              <w:jc w:val="center"/>
            </w:pPr>
            <w:r w:rsidRPr="00F02EBE">
              <w:t>7</w:t>
            </w:r>
          </w:p>
        </w:tc>
        <w:tc>
          <w:tcPr>
            <w:tcW w:w="2328" w:type="dxa"/>
            <w:shd w:val="clear" w:color="auto" w:fill="auto"/>
            <w:vAlign w:val="center"/>
          </w:tcPr>
          <w:p w:rsidR="00F02EBE" w:rsidRPr="00F02EBE" w:rsidRDefault="00F02EBE" w:rsidP="00F02EBE">
            <w:pPr>
              <w:spacing w:after="0"/>
              <w:jc w:val="center"/>
            </w:pPr>
            <w:r w:rsidRPr="00F02EBE">
              <w:t>1</w:t>
            </w:r>
            <w:r w:rsidRPr="00F02EBE">
              <w:rPr>
                <w:lang w:val="en-US"/>
              </w:rPr>
              <w:t>,</w:t>
            </w:r>
            <w:r w:rsidRPr="00F02EBE">
              <w:t>0207</w:t>
            </w:r>
          </w:p>
        </w:tc>
      </w:tr>
      <w:tr w:rsidR="00F02EBE" w:rsidRPr="00F02EBE" w:rsidTr="00F02EBE">
        <w:trPr>
          <w:jc w:val="center"/>
        </w:trPr>
        <w:tc>
          <w:tcPr>
            <w:tcW w:w="2350" w:type="dxa"/>
            <w:shd w:val="clear" w:color="auto" w:fill="auto"/>
            <w:vAlign w:val="center"/>
          </w:tcPr>
          <w:p w:rsidR="00F02EBE" w:rsidRPr="00F02EBE" w:rsidRDefault="00F02EBE" w:rsidP="00F02EBE">
            <w:pPr>
              <w:spacing w:after="0"/>
              <w:jc w:val="center"/>
            </w:pPr>
            <w:r w:rsidRPr="00F02EBE">
              <w:t>8</w:t>
            </w:r>
          </w:p>
        </w:tc>
        <w:tc>
          <w:tcPr>
            <w:tcW w:w="2328" w:type="dxa"/>
            <w:shd w:val="clear" w:color="auto" w:fill="auto"/>
            <w:vAlign w:val="center"/>
          </w:tcPr>
          <w:p w:rsidR="00F02EBE" w:rsidRPr="00F02EBE" w:rsidRDefault="00F02EBE" w:rsidP="00F02EBE">
            <w:pPr>
              <w:spacing w:after="0"/>
              <w:jc w:val="center"/>
            </w:pPr>
            <w:r w:rsidRPr="00F02EBE">
              <w:t>1</w:t>
            </w:r>
            <w:r w:rsidRPr="00F02EBE">
              <w:rPr>
                <w:lang w:val="en-US"/>
              </w:rPr>
              <w:t>,</w:t>
            </w:r>
            <w:r w:rsidRPr="00F02EBE">
              <w:t>0451</w:t>
            </w:r>
          </w:p>
        </w:tc>
      </w:tr>
      <w:tr w:rsidR="00F02EBE" w:rsidRPr="00F02EBE" w:rsidTr="00F02EBE">
        <w:trPr>
          <w:jc w:val="center"/>
        </w:trPr>
        <w:tc>
          <w:tcPr>
            <w:tcW w:w="2350" w:type="dxa"/>
            <w:shd w:val="clear" w:color="auto" w:fill="auto"/>
            <w:vAlign w:val="center"/>
          </w:tcPr>
          <w:p w:rsidR="00F02EBE" w:rsidRPr="00F02EBE" w:rsidRDefault="00F02EBE" w:rsidP="00F02EBE">
            <w:pPr>
              <w:spacing w:after="0"/>
              <w:jc w:val="center"/>
            </w:pPr>
            <w:r w:rsidRPr="00F02EBE">
              <w:t>9</w:t>
            </w:r>
          </w:p>
        </w:tc>
        <w:tc>
          <w:tcPr>
            <w:tcW w:w="2328" w:type="dxa"/>
            <w:shd w:val="clear" w:color="auto" w:fill="auto"/>
            <w:vAlign w:val="center"/>
          </w:tcPr>
          <w:p w:rsidR="00F02EBE" w:rsidRPr="00F02EBE" w:rsidRDefault="00F02EBE" w:rsidP="00F02EBE">
            <w:pPr>
              <w:spacing w:after="0"/>
              <w:jc w:val="center"/>
            </w:pPr>
            <w:r w:rsidRPr="00F02EBE">
              <w:t>0</w:t>
            </w:r>
            <w:r w:rsidRPr="00F02EBE">
              <w:rPr>
                <w:lang w:val="en-US"/>
              </w:rPr>
              <w:t>,</w:t>
            </w:r>
            <w:r w:rsidRPr="00F02EBE">
              <w:t>9377</w:t>
            </w:r>
          </w:p>
        </w:tc>
      </w:tr>
      <w:tr w:rsidR="00F02EBE" w:rsidRPr="00F02EBE" w:rsidTr="00F02EBE">
        <w:trPr>
          <w:jc w:val="center"/>
        </w:trPr>
        <w:tc>
          <w:tcPr>
            <w:tcW w:w="2350" w:type="dxa"/>
            <w:shd w:val="clear" w:color="auto" w:fill="auto"/>
            <w:vAlign w:val="center"/>
          </w:tcPr>
          <w:p w:rsidR="00F02EBE" w:rsidRPr="00F02EBE" w:rsidRDefault="00F02EBE" w:rsidP="00F02EBE">
            <w:pPr>
              <w:spacing w:after="0"/>
              <w:jc w:val="center"/>
            </w:pPr>
            <w:r w:rsidRPr="00F02EBE">
              <w:t>10</w:t>
            </w:r>
          </w:p>
        </w:tc>
        <w:tc>
          <w:tcPr>
            <w:tcW w:w="2328" w:type="dxa"/>
            <w:shd w:val="clear" w:color="auto" w:fill="auto"/>
            <w:vAlign w:val="center"/>
          </w:tcPr>
          <w:p w:rsidR="00F02EBE" w:rsidRPr="00F02EBE" w:rsidRDefault="00F02EBE" w:rsidP="00F02EBE">
            <w:pPr>
              <w:spacing w:after="0"/>
              <w:jc w:val="center"/>
            </w:pPr>
            <w:r w:rsidRPr="00F02EBE">
              <w:t>1</w:t>
            </w:r>
            <w:r w:rsidRPr="00F02EBE">
              <w:rPr>
                <w:lang w:val="en-US"/>
              </w:rPr>
              <w:t>,</w:t>
            </w:r>
            <w:r w:rsidRPr="00F02EBE">
              <w:t>0954</w:t>
            </w:r>
          </w:p>
        </w:tc>
      </w:tr>
    </w:tbl>
    <w:p w:rsidR="00F02EBE" w:rsidRPr="00F02EBE" w:rsidRDefault="00F02EBE" w:rsidP="00F02EBE">
      <w:pPr>
        <w:spacing w:after="0"/>
        <w:ind w:firstLine="708"/>
      </w:pPr>
    </w:p>
    <w:p w:rsidR="00F02EBE" w:rsidRPr="00F02EBE" w:rsidRDefault="00F02EBE" w:rsidP="00F02EBE">
      <w:pPr>
        <w:spacing w:after="0"/>
        <w:ind w:firstLine="708"/>
      </w:pPr>
      <w:r w:rsidRPr="00F02EBE">
        <w:t xml:space="preserve">Из данной таблицы видно, что при уменьшении предполагаемого количества распределений, расстояние Бхаттачария увеличивается, что и ожидалось. Таким образом, мы можем выбрать некий порог, и если минимальное расстояние его не превышает, то предположим, что распределений в смеси слишком много и уменьшим их количество на 1. </w:t>
      </w:r>
    </w:p>
    <w:p w:rsidR="00F02EBE" w:rsidRPr="00F02EBE" w:rsidRDefault="00F02EBE" w:rsidP="00F02EBE">
      <w:pPr>
        <w:spacing w:after="0"/>
        <w:ind w:firstLine="708"/>
      </w:pPr>
      <w:r w:rsidRPr="00F02EBE">
        <w:t>Например, если мы зададим такой порог, равный 1,2 для тес</w:t>
      </w:r>
      <w:r w:rsidR="00822563">
        <w:t xml:space="preserve">тового изображения на рисунке </w:t>
      </w:r>
      <w:r w:rsidRPr="00F02EBE">
        <w:t>6, то это позволит при начальном предположении о 10 распределениях</w:t>
      </w:r>
      <w:bookmarkStart w:id="1" w:name="_GoBack"/>
      <w:bookmarkEnd w:id="1"/>
      <w:r w:rsidRPr="00F02EBE">
        <w:t xml:space="preserve"> уменьшить их количество до 6. </w:t>
      </w:r>
    </w:p>
    <w:p w:rsidR="00C26AA3" w:rsidRPr="007E248C" w:rsidRDefault="00C26AA3" w:rsidP="00F02EBE"/>
    <w:p w:rsidR="00913A26" w:rsidRPr="00EB17AB" w:rsidRDefault="00913A26" w:rsidP="00913A26">
      <w:pPr>
        <w:pStyle w:val="1"/>
        <w:rPr>
          <w:szCs w:val="22"/>
        </w:rPr>
      </w:pPr>
      <w:r w:rsidRPr="00EB17AB">
        <w:rPr>
          <w:szCs w:val="22"/>
        </w:rPr>
        <w:t>ЗАКЛЮЧЕНИЕ</w:t>
      </w:r>
    </w:p>
    <w:p w:rsidR="00F02EBE" w:rsidRPr="00F02EBE" w:rsidRDefault="005F6BEB" w:rsidP="00F02EBE">
      <w:pPr>
        <w:spacing w:after="0"/>
        <w:ind w:firstLine="709"/>
        <w:rPr>
          <w:rFonts w:cs="Arial"/>
          <w:bCs/>
          <w:kern w:val="32"/>
        </w:rPr>
      </w:pPr>
      <w:r w:rsidRPr="00F02EBE">
        <w:t xml:space="preserve">В данной работе была выполнена поставленная цель, а именно </w:t>
      </w:r>
      <w:r w:rsidR="00F02EBE" w:rsidRPr="00F02EBE">
        <w:rPr>
          <w:rFonts w:cs="Arial"/>
          <w:bCs/>
          <w:kern w:val="32"/>
        </w:rPr>
        <w:t xml:space="preserve">был проанализирован </w:t>
      </w:r>
      <w:r w:rsidR="00F02EBE" w:rsidRPr="00F02EBE">
        <w:rPr>
          <w:rFonts w:cs="Arial"/>
          <w:bCs/>
          <w:kern w:val="32"/>
          <w:lang w:val="en-US"/>
        </w:rPr>
        <w:t>EM</w:t>
      </w:r>
      <w:r w:rsidR="00F02EBE" w:rsidRPr="00F02EBE">
        <w:rPr>
          <w:rFonts w:cs="Arial"/>
          <w:bCs/>
          <w:kern w:val="32"/>
        </w:rPr>
        <w:t xml:space="preserve"> – алгоритм, его модификация – </w:t>
      </w:r>
      <w:r w:rsidR="00F02EBE" w:rsidRPr="00F02EBE">
        <w:rPr>
          <w:rFonts w:cs="Arial"/>
          <w:bCs/>
          <w:kern w:val="32"/>
          <w:lang w:val="en-US"/>
        </w:rPr>
        <w:t>SHEM</w:t>
      </w:r>
      <w:r w:rsidR="00F02EBE" w:rsidRPr="00F02EBE">
        <w:rPr>
          <w:rFonts w:cs="Arial"/>
          <w:bCs/>
          <w:kern w:val="32"/>
        </w:rPr>
        <w:t xml:space="preserve">–алгоритм, и их применение к задаче разделения смесей вероятностных распределений для обработки спутниковых изображений. </w:t>
      </w:r>
    </w:p>
    <w:p w:rsidR="00F02EBE" w:rsidRPr="00F02EBE" w:rsidRDefault="00F02EBE" w:rsidP="00F02EBE">
      <w:pPr>
        <w:spacing w:after="0"/>
        <w:ind w:firstLine="709"/>
        <w:rPr>
          <w:rFonts w:cs="Arial"/>
          <w:bCs/>
          <w:kern w:val="32"/>
        </w:rPr>
      </w:pPr>
      <w:r w:rsidRPr="00F02EBE">
        <w:rPr>
          <w:rFonts w:cs="Arial"/>
          <w:bCs/>
          <w:kern w:val="32"/>
        </w:rPr>
        <w:t xml:space="preserve">Была произведен анализ структур данных, подходящих для хранения информации об изображениях, и выбрана наиболее эффективная из них – дерево. Были рассмотрены способы построения деревьев, из которых был выбран наиболее быстрый. </w:t>
      </w:r>
    </w:p>
    <w:p w:rsidR="00F02EBE" w:rsidRPr="00F02EBE" w:rsidRDefault="00F02EBE" w:rsidP="00F02EBE">
      <w:pPr>
        <w:spacing w:after="0"/>
        <w:ind w:firstLine="709"/>
        <w:rPr>
          <w:rFonts w:cs="Arial"/>
          <w:bCs/>
          <w:kern w:val="32"/>
        </w:rPr>
      </w:pPr>
      <w:r w:rsidRPr="00F02EBE">
        <w:rPr>
          <w:rFonts w:cs="Arial"/>
          <w:bCs/>
          <w:kern w:val="32"/>
        </w:rPr>
        <w:t xml:space="preserve">Была разработана программная реализация </w:t>
      </w:r>
      <w:r w:rsidRPr="00F02EBE">
        <w:rPr>
          <w:rFonts w:cs="Arial"/>
          <w:bCs/>
          <w:kern w:val="32"/>
          <w:lang w:val="en-US"/>
        </w:rPr>
        <w:t>SHEM</w:t>
      </w:r>
      <w:r w:rsidRPr="00F02EBE">
        <w:rPr>
          <w:rFonts w:cs="Arial"/>
          <w:bCs/>
          <w:kern w:val="32"/>
        </w:rPr>
        <w:t>-алгоритма, а также составлен ряд диаграмм, детально описывающих разработанную систему.</w:t>
      </w:r>
    </w:p>
    <w:p w:rsidR="00F02EBE" w:rsidRPr="00F02EBE" w:rsidRDefault="00F02EBE" w:rsidP="00F02EBE">
      <w:pPr>
        <w:spacing w:after="0"/>
        <w:ind w:firstLine="709"/>
        <w:rPr>
          <w:rFonts w:cs="Arial"/>
          <w:bCs/>
          <w:kern w:val="32"/>
        </w:rPr>
      </w:pPr>
      <w:r w:rsidRPr="00F02EBE">
        <w:rPr>
          <w:rFonts w:cs="Arial"/>
          <w:bCs/>
          <w:kern w:val="32"/>
        </w:rPr>
        <w:t>Основными направлениями исследований являлись результаты работы алгоритма при различных предположениях о количестве компонент в смеси, различной глубине дерева, а также различных входных изображениях.</w:t>
      </w:r>
    </w:p>
    <w:p w:rsidR="00F02EBE" w:rsidRPr="00F02EBE" w:rsidRDefault="00F02EBE" w:rsidP="00F02EBE">
      <w:pPr>
        <w:shd w:val="clear" w:color="auto" w:fill="FFFFFF"/>
        <w:spacing w:after="0"/>
        <w:ind w:firstLine="709"/>
        <w:rPr>
          <w:rFonts w:cs="Arial"/>
          <w:bCs/>
          <w:kern w:val="32"/>
        </w:rPr>
      </w:pPr>
      <w:r w:rsidRPr="00F02EBE">
        <w:rPr>
          <w:rFonts w:cs="Arial"/>
          <w:bCs/>
          <w:kern w:val="32"/>
        </w:rPr>
        <w:t xml:space="preserve">В ходе исследования работы </w:t>
      </w:r>
      <w:r w:rsidRPr="00F02EBE">
        <w:rPr>
          <w:rFonts w:cs="Arial"/>
          <w:bCs/>
          <w:kern w:val="32"/>
          <w:lang w:val="en-US"/>
        </w:rPr>
        <w:t>SHEM</w:t>
      </w:r>
      <w:r w:rsidRPr="00F02EBE">
        <w:rPr>
          <w:rFonts w:cs="Arial"/>
          <w:bCs/>
          <w:kern w:val="32"/>
        </w:rPr>
        <w:t xml:space="preserve"> – алгоритма при различных параметрах были выявлены его недостатки. Основным недостатком является то, что алгоритм не позволяет определить количество компонент смеси. Нужно строить предположения о количестве компонент, и делать соответствующие выводы по полученным результатам. Было предложено использовать расстояние Бхаттачария для определения близости распределений, полученных в результате работы алгоритма. Анализ данного расстояния позволяет отсечь наиболее неправдоподобные предположения о количестве компонент в смеси.</w:t>
      </w:r>
    </w:p>
    <w:p w:rsidR="00F02EBE" w:rsidRDefault="00F02EBE" w:rsidP="00F02EBE">
      <w:pPr>
        <w:shd w:val="clear" w:color="auto" w:fill="FFFFFF"/>
        <w:spacing w:after="0"/>
        <w:rPr>
          <w:rFonts w:cs="Arial"/>
          <w:bCs/>
          <w:kern w:val="32"/>
        </w:rPr>
      </w:pPr>
      <w:r w:rsidRPr="00F02EBE">
        <w:rPr>
          <w:rFonts w:cs="Arial"/>
          <w:bCs/>
          <w:kern w:val="32"/>
        </w:rPr>
        <w:tab/>
        <w:t xml:space="preserve">Таким образом, ряд проведенных исследований позволяет оптимизировать работу </w:t>
      </w:r>
      <w:r w:rsidRPr="00F02EBE">
        <w:rPr>
          <w:rFonts w:cs="Arial"/>
          <w:bCs/>
          <w:kern w:val="32"/>
          <w:lang w:val="en-US"/>
        </w:rPr>
        <w:t>SHEM</w:t>
      </w:r>
      <w:r w:rsidRPr="00F02EBE">
        <w:rPr>
          <w:rFonts w:cs="Arial"/>
          <w:bCs/>
          <w:kern w:val="32"/>
        </w:rPr>
        <w:t>-алгоритма: уменьшить время выполнения данного алгоритма, а также более точно предполагать количество элементов в имеющейся смеси распределений.</w:t>
      </w:r>
    </w:p>
    <w:p w:rsidR="00F02EBE" w:rsidRPr="00F02EBE" w:rsidRDefault="00F02EBE" w:rsidP="00F02EBE">
      <w:pPr>
        <w:shd w:val="clear" w:color="auto" w:fill="FFFFFF"/>
        <w:spacing w:after="0"/>
        <w:rPr>
          <w:rFonts w:cs="Arial"/>
          <w:bCs/>
          <w:kern w:val="32"/>
        </w:rPr>
      </w:pPr>
    </w:p>
    <w:p w:rsidR="00913A26" w:rsidRPr="00F02EBE" w:rsidRDefault="00913A26" w:rsidP="00F02EBE">
      <w:pPr>
        <w:ind w:firstLine="720"/>
        <w:jc w:val="center"/>
        <w:rPr>
          <w:rFonts w:eastAsia="Times New Roman"/>
          <w:b/>
          <w:bCs/>
          <w:kern w:val="32"/>
        </w:rPr>
      </w:pPr>
      <w:r w:rsidRPr="00F02EBE">
        <w:rPr>
          <w:rFonts w:eastAsia="Times New Roman"/>
          <w:b/>
          <w:bCs/>
          <w:kern w:val="32"/>
        </w:rPr>
        <w:t>СПИСОК ОПУБЛИКОВАННЫХ РАБОТ</w:t>
      </w:r>
    </w:p>
    <w:p w:rsidR="000A2CE5" w:rsidRPr="00EB17AB" w:rsidRDefault="000A2CE5" w:rsidP="00092E15">
      <w:pPr>
        <w:pStyle w:val="2"/>
        <w:ind w:firstLine="720"/>
        <w:rPr>
          <w:szCs w:val="22"/>
        </w:rPr>
      </w:pPr>
      <w:r w:rsidRPr="00EB17AB">
        <w:rPr>
          <w:szCs w:val="22"/>
        </w:rPr>
        <w:t>Статьи</w:t>
      </w:r>
      <w:r w:rsidR="005F6BEB" w:rsidRPr="00EB17AB">
        <w:rPr>
          <w:szCs w:val="22"/>
        </w:rPr>
        <w:t>:</w:t>
      </w:r>
    </w:p>
    <w:p w:rsidR="00B6366E" w:rsidRPr="00EB17AB" w:rsidRDefault="00B6366E" w:rsidP="00ED3D34">
      <w:pPr>
        <w:numPr>
          <w:ilvl w:val="0"/>
          <w:numId w:val="2"/>
        </w:numPr>
        <w:ind w:left="709" w:hanging="425"/>
      </w:pPr>
      <w:r w:rsidRPr="00B6366E">
        <w:t>Денисова А.Ю., Кравченко К.А., Сергеев В.В. Исследование алгоритмов оценки параметров смеси многомерных распределений.</w:t>
      </w:r>
      <w:r>
        <w:t xml:space="preserve"> </w:t>
      </w:r>
      <w:r w:rsidR="005F6BEB" w:rsidRPr="00EB17AB">
        <w:t xml:space="preserve">// II Международная Конференция и молодёжная школа Информационные технологии и </w:t>
      </w:r>
      <w:proofErr w:type="spellStart"/>
      <w:r w:rsidR="005F6BEB" w:rsidRPr="00EB17AB">
        <w:t>нанотехнологии</w:t>
      </w:r>
      <w:proofErr w:type="spellEnd"/>
      <w:r w:rsidR="005F6BEB" w:rsidRPr="00EB17AB">
        <w:t xml:space="preserve"> (ИТНТ-2016), 17-19 мая 2016, Самара, Россия, издательство СГАУ, 2016 г.</w:t>
      </w:r>
    </w:p>
    <w:sectPr w:rsidR="00B6366E" w:rsidRPr="00EB17AB" w:rsidSect="003B114A">
      <w:pgSz w:w="8419" w:h="11907" w:orient="landscape" w:code="9"/>
      <w:pgMar w:top="562" w:right="1138" w:bottom="562" w:left="562"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FC7" w:rsidRDefault="00536FC7" w:rsidP="00A204B5">
      <w:pPr>
        <w:spacing w:after="0" w:line="240" w:lineRule="auto"/>
      </w:pPr>
      <w:r>
        <w:separator/>
      </w:r>
    </w:p>
  </w:endnote>
  <w:endnote w:type="continuationSeparator" w:id="0">
    <w:p w:rsidR="00536FC7" w:rsidRDefault="00536FC7" w:rsidP="00A2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D07" w:rsidRDefault="00D63D07">
    <w:pPr>
      <w:pStyle w:val="a6"/>
      <w:jc w:val="center"/>
    </w:pPr>
    <w:r>
      <w:fldChar w:fldCharType="begin"/>
    </w:r>
    <w:r>
      <w:instrText xml:space="preserve"> PAGE   \* MERGEFORMAT </w:instrText>
    </w:r>
    <w:r>
      <w:fldChar w:fldCharType="separate"/>
    </w:r>
    <w:r w:rsidR="00F77229">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FC7" w:rsidRDefault="00536FC7" w:rsidP="00A204B5">
      <w:pPr>
        <w:spacing w:after="0" w:line="240" w:lineRule="auto"/>
      </w:pPr>
      <w:r>
        <w:separator/>
      </w:r>
    </w:p>
  </w:footnote>
  <w:footnote w:type="continuationSeparator" w:id="0">
    <w:p w:rsidR="00536FC7" w:rsidRDefault="00536FC7" w:rsidP="00A20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60655"/>
    <w:multiLevelType w:val="multilevel"/>
    <w:tmpl w:val="75560398"/>
    <w:lvl w:ilvl="0">
      <w:start w:val="1"/>
      <w:numFmt w:val="bullet"/>
      <w:lvlText w:val=""/>
      <w:lvlJc w:val="left"/>
      <w:pPr>
        <w:ind w:left="720" w:hanging="360"/>
      </w:pPr>
      <w:rPr>
        <w:rFonts w:ascii="Symbol" w:hAnsi="Symbol"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7392586"/>
    <w:multiLevelType w:val="hybridMultilevel"/>
    <w:tmpl w:val="6F6E3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F800EC"/>
    <w:multiLevelType w:val="hybridMultilevel"/>
    <w:tmpl w:val="FADA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F47D71"/>
    <w:multiLevelType w:val="hybridMultilevel"/>
    <w:tmpl w:val="379A77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bookFoldPrint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D2"/>
    <w:rsid w:val="0002694C"/>
    <w:rsid w:val="000536E1"/>
    <w:rsid w:val="00056504"/>
    <w:rsid w:val="000615AA"/>
    <w:rsid w:val="000672A8"/>
    <w:rsid w:val="00092E15"/>
    <w:rsid w:val="000A2CE5"/>
    <w:rsid w:val="000A51C9"/>
    <w:rsid w:val="000C1A31"/>
    <w:rsid w:val="000C2C97"/>
    <w:rsid w:val="000C30C9"/>
    <w:rsid w:val="000C5EBC"/>
    <w:rsid w:val="000D0DB1"/>
    <w:rsid w:val="000D45F0"/>
    <w:rsid w:val="000D6AD2"/>
    <w:rsid w:val="00123BA5"/>
    <w:rsid w:val="0015778A"/>
    <w:rsid w:val="00162982"/>
    <w:rsid w:val="00164816"/>
    <w:rsid w:val="0016687D"/>
    <w:rsid w:val="00187E0C"/>
    <w:rsid w:val="001A3404"/>
    <w:rsid w:val="001A422D"/>
    <w:rsid w:val="001B5E13"/>
    <w:rsid w:val="001D7753"/>
    <w:rsid w:val="001E04FB"/>
    <w:rsid w:val="001E319D"/>
    <w:rsid w:val="001E4441"/>
    <w:rsid w:val="002208BB"/>
    <w:rsid w:val="002726E7"/>
    <w:rsid w:val="002919BB"/>
    <w:rsid w:val="002D4E50"/>
    <w:rsid w:val="002E6DBE"/>
    <w:rsid w:val="003029AE"/>
    <w:rsid w:val="0030528D"/>
    <w:rsid w:val="00327F31"/>
    <w:rsid w:val="00335AB2"/>
    <w:rsid w:val="0034611B"/>
    <w:rsid w:val="00362FF0"/>
    <w:rsid w:val="003735D4"/>
    <w:rsid w:val="00375AF8"/>
    <w:rsid w:val="00386487"/>
    <w:rsid w:val="00387CE2"/>
    <w:rsid w:val="003A4177"/>
    <w:rsid w:val="003B114A"/>
    <w:rsid w:val="003C07D4"/>
    <w:rsid w:val="004578A3"/>
    <w:rsid w:val="004E6BA4"/>
    <w:rsid w:val="004F1E52"/>
    <w:rsid w:val="005347E9"/>
    <w:rsid w:val="00536FC7"/>
    <w:rsid w:val="00545C78"/>
    <w:rsid w:val="005614C9"/>
    <w:rsid w:val="00590719"/>
    <w:rsid w:val="00594452"/>
    <w:rsid w:val="00594976"/>
    <w:rsid w:val="005A3DE2"/>
    <w:rsid w:val="005A5DB9"/>
    <w:rsid w:val="005D2F62"/>
    <w:rsid w:val="005F6BEB"/>
    <w:rsid w:val="00601BA2"/>
    <w:rsid w:val="00611203"/>
    <w:rsid w:val="00621CEB"/>
    <w:rsid w:val="006245E0"/>
    <w:rsid w:val="00624FF4"/>
    <w:rsid w:val="00637570"/>
    <w:rsid w:val="006469A5"/>
    <w:rsid w:val="0066621F"/>
    <w:rsid w:val="006757E4"/>
    <w:rsid w:val="00687AC1"/>
    <w:rsid w:val="006D1128"/>
    <w:rsid w:val="00714F83"/>
    <w:rsid w:val="00715043"/>
    <w:rsid w:val="00723CD7"/>
    <w:rsid w:val="00723F4F"/>
    <w:rsid w:val="00724F33"/>
    <w:rsid w:val="00742E91"/>
    <w:rsid w:val="00761734"/>
    <w:rsid w:val="00776362"/>
    <w:rsid w:val="007975DA"/>
    <w:rsid w:val="007B6923"/>
    <w:rsid w:val="007C3ADC"/>
    <w:rsid w:val="007C7198"/>
    <w:rsid w:val="007C7631"/>
    <w:rsid w:val="007E000E"/>
    <w:rsid w:val="007E248C"/>
    <w:rsid w:val="007F15EA"/>
    <w:rsid w:val="007F1A33"/>
    <w:rsid w:val="007F4605"/>
    <w:rsid w:val="00805D7B"/>
    <w:rsid w:val="00822563"/>
    <w:rsid w:val="00836057"/>
    <w:rsid w:val="00845006"/>
    <w:rsid w:val="00846A1D"/>
    <w:rsid w:val="00855869"/>
    <w:rsid w:val="00882CAA"/>
    <w:rsid w:val="008A2267"/>
    <w:rsid w:val="008A66DC"/>
    <w:rsid w:val="008B114C"/>
    <w:rsid w:val="008B4093"/>
    <w:rsid w:val="008B41C8"/>
    <w:rsid w:val="008B52B2"/>
    <w:rsid w:val="008C049E"/>
    <w:rsid w:val="008D2ACC"/>
    <w:rsid w:val="008D608D"/>
    <w:rsid w:val="00913A26"/>
    <w:rsid w:val="00915735"/>
    <w:rsid w:val="0093055E"/>
    <w:rsid w:val="009319BA"/>
    <w:rsid w:val="0093730F"/>
    <w:rsid w:val="00957F4E"/>
    <w:rsid w:val="0096026C"/>
    <w:rsid w:val="00960407"/>
    <w:rsid w:val="009639B4"/>
    <w:rsid w:val="009651BB"/>
    <w:rsid w:val="009A2972"/>
    <w:rsid w:val="009C7FE5"/>
    <w:rsid w:val="009D3872"/>
    <w:rsid w:val="009D38C7"/>
    <w:rsid w:val="009D65E8"/>
    <w:rsid w:val="009E5C6B"/>
    <w:rsid w:val="009E6072"/>
    <w:rsid w:val="009F44FC"/>
    <w:rsid w:val="00A00E4F"/>
    <w:rsid w:val="00A1794F"/>
    <w:rsid w:val="00A204B5"/>
    <w:rsid w:val="00A37E3F"/>
    <w:rsid w:val="00A4573B"/>
    <w:rsid w:val="00A45F50"/>
    <w:rsid w:val="00A7134F"/>
    <w:rsid w:val="00AD3B66"/>
    <w:rsid w:val="00AE1390"/>
    <w:rsid w:val="00B12CF0"/>
    <w:rsid w:val="00B16277"/>
    <w:rsid w:val="00B1781F"/>
    <w:rsid w:val="00B34312"/>
    <w:rsid w:val="00B4008D"/>
    <w:rsid w:val="00B426D9"/>
    <w:rsid w:val="00B6366E"/>
    <w:rsid w:val="00B84908"/>
    <w:rsid w:val="00B919DD"/>
    <w:rsid w:val="00BC153E"/>
    <w:rsid w:val="00BC7F00"/>
    <w:rsid w:val="00BD2488"/>
    <w:rsid w:val="00BF55C8"/>
    <w:rsid w:val="00C12004"/>
    <w:rsid w:val="00C26AA3"/>
    <w:rsid w:val="00C624BF"/>
    <w:rsid w:val="00C725B9"/>
    <w:rsid w:val="00CB3CF0"/>
    <w:rsid w:val="00CE25CA"/>
    <w:rsid w:val="00D15A57"/>
    <w:rsid w:val="00D210C4"/>
    <w:rsid w:val="00D341CD"/>
    <w:rsid w:val="00D379AC"/>
    <w:rsid w:val="00D501FA"/>
    <w:rsid w:val="00D529A9"/>
    <w:rsid w:val="00D57044"/>
    <w:rsid w:val="00D63D07"/>
    <w:rsid w:val="00D6723D"/>
    <w:rsid w:val="00D74BDF"/>
    <w:rsid w:val="00DA47FD"/>
    <w:rsid w:val="00DD05A1"/>
    <w:rsid w:val="00DE3E2E"/>
    <w:rsid w:val="00DF23CC"/>
    <w:rsid w:val="00DF2965"/>
    <w:rsid w:val="00DF34A8"/>
    <w:rsid w:val="00E003CB"/>
    <w:rsid w:val="00E042CD"/>
    <w:rsid w:val="00E12E9C"/>
    <w:rsid w:val="00E1486A"/>
    <w:rsid w:val="00E172EF"/>
    <w:rsid w:val="00E253AA"/>
    <w:rsid w:val="00E33589"/>
    <w:rsid w:val="00E33CFC"/>
    <w:rsid w:val="00E34CB9"/>
    <w:rsid w:val="00E43D21"/>
    <w:rsid w:val="00E44327"/>
    <w:rsid w:val="00E65DB8"/>
    <w:rsid w:val="00E67321"/>
    <w:rsid w:val="00E93706"/>
    <w:rsid w:val="00EA7B26"/>
    <w:rsid w:val="00EB17AB"/>
    <w:rsid w:val="00ED3D34"/>
    <w:rsid w:val="00EF4023"/>
    <w:rsid w:val="00EF5FC0"/>
    <w:rsid w:val="00F02EBE"/>
    <w:rsid w:val="00F061F2"/>
    <w:rsid w:val="00F22826"/>
    <w:rsid w:val="00F30DE1"/>
    <w:rsid w:val="00F51238"/>
    <w:rsid w:val="00F576B7"/>
    <w:rsid w:val="00F64B38"/>
    <w:rsid w:val="00F77229"/>
    <w:rsid w:val="00F81A4B"/>
    <w:rsid w:val="00FB7C02"/>
    <w:rsid w:val="00FD756E"/>
    <w:rsid w:val="00FF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C21DD2"/>
  <w15:chartTrackingRefBased/>
  <w15:docId w15:val="{9E9D43FC-FD2A-4ADE-8589-A64589AC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00E"/>
    <w:pPr>
      <w:spacing w:after="200" w:line="276" w:lineRule="auto"/>
      <w:jc w:val="both"/>
    </w:pPr>
    <w:rPr>
      <w:rFonts w:ascii="Times New Roman" w:hAnsi="Times New Roman"/>
      <w:sz w:val="22"/>
      <w:szCs w:val="22"/>
      <w:lang w:val="ru-RU"/>
    </w:rPr>
  </w:style>
  <w:style w:type="paragraph" w:styleId="1">
    <w:name w:val="heading 1"/>
    <w:basedOn w:val="a"/>
    <w:next w:val="a"/>
    <w:link w:val="10"/>
    <w:uiPriority w:val="9"/>
    <w:qFormat/>
    <w:rsid w:val="007E000E"/>
    <w:pPr>
      <w:keepNext/>
      <w:spacing w:before="240" w:after="60"/>
      <w:jc w:val="center"/>
      <w:outlineLvl w:val="0"/>
    </w:pPr>
    <w:rPr>
      <w:rFonts w:eastAsia="Times New Roman"/>
      <w:b/>
      <w:bCs/>
      <w:kern w:val="32"/>
      <w:szCs w:val="32"/>
    </w:rPr>
  </w:style>
  <w:style w:type="paragraph" w:styleId="2">
    <w:name w:val="heading 2"/>
    <w:basedOn w:val="a"/>
    <w:next w:val="a"/>
    <w:link w:val="20"/>
    <w:uiPriority w:val="9"/>
    <w:unhideWhenUsed/>
    <w:qFormat/>
    <w:rsid w:val="007E000E"/>
    <w:pPr>
      <w:keepNext/>
      <w:spacing w:before="240" w:after="60"/>
      <w:outlineLvl w:val="1"/>
    </w:pPr>
    <w:rPr>
      <w:rFonts w:eastAsia="Times New Roman"/>
      <w:b/>
      <w:bCs/>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D6AD2"/>
    <w:pPr>
      <w:spacing w:after="0" w:line="240" w:lineRule="auto"/>
    </w:pPr>
    <w:rPr>
      <w:rFonts w:eastAsia="Times New Roman"/>
      <w:sz w:val="24"/>
      <w:szCs w:val="24"/>
      <w:lang w:eastAsia="ru-RU"/>
    </w:rPr>
  </w:style>
  <w:style w:type="character" w:customStyle="1" w:styleId="10">
    <w:name w:val="Заголовок 1 Знак"/>
    <w:link w:val="1"/>
    <w:uiPriority w:val="9"/>
    <w:rsid w:val="007E000E"/>
    <w:rPr>
      <w:rFonts w:ascii="Times New Roman" w:eastAsia="Times New Roman" w:hAnsi="Times New Roman" w:cs="Times New Roman"/>
      <w:b/>
      <w:bCs/>
      <w:kern w:val="32"/>
      <w:sz w:val="22"/>
      <w:szCs w:val="32"/>
      <w:lang w:val="ru-RU"/>
    </w:rPr>
  </w:style>
  <w:style w:type="character" w:customStyle="1" w:styleId="20">
    <w:name w:val="Заголовок 2 Знак"/>
    <w:link w:val="2"/>
    <w:uiPriority w:val="9"/>
    <w:rsid w:val="007E000E"/>
    <w:rPr>
      <w:rFonts w:ascii="Times New Roman" w:eastAsia="Times New Roman" w:hAnsi="Times New Roman" w:cs="Times New Roman"/>
      <w:b/>
      <w:bCs/>
      <w:iCs/>
      <w:sz w:val="22"/>
      <w:szCs w:val="28"/>
      <w:lang w:val="ru-RU"/>
    </w:rPr>
  </w:style>
  <w:style w:type="paragraph" w:styleId="a4">
    <w:name w:val="header"/>
    <w:basedOn w:val="a"/>
    <w:link w:val="a5"/>
    <w:uiPriority w:val="99"/>
    <w:unhideWhenUsed/>
    <w:rsid w:val="00EF5FC0"/>
    <w:pPr>
      <w:tabs>
        <w:tab w:val="center" w:pos="4844"/>
        <w:tab w:val="right" w:pos="9689"/>
      </w:tabs>
    </w:pPr>
  </w:style>
  <w:style w:type="character" w:customStyle="1" w:styleId="a5">
    <w:name w:val="Верхний колонтитул Знак"/>
    <w:link w:val="a4"/>
    <w:uiPriority w:val="99"/>
    <w:rsid w:val="00EF5FC0"/>
    <w:rPr>
      <w:rFonts w:ascii="Times New Roman" w:hAnsi="Times New Roman"/>
      <w:sz w:val="22"/>
      <w:szCs w:val="22"/>
      <w:lang w:val="ru-RU"/>
    </w:rPr>
  </w:style>
  <w:style w:type="paragraph" w:styleId="a6">
    <w:name w:val="footer"/>
    <w:basedOn w:val="a"/>
    <w:link w:val="a7"/>
    <w:uiPriority w:val="99"/>
    <w:unhideWhenUsed/>
    <w:rsid w:val="00EF5FC0"/>
    <w:pPr>
      <w:tabs>
        <w:tab w:val="center" w:pos="4844"/>
        <w:tab w:val="right" w:pos="9689"/>
      </w:tabs>
    </w:pPr>
  </w:style>
  <w:style w:type="character" w:customStyle="1" w:styleId="a7">
    <w:name w:val="Нижний колонтитул Знак"/>
    <w:link w:val="a6"/>
    <w:uiPriority w:val="99"/>
    <w:rsid w:val="00EF5FC0"/>
    <w:rPr>
      <w:rFonts w:ascii="Times New Roman" w:hAnsi="Times New Roman"/>
      <w:sz w:val="22"/>
      <w:szCs w:val="22"/>
      <w:lang w:val="ru-RU"/>
    </w:rPr>
  </w:style>
  <w:style w:type="character" w:customStyle="1" w:styleId="apple-converted-space">
    <w:name w:val="apple-converted-space"/>
    <w:rsid w:val="00DF34A8"/>
  </w:style>
  <w:style w:type="paragraph" w:styleId="a8">
    <w:name w:val="List Paragraph"/>
    <w:basedOn w:val="a"/>
    <w:link w:val="a9"/>
    <w:uiPriority w:val="34"/>
    <w:qFormat/>
    <w:rsid w:val="00D210C4"/>
    <w:pPr>
      <w:spacing w:after="160" w:line="360" w:lineRule="auto"/>
      <w:ind w:left="720"/>
      <w:contextualSpacing/>
    </w:pPr>
    <w:rPr>
      <w:sz w:val="28"/>
      <w:lang w:val="en-US"/>
    </w:rPr>
  </w:style>
  <w:style w:type="character" w:customStyle="1" w:styleId="a9">
    <w:name w:val="Абзац списка Знак"/>
    <w:link w:val="a8"/>
    <w:uiPriority w:val="34"/>
    <w:rsid w:val="00D210C4"/>
    <w:rPr>
      <w:rFonts w:ascii="Times New Roman" w:hAnsi="Times New Roman"/>
      <w:sz w:val="28"/>
      <w:szCs w:val="22"/>
    </w:rPr>
  </w:style>
  <w:style w:type="table" w:styleId="aa">
    <w:name w:val="Table Grid"/>
    <w:basedOn w:val="a1"/>
    <w:uiPriority w:val="39"/>
    <w:rsid w:val="00F81A4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AE1390"/>
    <w:pPr>
      <w:spacing w:after="0" w:line="240" w:lineRule="auto"/>
    </w:pPr>
    <w:rPr>
      <w:rFonts w:ascii="Arial" w:hAnsi="Arial" w:cs="Arial"/>
      <w:sz w:val="18"/>
      <w:szCs w:val="18"/>
    </w:rPr>
  </w:style>
  <w:style w:type="character" w:customStyle="1" w:styleId="ac">
    <w:name w:val="Текст выноски Знак"/>
    <w:basedOn w:val="a0"/>
    <w:link w:val="ab"/>
    <w:uiPriority w:val="99"/>
    <w:semiHidden/>
    <w:rsid w:val="00AE1390"/>
    <w:rPr>
      <w:rFonts w:ascii="Arial" w:hAnsi="Arial" w:cs="Arial"/>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618022">
      <w:bodyDiv w:val="1"/>
      <w:marLeft w:val="58"/>
      <w:marRight w:val="58"/>
      <w:marTop w:val="58"/>
      <w:marBottom w:val="58"/>
      <w:divBdr>
        <w:top w:val="none" w:sz="0" w:space="0" w:color="auto"/>
        <w:left w:val="none" w:sz="0" w:space="0" w:color="auto"/>
        <w:bottom w:val="none" w:sz="0" w:space="0" w:color="auto"/>
        <w:right w:val="none" w:sz="0" w:space="0" w:color="auto"/>
      </w:divBdr>
    </w:div>
    <w:div w:id="1795563559">
      <w:bodyDiv w:val="1"/>
      <w:marLeft w:val="0"/>
      <w:marRight w:val="0"/>
      <w:marTop w:val="0"/>
      <w:marBottom w:val="0"/>
      <w:divBdr>
        <w:top w:val="none" w:sz="0" w:space="0" w:color="auto"/>
        <w:left w:val="none" w:sz="0" w:space="0" w:color="auto"/>
        <w:bottom w:val="none" w:sz="0" w:space="0" w:color="auto"/>
        <w:right w:val="none" w:sz="0" w:space="0" w:color="auto"/>
      </w:divBdr>
      <w:divsChild>
        <w:div w:id="1360205841">
          <w:marLeft w:val="547"/>
          <w:marRight w:val="0"/>
          <w:marTop w:val="115"/>
          <w:marBottom w:val="0"/>
          <w:divBdr>
            <w:top w:val="none" w:sz="0" w:space="0" w:color="auto"/>
            <w:left w:val="none" w:sz="0" w:space="0" w:color="auto"/>
            <w:bottom w:val="none" w:sz="0" w:space="0" w:color="auto"/>
            <w:right w:val="none" w:sz="0" w:space="0" w:color="auto"/>
          </w:divBdr>
        </w:div>
        <w:div w:id="279190390">
          <w:marLeft w:val="547"/>
          <w:marRight w:val="0"/>
          <w:marTop w:val="115"/>
          <w:marBottom w:val="0"/>
          <w:divBdr>
            <w:top w:val="none" w:sz="0" w:space="0" w:color="auto"/>
            <w:left w:val="none" w:sz="0" w:space="0" w:color="auto"/>
            <w:bottom w:val="none" w:sz="0" w:space="0" w:color="auto"/>
            <w:right w:val="none" w:sz="0" w:space="0" w:color="auto"/>
          </w:divBdr>
        </w:div>
        <w:div w:id="1539776828">
          <w:marLeft w:val="547"/>
          <w:marRight w:val="0"/>
          <w:marTop w:val="115"/>
          <w:marBottom w:val="0"/>
          <w:divBdr>
            <w:top w:val="none" w:sz="0" w:space="0" w:color="auto"/>
            <w:left w:val="none" w:sz="0" w:space="0" w:color="auto"/>
            <w:bottom w:val="none" w:sz="0" w:space="0" w:color="auto"/>
            <w:right w:val="none" w:sz="0" w:space="0" w:color="auto"/>
          </w:divBdr>
        </w:div>
        <w:div w:id="5037875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chart" Target="charts/chart1.xml"/><Relationship Id="rId68" Type="http://schemas.openxmlformats.org/officeDocument/2006/relationships/oleObject" Target="embeddings/oleObject26.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oleObject" Target="embeddings/oleObject21.bin"/><Relationship Id="rId58" Type="http://schemas.openxmlformats.org/officeDocument/2006/relationships/image" Target="media/image27.wmf"/><Relationship Id="rId66" Type="http://schemas.openxmlformats.org/officeDocument/2006/relationships/chart" Target="charts/chart3.xml"/><Relationship Id="rId74" Type="http://schemas.openxmlformats.org/officeDocument/2006/relationships/oleObject" Target="embeddings/oleObject29.bin"/><Relationship Id="rId5" Type="http://schemas.openxmlformats.org/officeDocument/2006/relationships/webSettings" Target="webSettings.xml"/><Relationship Id="rId61" Type="http://schemas.openxmlformats.org/officeDocument/2006/relationships/oleObject" Target="embeddings/oleObject25.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image" Target="media/image26.wmf"/><Relationship Id="rId64" Type="http://schemas.openxmlformats.org/officeDocument/2006/relationships/chart" Target="charts/chart2.xml"/><Relationship Id="rId69" Type="http://schemas.openxmlformats.org/officeDocument/2006/relationships/image" Target="media/image32.wmf"/><Relationship Id="rId8" Type="http://schemas.openxmlformats.org/officeDocument/2006/relationships/footer" Target="footer1.xml"/><Relationship Id="rId51" Type="http://schemas.openxmlformats.org/officeDocument/2006/relationships/image" Target="media/image23.png"/><Relationship Id="rId72"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4.bin"/><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5.wmf"/><Relationship Id="rId62" Type="http://schemas.openxmlformats.org/officeDocument/2006/relationships/image" Target="media/image29.png"/><Relationship Id="rId70" Type="http://schemas.openxmlformats.org/officeDocument/2006/relationships/oleObject" Target="embeddings/oleObject27.bin"/><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png"/><Relationship Id="rId57" Type="http://schemas.openxmlformats.org/officeDocument/2006/relationships/oleObject" Target="embeddings/oleObject23.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0.png"/><Relationship Id="rId73" Type="http://schemas.openxmlformats.org/officeDocument/2006/relationships/image" Target="media/image34.wmf"/><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image" Target="media/image22.png"/><Relationship Id="rId55" Type="http://schemas.openxmlformats.org/officeDocument/2006/relationships/oleObject" Target="embeddings/oleObject22.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3.w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Лист1!$Q$19:$Q$23</c:f>
              <c:numCache>
                <c:formatCode>General</c:formatCode>
                <c:ptCount val="5"/>
                <c:pt idx="0">
                  <c:v>1</c:v>
                </c:pt>
                <c:pt idx="1">
                  <c:v>2</c:v>
                </c:pt>
                <c:pt idx="2">
                  <c:v>4</c:v>
                </c:pt>
                <c:pt idx="3">
                  <c:v>8</c:v>
                </c:pt>
                <c:pt idx="4">
                  <c:v>16</c:v>
                </c:pt>
              </c:numCache>
            </c:numRef>
          </c:xVal>
          <c:yVal>
            <c:numRef>
              <c:f>Лист1!$R$19:$R$23</c:f>
              <c:numCache>
                <c:formatCode>General</c:formatCode>
                <c:ptCount val="5"/>
                <c:pt idx="0">
                  <c:v>54.534999999999997</c:v>
                </c:pt>
                <c:pt idx="1">
                  <c:v>28.812000000000001</c:v>
                </c:pt>
                <c:pt idx="2">
                  <c:v>15.109</c:v>
                </c:pt>
                <c:pt idx="3">
                  <c:v>7.5880000000000001</c:v>
                </c:pt>
                <c:pt idx="4">
                  <c:v>3.9740000000000002</c:v>
                </c:pt>
              </c:numCache>
            </c:numRef>
          </c:yVal>
          <c:smooth val="1"/>
          <c:extLst>
            <c:ext xmlns:c16="http://schemas.microsoft.com/office/drawing/2014/chart" uri="{C3380CC4-5D6E-409C-BE32-E72D297353CC}">
              <c16:uniqueId val="{00000000-BC25-4994-BCB2-3731637F7512}"/>
            </c:ext>
          </c:extLst>
        </c:ser>
        <c:dLbls>
          <c:showLegendKey val="0"/>
          <c:showVal val="0"/>
          <c:showCatName val="0"/>
          <c:showSerName val="0"/>
          <c:showPercent val="0"/>
          <c:showBubbleSize val="0"/>
        </c:dLbls>
        <c:axId val="987148239"/>
        <c:axId val="987148655"/>
      </c:scatterChart>
      <c:valAx>
        <c:axId val="987148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процессоров</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7148655"/>
        <c:crosses val="autoZero"/>
        <c:crossBetween val="midCat"/>
        <c:majorUnit val="2"/>
      </c:valAx>
      <c:valAx>
        <c:axId val="987148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работы программы (мс)</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71482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Лист1!$R$5:$R$9</c:f>
              <c:numCache>
                <c:formatCode>General</c:formatCode>
                <c:ptCount val="5"/>
                <c:pt idx="0">
                  <c:v>1</c:v>
                </c:pt>
                <c:pt idx="1">
                  <c:v>2</c:v>
                </c:pt>
                <c:pt idx="2">
                  <c:v>4</c:v>
                </c:pt>
                <c:pt idx="3">
                  <c:v>8</c:v>
                </c:pt>
                <c:pt idx="4">
                  <c:v>16</c:v>
                </c:pt>
              </c:numCache>
            </c:numRef>
          </c:xVal>
          <c:yVal>
            <c:numRef>
              <c:f>Лист1!$S$5:$S$9</c:f>
              <c:numCache>
                <c:formatCode>General</c:formatCode>
                <c:ptCount val="5"/>
                <c:pt idx="0">
                  <c:v>1</c:v>
                </c:pt>
                <c:pt idx="1">
                  <c:v>1.892787727335832</c:v>
                </c:pt>
                <c:pt idx="2">
                  <c:v>3.6094380832616317</c:v>
                </c:pt>
                <c:pt idx="3">
                  <c:v>7.1185223861114739</c:v>
                </c:pt>
                <c:pt idx="4">
                  <c:v>12.606333795654184</c:v>
                </c:pt>
              </c:numCache>
            </c:numRef>
          </c:yVal>
          <c:smooth val="1"/>
          <c:extLst>
            <c:ext xmlns:c16="http://schemas.microsoft.com/office/drawing/2014/chart" uri="{C3380CC4-5D6E-409C-BE32-E72D297353CC}">
              <c16:uniqueId val="{00000000-783B-4653-82FC-144FF722CC96}"/>
            </c:ext>
          </c:extLst>
        </c:ser>
        <c:dLbls>
          <c:showLegendKey val="0"/>
          <c:showVal val="0"/>
          <c:showCatName val="0"/>
          <c:showSerName val="0"/>
          <c:showPercent val="0"/>
          <c:showBubbleSize val="0"/>
        </c:dLbls>
        <c:axId val="710851967"/>
        <c:axId val="710852799"/>
      </c:scatterChart>
      <c:valAx>
        <c:axId val="7108519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процессоров</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852799"/>
        <c:crosses val="autoZero"/>
        <c:crossBetween val="midCat"/>
        <c:majorUnit val="2"/>
      </c:valAx>
      <c:valAx>
        <c:axId val="710852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108519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xVal>
            <c:numRef>
              <c:f>Лист1!$E$37:$I$37</c:f>
              <c:numCache>
                <c:formatCode>General</c:formatCode>
                <c:ptCount val="5"/>
                <c:pt idx="0">
                  <c:v>4</c:v>
                </c:pt>
                <c:pt idx="1">
                  <c:v>5</c:v>
                </c:pt>
                <c:pt idx="2">
                  <c:v>6</c:v>
                </c:pt>
                <c:pt idx="3">
                  <c:v>7</c:v>
                </c:pt>
                <c:pt idx="4">
                  <c:v>8</c:v>
                </c:pt>
              </c:numCache>
            </c:numRef>
          </c:xVal>
          <c:yVal>
            <c:numRef>
              <c:f>Лист1!$E$38:$I$38</c:f>
              <c:numCache>
                <c:formatCode>General</c:formatCode>
                <c:ptCount val="5"/>
                <c:pt idx="0">
                  <c:v>5601</c:v>
                </c:pt>
                <c:pt idx="1">
                  <c:v>8715</c:v>
                </c:pt>
                <c:pt idx="2">
                  <c:v>18250</c:v>
                </c:pt>
                <c:pt idx="3">
                  <c:v>63646</c:v>
                </c:pt>
                <c:pt idx="4">
                  <c:v>201079</c:v>
                </c:pt>
              </c:numCache>
            </c:numRef>
          </c:yVal>
          <c:smooth val="0"/>
          <c:extLst>
            <c:ext xmlns:c16="http://schemas.microsoft.com/office/drawing/2014/chart" uri="{C3380CC4-5D6E-409C-BE32-E72D297353CC}">
              <c16:uniqueId val="{00000000-FC08-4E54-857B-47BCC8F2CED5}"/>
            </c:ext>
          </c:extLst>
        </c:ser>
        <c:dLbls>
          <c:showLegendKey val="0"/>
          <c:showVal val="0"/>
          <c:showCatName val="0"/>
          <c:showSerName val="0"/>
          <c:showPercent val="0"/>
          <c:showBubbleSize val="0"/>
        </c:dLbls>
        <c:axId val="268152768"/>
        <c:axId val="268153344"/>
      </c:scatterChart>
      <c:valAx>
        <c:axId val="268152768"/>
        <c:scaling>
          <c:orientation val="minMax"/>
          <c:max val="8"/>
          <c:min val="4"/>
        </c:scaling>
        <c:delete val="0"/>
        <c:axPos val="b"/>
        <c:title>
          <c:tx>
            <c:rich>
              <a:bodyPr/>
              <a:lstStyle/>
              <a:p>
                <a:pPr>
                  <a:defRPr/>
                </a:pPr>
                <a:r>
                  <a:rPr lang="ru-RU"/>
                  <a:t>Глубина</a:t>
                </a:r>
                <a:r>
                  <a:rPr lang="ru-RU" baseline="0"/>
                  <a:t> дерева</a:t>
                </a:r>
                <a:endParaRPr lang="ru-RU"/>
              </a:p>
            </c:rich>
          </c:tx>
          <c:layout/>
          <c:overlay val="0"/>
        </c:title>
        <c:numFmt formatCode="General" sourceLinked="1"/>
        <c:majorTickMark val="none"/>
        <c:minorTickMark val="none"/>
        <c:tickLblPos val="nextTo"/>
        <c:crossAx val="268153344"/>
        <c:crosses val="autoZero"/>
        <c:crossBetween val="midCat"/>
        <c:majorUnit val="1"/>
      </c:valAx>
      <c:valAx>
        <c:axId val="268153344"/>
        <c:scaling>
          <c:orientation val="minMax"/>
        </c:scaling>
        <c:delete val="0"/>
        <c:axPos val="l"/>
        <c:majorGridlines/>
        <c:title>
          <c:tx>
            <c:rich>
              <a:bodyPr/>
              <a:lstStyle/>
              <a:p>
                <a:pPr>
                  <a:defRPr/>
                </a:pPr>
                <a:r>
                  <a:rPr lang="ru-RU"/>
                  <a:t>Время</a:t>
                </a:r>
                <a:r>
                  <a:rPr lang="ru-RU" baseline="0"/>
                  <a:t> выполнения</a:t>
                </a:r>
                <a:endParaRPr lang="ru-RU"/>
              </a:p>
            </c:rich>
          </c:tx>
          <c:layout>
            <c:manualLayout>
              <c:xMode val="edge"/>
              <c:yMode val="edge"/>
              <c:x val="1.6666666666666666E-2"/>
              <c:y val="0.28225867599883347"/>
            </c:manualLayout>
          </c:layout>
          <c:overlay val="0"/>
        </c:title>
        <c:numFmt formatCode="General" sourceLinked="1"/>
        <c:majorTickMark val="none"/>
        <c:minorTickMark val="none"/>
        <c:tickLblPos val="nextTo"/>
        <c:crossAx val="268152768"/>
        <c:crosses val="autoZero"/>
        <c:crossBetween val="midCat"/>
      </c:valAx>
    </c:plotArea>
    <c:plotVisOnly val="1"/>
    <c:dispBlanksAs val="gap"/>
    <c:showDLblsOverMax val="0"/>
  </c:chart>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A9CAA-54A8-4479-9BBD-5A6E19087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16</Pages>
  <Words>2644</Words>
  <Characters>15077</Characters>
  <Application>Microsoft Office Word</Application>
  <DocSecurity>0</DocSecurity>
  <Lines>125</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SSAU</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Kirill Kravchenko</cp:lastModifiedBy>
  <cp:revision>70</cp:revision>
  <cp:lastPrinted>2016-06-02T19:08:00Z</cp:lastPrinted>
  <dcterms:created xsi:type="dcterms:W3CDTF">2016-06-01T10:44:00Z</dcterms:created>
  <dcterms:modified xsi:type="dcterms:W3CDTF">2016-06-05T19:20:00Z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Script=60 %_x000d_
ScriptScript=40 %_x000d_
Symbol=150 %_x000d_
SubSymbol=110 %_x000d_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clipboard</vt:lpwstr>
  </property>
  <property fmtid="{D5CDD505-2E9C-101B-9397-08002B2CF9AE}" pid="7" name="MTWinEqns">
    <vt:bool>true</vt:bool>
  </property>
</Properties>
</file>