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center"/>
        <w:rPr>
          <w:rFonts w:ascii="Verdana" w:hAnsi="Verdana"/>
          <w:color w:val="000000" w:themeColor="text1"/>
          <w:sz w:val="18"/>
          <w:szCs w:val="18"/>
        </w:rPr>
      </w:pPr>
      <w:bookmarkStart w:id="0" w:name="_GoBack"/>
      <w:r w:rsidRPr="005A5F8B">
        <w:rPr>
          <w:rFonts w:ascii="Verdana" w:hAnsi="Verdana"/>
          <w:color w:val="000000" w:themeColor="text1"/>
          <w:sz w:val="18"/>
          <w:szCs w:val="18"/>
        </w:rPr>
        <w:t>ДОГОВОР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оказания адвокатских услуг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center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 xml:space="preserve">г. </w:t>
      </w:r>
      <w:r w:rsidR="005A5F8B" w:rsidRPr="005A5F8B">
        <w:rPr>
          <w:rFonts w:ascii="Verdana" w:hAnsi="Verdana"/>
          <w:color w:val="000000" w:themeColor="text1"/>
          <w:sz w:val="18"/>
          <w:szCs w:val="18"/>
        </w:rPr>
        <w:t>_____</w:t>
      </w:r>
      <w:r w:rsidRPr="005A5F8B">
        <w:rPr>
          <w:rFonts w:ascii="Verdana" w:hAnsi="Verdana"/>
          <w:color w:val="000000" w:themeColor="text1"/>
          <w:sz w:val="18"/>
          <w:szCs w:val="18"/>
        </w:rPr>
        <w:t xml:space="preserve"> «__</w:t>
      </w:r>
      <w:proofErr w:type="gramStart"/>
      <w:r w:rsidRPr="005A5F8B">
        <w:rPr>
          <w:rFonts w:ascii="Verdana" w:hAnsi="Verdana"/>
          <w:color w:val="000000" w:themeColor="text1"/>
          <w:sz w:val="18"/>
          <w:szCs w:val="18"/>
        </w:rPr>
        <w:t>_»_</w:t>
      </w:r>
      <w:proofErr w:type="gramEnd"/>
      <w:r w:rsidRPr="005A5F8B">
        <w:rPr>
          <w:rFonts w:ascii="Verdana" w:hAnsi="Verdana"/>
          <w:color w:val="000000" w:themeColor="text1"/>
          <w:sz w:val="18"/>
          <w:szCs w:val="18"/>
        </w:rPr>
        <w:t>_______ 20</w:t>
      </w:r>
      <w:r w:rsidR="005A5F8B" w:rsidRPr="005A5F8B">
        <w:rPr>
          <w:rFonts w:ascii="Verdana" w:hAnsi="Verdana"/>
          <w:color w:val="000000" w:themeColor="text1"/>
          <w:sz w:val="18"/>
          <w:szCs w:val="18"/>
        </w:rPr>
        <w:t>2</w:t>
      </w:r>
      <w:r w:rsidRPr="005A5F8B">
        <w:rPr>
          <w:rFonts w:ascii="Verdana" w:hAnsi="Verdana"/>
          <w:color w:val="000000" w:themeColor="text1"/>
          <w:sz w:val="18"/>
          <w:szCs w:val="18"/>
        </w:rPr>
        <w:t>__г.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 xml:space="preserve">Адвокат ____________________________________ (регистрационный номер _____________) – член Коллегии адвокатов «_______________», именуемый в дальнейшем «Адвокат», и ______________________________________________________________________ в лице __________________________________________________________, </w:t>
      </w:r>
      <w:proofErr w:type="spellStart"/>
      <w:r w:rsidRPr="005A5F8B">
        <w:rPr>
          <w:rFonts w:ascii="Verdana" w:hAnsi="Verdana"/>
          <w:color w:val="000000" w:themeColor="text1"/>
          <w:sz w:val="18"/>
          <w:szCs w:val="18"/>
        </w:rPr>
        <w:t>действующ</w:t>
      </w:r>
      <w:proofErr w:type="spellEnd"/>
      <w:r w:rsidRPr="005A5F8B">
        <w:rPr>
          <w:rFonts w:ascii="Verdana" w:hAnsi="Verdana"/>
          <w:color w:val="000000" w:themeColor="text1"/>
          <w:sz w:val="18"/>
          <w:szCs w:val="18"/>
        </w:rPr>
        <w:t>__ на основании _____________________________, именуем__ в дальнейшем «Доверитель», заключили Договор о нижеследующем: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1. Предмет поручения.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Предметом поручения Доверителя по настоящему договору является оказание Адвокатом Коллегии юридической помощи по вопросам защиты прав и законных интересов Доверителя, а также представление интересов Доверителя в органах государственной власти, органах местного самоуправления, в отношениях с юридическими и физическими лицами.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2. Обязанности Адвоката Коллегии.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Оказывая юридическую помощь, Адвокат Коллегии: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1) дает консультации и справки по правовым вопросам как в устной, так и в письменной форме;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2) составляет заявления, жалобы, ходатайства и другие документы правового характера;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3) представляет интересы доверителя в конституционном судопроизводстве;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4) участвует в качестве представителя доверителя в гражданском и административном судопроизводстве;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5) участвует в качестве представителя доверителя в разбирательстве дел в третейском суде, международном коммерческом арбитраже (суде) и иных органах разрешения конфликтов;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6) представляет интересы доверителя в органах государственной власти, органах местного самоуправления, общественных объединениях и иных организациях;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7) представляет интересы доверителя в органах государственной власти, судах и правоохранительных органах иностранных государств, международных судебных органах, негосударственных органах иностранных государств, если иное не установлено законодательством иностранных государств, уставными документами международных судебных органов и иных международных организаций или международными договорами Российской Федерации.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8. выступает в качестве представителя доверителя в налоговых правоотношениях.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Адвокат вправе оказывать и иную юридическую помощь, не запрещенную федеральным законом «Об адвокатской деятельности и адвокатуре в Российской Федерации».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Адвокат приступает к выполнению своих обязанностей незамедлительно после поступления причитающегося ему вознаграждения в кассу или на расчетный счет Коллегии.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При оказании юридической помощи Адвокат использует информацию, материалы и документы, предоставленные ему Доверителем. За достоверность и полноту представленных Доверителем материалов и документов Адвокат ответственности не несет.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3. Обязанности Доверителя.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Доверитель обязан предоставить Адвокату Коллегии все документы и материалы, в объеме достаточном для оказания юридической помощи, и выплатить необходимое вознаграждение, а также принять подготовленные адвокатом документы и иную юридическую помощь.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4. Размер вознаграждения.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За оказание Адвокатом Коллегии юридической помощи Доверитель выплачивает вознаграждение в размере ___________(_________________________________________) рублей ____________.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Услуги Адвоката Коллегии налогом на добавленную стоимость (НДС) НЕ ОБЛАГАЮТСЯ.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Оплата производится не позднее ________________________________________.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 xml:space="preserve">Если Адвокат Коллегии понесет расходы, необходимые для выполнения своих обязательств по </w:t>
      </w:r>
      <w:r w:rsidRPr="005A5F8B">
        <w:rPr>
          <w:rFonts w:ascii="Verdana" w:hAnsi="Verdana"/>
          <w:color w:val="000000" w:themeColor="text1"/>
          <w:sz w:val="18"/>
          <w:szCs w:val="18"/>
        </w:rPr>
        <w:lastRenderedPageBreak/>
        <w:t>настоящему Договору, то такие расходы подлежат возмещению за счет Доверителя в полном размере понесенных расходов не позднее 3-х рабочих дней с даты представления соответствующего требования.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Вознаграждение, выплачиваемое Доверителем, и компенсация адвокату расходов, связанных с исполнением поручения, подлежат внесению в кассу Коллегии либо перечислению на расчетный счет Коллегии.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5. Ответственность Сторон.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Адвокат несет имущественную ответственность перед Доверителем за соответствие составленных Адвокатом актов правового характера действующему законодательству в размере внесенного Доверителем вознаграждения.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Доверитель несет ответственность за своевременное проведение расчетов с Коллегией за оказание ему юридической помощи. В случае задержки указанных расчетов Адвокат Коллегии вправе отказаться от исполнения своих обязательств по настоящему договору.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Доверитель несет ответственность за своевременность, полноту и достоверность передаваемых Адвокату информации, материалов и документов.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6. Срок действия договора.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Настоящий договор заключен на срок ______________________________.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7. Заключительные положения.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Все споры и разногласия по настоящему договору будут решаться сторонами путем переговоров. Неурегулированные имущественные споры разрешаются в установленном порядке.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Настоящий договор заключен в двух экземплярах, имеющих одинаковую юридическую силу. Каждая из сторон получает по одному экземпляру договора.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Все изменения и дополнения к настоящему договору признаются действительными, если они совершены в письменном виде и подписаны Сторонами.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8. Адреса и банковские реквизиты Сторон.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Коллегия адвокатов «_____________________»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Юридический и почтовый адрес: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Банковские реквизиты: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Доверитель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Адрес: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______________________________________________________________________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Банковские и другие реквизиты: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____________________________________________________________________________________________________________________________________________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______________________________________________________________________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Подписи Сторон: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«Адвокат»: «Доверитель»: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____________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(должность)</w:t>
      </w:r>
    </w:p>
    <w:p w:rsidR="000A7DA3" w:rsidRPr="005A5F8B" w:rsidRDefault="000A7DA3" w:rsidP="000A7DA3">
      <w:pPr>
        <w:pStyle w:val="a3"/>
        <w:shd w:val="clear" w:color="auto" w:fill="FFFFFF"/>
        <w:spacing w:line="265" w:lineRule="atLeast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5A5F8B">
        <w:rPr>
          <w:rFonts w:ascii="Verdana" w:hAnsi="Verdana"/>
          <w:color w:val="000000" w:themeColor="text1"/>
          <w:sz w:val="18"/>
          <w:szCs w:val="18"/>
        </w:rPr>
        <w:t>__________________ _____________ ___________ ____________</w:t>
      </w:r>
      <w:r w:rsidRPr="005A5F8B">
        <w:rPr>
          <w:rFonts w:ascii="Verdana" w:hAnsi="Verdana"/>
          <w:color w:val="000000" w:themeColor="text1"/>
          <w:sz w:val="18"/>
          <w:szCs w:val="18"/>
        </w:rPr>
        <w:br/>
        <w:t>Ф.И.О. подпись Ф.И.О. подпись</w:t>
      </w:r>
    </w:p>
    <w:bookmarkEnd w:id="0"/>
    <w:p w:rsidR="00DF1E8D" w:rsidRPr="005A5F8B" w:rsidRDefault="00DF1E8D">
      <w:pPr>
        <w:rPr>
          <w:color w:val="000000" w:themeColor="text1"/>
        </w:rPr>
      </w:pPr>
    </w:p>
    <w:sectPr w:rsidR="00DF1E8D" w:rsidRPr="005A5F8B" w:rsidSect="00DF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0A7DA3"/>
    <w:rsid w:val="000A7DA3"/>
    <w:rsid w:val="005A5F8B"/>
    <w:rsid w:val="00D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8CCA"/>
  <w15:docId w15:val="{6EA66B1D-3436-480B-B90E-73BC3197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826</Words>
  <Characters>4714</Characters>
  <Application>Microsoft Office Word</Application>
  <DocSecurity>0</DocSecurity>
  <Lines>39</Lines>
  <Paragraphs>11</Paragraphs>
  <ScaleCrop>false</ScaleCrop>
  <Company>Microsoft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Comp</cp:lastModifiedBy>
  <cp:revision>3</cp:revision>
  <dcterms:created xsi:type="dcterms:W3CDTF">2016-07-07T05:49:00Z</dcterms:created>
  <dcterms:modified xsi:type="dcterms:W3CDTF">2024-05-17T11:47:00Z</dcterms:modified>
</cp:coreProperties>
</file>