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83C" w:rsidRPr="009E2C3F" w:rsidRDefault="0021783C" w:rsidP="0021783C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9E2C3F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Независимые события, схема Бернулли</w:t>
      </w:r>
    </w:p>
    <w:p w:rsidR="0021783C" w:rsidRPr="00B52A03" w:rsidRDefault="0021783C" w:rsidP="0037475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1783C">
        <w:rPr>
          <w:rFonts w:ascii="Times New Roman" w:hAnsi="Times New Roman" w:cs="Times New Roman"/>
          <w:b/>
          <w:sz w:val="24"/>
          <w:szCs w:val="24"/>
        </w:rPr>
        <w:t>Определение</w:t>
      </w:r>
      <w:r>
        <w:rPr>
          <w:rFonts w:ascii="Times New Roman" w:hAnsi="Times New Roman" w:cs="Times New Roman"/>
          <w:sz w:val="24"/>
          <w:szCs w:val="24"/>
        </w:rPr>
        <w:t xml:space="preserve">. События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374755" w:rsidRPr="00374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374755" w:rsidRPr="0037475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называются независимыми, если</w:t>
      </w:r>
    </w:p>
    <w:p w:rsidR="00374755" w:rsidRDefault="00374755" w:rsidP="00374755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A∩B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374755" w:rsidRDefault="00374755" w:rsidP="003747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4755">
        <w:rPr>
          <w:rFonts w:ascii="Times New Roman" w:hAnsi="Times New Roman" w:cs="Times New Roman"/>
          <w:sz w:val="24"/>
          <w:szCs w:val="24"/>
        </w:rPr>
        <w:t>(предполагается, что оба события имеют ненулевые вероятности).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4755" w:rsidRDefault="00374755" w:rsidP="0076564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события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374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37475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независимы, то</w:t>
      </w:r>
    </w:p>
    <w:p w:rsidR="00374755" w:rsidRDefault="00765648" w:rsidP="003747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A/B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765648" w:rsidRDefault="00765648" w:rsidP="003747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5648">
        <w:rPr>
          <w:rFonts w:ascii="Times New Roman" w:hAnsi="Times New Roman" w:cs="Times New Roman"/>
          <w:sz w:val="24"/>
          <w:szCs w:val="24"/>
        </w:rPr>
        <w:t xml:space="preserve">Эту формулу можно принять </w:t>
      </w:r>
      <w:r w:rsidR="00985F4A">
        <w:rPr>
          <w:rFonts w:ascii="Times New Roman" w:hAnsi="Times New Roman" w:cs="Times New Roman"/>
          <w:sz w:val="24"/>
          <w:szCs w:val="24"/>
        </w:rPr>
        <w:t xml:space="preserve">и </w:t>
      </w:r>
      <w:r w:rsidRPr="00765648">
        <w:rPr>
          <w:rFonts w:ascii="Times New Roman" w:hAnsi="Times New Roman" w:cs="Times New Roman"/>
          <w:sz w:val="24"/>
          <w:szCs w:val="24"/>
        </w:rPr>
        <w:t>в качестве определен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65648">
        <w:rPr>
          <w:rFonts w:ascii="Times New Roman" w:hAnsi="Times New Roman" w:cs="Times New Roman"/>
          <w:sz w:val="24"/>
          <w:szCs w:val="24"/>
        </w:rPr>
        <w:t>я независимости: если событи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65648">
        <w:rPr>
          <w:rFonts w:ascii="Times New Roman" w:hAnsi="Times New Roman" w:cs="Times New Roman"/>
          <w:sz w:val="24"/>
          <w:szCs w:val="24"/>
        </w:rPr>
        <w:t xml:space="preserve"> независимы, то </w:t>
      </w:r>
      <w:r>
        <w:rPr>
          <w:rFonts w:ascii="Times New Roman" w:hAnsi="Times New Roman" w:cs="Times New Roman"/>
          <w:sz w:val="24"/>
          <w:szCs w:val="24"/>
        </w:rPr>
        <w:t xml:space="preserve">информация о наступлении события </w:t>
      </w:r>
      <w:r w:rsidRPr="0037475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не должна влиять на вероятность события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B52A03" w:rsidRPr="00C26695" w:rsidRDefault="00C26695" w:rsidP="0089287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92870">
        <w:rPr>
          <w:rFonts w:ascii="Times New Roman" w:hAnsi="Times New Roman" w:cs="Times New Roman"/>
          <w:b/>
          <w:sz w:val="24"/>
          <w:szCs w:val="24"/>
        </w:rPr>
        <w:t>Пример 5.1.</w:t>
      </w:r>
      <w:r>
        <w:rPr>
          <w:rFonts w:ascii="Times New Roman" w:hAnsi="Times New Roman" w:cs="Times New Roman"/>
          <w:sz w:val="24"/>
          <w:szCs w:val="24"/>
        </w:rPr>
        <w:t xml:space="preserve"> Предположим, вероятность рождения мальчика равна ½. Рассмотрим множество семей с тремя детьми и в этом множестве два события:</w:t>
      </w:r>
    </w:p>
    <w:p w:rsidR="00C26695" w:rsidRDefault="00D22DF2" w:rsidP="006E1849">
      <w:pPr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в семье дети обоего пола</m:t>
              </m:r>
            </m:e>
          </m:d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:rsidR="00D22DF2" w:rsidRDefault="00D22DF2" w:rsidP="006E1849">
      <w:pPr>
        <w:spacing w:before="120" w:after="12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в семье не меньше двух мальчиков</m:t>
              </m:r>
            </m:e>
          </m:d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:rsidR="00D22DF2" w:rsidRDefault="006E1849" w:rsidP="00D22D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Всего возможно </w:t>
      </w:r>
      <w:r w:rsidR="0017501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вариантов таких семей: </w:t>
      </w:r>
      <w:r w:rsidRPr="006E1849">
        <w:rPr>
          <w:rFonts w:ascii="Times New Roman" w:hAnsi="Times New Roman" w:cs="Times New Roman"/>
        </w:rPr>
        <w:t>{</w:t>
      </w:r>
      <w:r w:rsidRPr="006E1849">
        <w:rPr>
          <w:rFonts w:ascii="Times New Roman" w:hAnsi="Times New Roman" w:cs="Times New Roman"/>
          <w:sz w:val="20"/>
          <w:szCs w:val="20"/>
        </w:rPr>
        <w:t>МММ</w:t>
      </w:r>
      <w:r w:rsidRPr="006E184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, </w:t>
      </w:r>
      <w:r w:rsidRPr="006E1849">
        <w:rPr>
          <w:rFonts w:ascii="Times New Roman" w:hAnsi="Times New Roman" w:cs="Times New Roman"/>
        </w:rPr>
        <w:t>{</w:t>
      </w:r>
      <w:r w:rsidRPr="006E1849">
        <w:rPr>
          <w:rFonts w:ascii="Times New Roman" w:hAnsi="Times New Roman" w:cs="Times New Roman"/>
          <w:sz w:val="20"/>
          <w:szCs w:val="20"/>
        </w:rPr>
        <w:t>ММ</w:t>
      </w:r>
      <w:r>
        <w:rPr>
          <w:rFonts w:ascii="Times New Roman" w:hAnsi="Times New Roman" w:cs="Times New Roman"/>
          <w:sz w:val="20"/>
          <w:szCs w:val="20"/>
        </w:rPr>
        <w:t>Д</w:t>
      </w:r>
      <w:r w:rsidRPr="006E184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, </w:t>
      </w:r>
      <w:r w:rsidRPr="006E1849">
        <w:rPr>
          <w:rFonts w:ascii="Times New Roman" w:hAnsi="Times New Roman" w:cs="Times New Roman"/>
        </w:rPr>
        <w:t>{</w:t>
      </w:r>
      <w:r w:rsidRPr="006E1849">
        <w:rPr>
          <w:rFonts w:ascii="Times New Roman" w:hAnsi="Times New Roman" w:cs="Times New Roman"/>
          <w:sz w:val="20"/>
          <w:szCs w:val="20"/>
        </w:rPr>
        <w:t>М</w:t>
      </w:r>
      <w:r>
        <w:rPr>
          <w:rFonts w:ascii="Times New Roman" w:hAnsi="Times New Roman" w:cs="Times New Roman"/>
          <w:sz w:val="20"/>
          <w:szCs w:val="20"/>
        </w:rPr>
        <w:t>Д</w:t>
      </w:r>
      <w:r w:rsidRPr="006E1849">
        <w:rPr>
          <w:rFonts w:ascii="Times New Roman" w:hAnsi="Times New Roman" w:cs="Times New Roman"/>
          <w:sz w:val="20"/>
          <w:szCs w:val="20"/>
        </w:rPr>
        <w:t>М</w:t>
      </w:r>
      <w:r w:rsidRPr="006E184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, </w:t>
      </w:r>
      <w:r w:rsidRPr="006E1849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sz w:val="20"/>
          <w:szCs w:val="20"/>
        </w:rPr>
        <w:t>Д</w:t>
      </w:r>
      <w:r w:rsidRPr="006E1849">
        <w:rPr>
          <w:rFonts w:ascii="Times New Roman" w:hAnsi="Times New Roman" w:cs="Times New Roman"/>
          <w:sz w:val="20"/>
          <w:szCs w:val="20"/>
        </w:rPr>
        <w:t>ММ</w:t>
      </w:r>
      <w:r w:rsidRPr="006E184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, </w:t>
      </w:r>
      <w:r w:rsidRPr="006E1849">
        <w:rPr>
          <w:rFonts w:ascii="Times New Roman" w:hAnsi="Times New Roman" w:cs="Times New Roman"/>
        </w:rPr>
        <w:t>{</w:t>
      </w:r>
      <w:r w:rsidRPr="006E1849">
        <w:rPr>
          <w:rFonts w:ascii="Times New Roman" w:hAnsi="Times New Roman" w:cs="Times New Roman"/>
          <w:sz w:val="20"/>
          <w:szCs w:val="20"/>
        </w:rPr>
        <w:t>М</w:t>
      </w:r>
      <w:r>
        <w:rPr>
          <w:rFonts w:ascii="Times New Roman" w:hAnsi="Times New Roman" w:cs="Times New Roman"/>
          <w:sz w:val="20"/>
          <w:szCs w:val="20"/>
        </w:rPr>
        <w:t>ДД</w:t>
      </w:r>
      <w:r w:rsidRPr="006E184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, </w:t>
      </w:r>
      <w:r w:rsidRPr="006E1849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sz w:val="20"/>
          <w:szCs w:val="20"/>
        </w:rPr>
        <w:t>Д</w:t>
      </w:r>
      <w:r w:rsidRPr="006E1849">
        <w:rPr>
          <w:rFonts w:ascii="Times New Roman" w:hAnsi="Times New Roman" w:cs="Times New Roman"/>
          <w:sz w:val="20"/>
          <w:szCs w:val="20"/>
        </w:rPr>
        <w:t>М</w:t>
      </w:r>
      <w:r>
        <w:rPr>
          <w:rFonts w:ascii="Times New Roman" w:hAnsi="Times New Roman" w:cs="Times New Roman"/>
          <w:sz w:val="20"/>
          <w:szCs w:val="20"/>
        </w:rPr>
        <w:t>Д</w:t>
      </w:r>
      <w:r w:rsidRPr="006E184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, </w:t>
      </w:r>
      <w:r w:rsidRPr="006E1849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sz w:val="20"/>
          <w:szCs w:val="20"/>
        </w:rPr>
        <w:t>ДД</w:t>
      </w:r>
      <w:r w:rsidRPr="006E1849">
        <w:rPr>
          <w:rFonts w:ascii="Times New Roman" w:hAnsi="Times New Roman" w:cs="Times New Roman"/>
          <w:sz w:val="20"/>
          <w:szCs w:val="20"/>
        </w:rPr>
        <w:t>М</w:t>
      </w:r>
      <w:r w:rsidRPr="006E184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, </w:t>
      </w:r>
      <w:r w:rsidRPr="006E1849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sz w:val="20"/>
          <w:szCs w:val="20"/>
        </w:rPr>
        <w:t>ДДД</w:t>
      </w:r>
      <w:r w:rsidRPr="006E1849">
        <w:rPr>
          <w:rFonts w:ascii="Times New Roman" w:hAnsi="Times New Roman" w:cs="Times New Roman"/>
        </w:rPr>
        <w:t>}</w:t>
      </w:r>
      <w:r w:rsidR="00AB166E">
        <w:rPr>
          <w:rFonts w:ascii="Times New Roman" w:hAnsi="Times New Roman" w:cs="Times New Roman"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>=8)</m:t>
        </m:r>
      </m:oMath>
      <w:r>
        <w:rPr>
          <w:rFonts w:ascii="Times New Roman" w:hAnsi="Times New Roman" w:cs="Times New Roman"/>
        </w:rPr>
        <w:t>, и для вероятностей имеем:</w:t>
      </w:r>
    </w:p>
    <w:p w:rsidR="006E1849" w:rsidRDefault="00AB166E" w:rsidP="00892870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AB166E" w:rsidRPr="00AB166E" w:rsidRDefault="00AB166E" w:rsidP="00D22D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166E">
        <w:rPr>
          <w:rFonts w:ascii="Times New Roman" w:hAnsi="Times New Roman" w:cs="Times New Roman"/>
          <w:sz w:val="24"/>
          <w:szCs w:val="24"/>
        </w:rPr>
        <w:t>Следовательно,</w:t>
      </w:r>
      <w:r>
        <w:rPr>
          <w:rFonts w:ascii="Times New Roman" w:hAnsi="Times New Roman" w:cs="Times New Roman"/>
          <w:sz w:val="24"/>
          <w:szCs w:val="24"/>
        </w:rPr>
        <w:t xml:space="preserve"> события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7475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независимы. </w:t>
      </w:r>
      <w:r w:rsidR="00892870">
        <w:rPr>
          <w:rFonts w:ascii="Times New Roman" w:hAnsi="Times New Roman" w:cs="Times New Roman"/>
          <w:sz w:val="24"/>
          <w:szCs w:val="24"/>
        </w:rPr>
        <w:t xml:space="preserve">Проверить, что в случае семей с четырьмя детьми эти события </w:t>
      </w:r>
      <w:r w:rsidR="00175010">
        <w:rPr>
          <w:rFonts w:ascii="Times New Roman" w:hAnsi="Times New Roman" w:cs="Times New Roman"/>
          <w:sz w:val="24"/>
          <w:szCs w:val="24"/>
        </w:rPr>
        <w:t xml:space="preserve">будут </w:t>
      </w:r>
      <w:r w:rsidR="00892870">
        <w:rPr>
          <w:rFonts w:ascii="Times New Roman" w:hAnsi="Times New Roman" w:cs="Times New Roman"/>
          <w:sz w:val="24"/>
          <w:szCs w:val="24"/>
        </w:rPr>
        <w:t>зависимы.</w:t>
      </w:r>
    </w:p>
    <w:p w:rsidR="00D22DF2" w:rsidRDefault="00892870" w:rsidP="0089287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92870">
        <w:rPr>
          <w:rFonts w:ascii="Times New Roman" w:hAnsi="Times New Roman" w:cs="Times New Roman"/>
          <w:b/>
          <w:sz w:val="24"/>
          <w:szCs w:val="24"/>
        </w:rPr>
        <w:t>Упражнение 5.1.</w:t>
      </w:r>
      <w:r>
        <w:rPr>
          <w:rFonts w:ascii="Times New Roman" w:hAnsi="Times New Roman" w:cs="Times New Roman"/>
          <w:sz w:val="24"/>
          <w:szCs w:val="24"/>
        </w:rPr>
        <w:t xml:space="preserve"> Рассмотрим пространство элементарных исходов из Примера 1.2. Проверить независимость приведенных в этом примере событий. Показать, что в этом пространстве независимыми являются события, имеющие </w:t>
      </w:r>
      <w:r w:rsidRPr="0089287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ортогональную</w:t>
      </w:r>
      <w:r w:rsidRPr="0089287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конфигурацию</w:t>
      </w:r>
      <w:r w:rsidR="0026662F">
        <w:rPr>
          <w:rFonts w:ascii="Times New Roman" w:hAnsi="Times New Roman" w:cs="Times New Roman"/>
          <w:sz w:val="24"/>
          <w:szCs w:val="24"/>
        </w:rPr>
        <w:t>, например,</w:t>
      </w:r>
      <w:r w:rsidRPr="00892870">
        <w:rPr>
          <w:rFonts w:ascii="Times New Roman" w:hAnsi="Times New Roman" w:cs="Times New Roman"/>
          <w:sz w:val="24"/>
          <w:szCs w:val="24"/>
        </w:rPr>
        <w:t xml:space="preserve"> </w:t>
      </w:r>
      <w:r w:rsidR="00BC5D37" w:rsidRPr="00BC5D37">
        <w:rPr>
          <w:rFonts w:ascii="Times New Roman" w:hAnsi="Times New Roman" w:cs="Times New Roman"/>
          <w:sz w:val="24"/>
          <w:szCs w:val="24"/>
        </w:rPr>
        <w:t>{</w:t>
      </w:r>
      <m:oMath>
        <m:r>
          <w:rPr>
            <w:rFonts w:ascii="Cambria Math" w:hAnsi="Cambria Math" w:cs="Times New Roman"/>
            <w:sz w:val="24"/>
            <w:szCs w:val="24"/>
          </w:rPr>
          <m:t>3≤i≤5</m:t>
        </m:r>
      </m:oMath>
      <w:r w:rsidR="00BC5D37" w:rsidRPr="00BC5D37">
        <w:rPr>
          <w:rFonts w:ascii="Times New Roman" w:hAnsi="Times New Roman" w:cs="Times New Roman"/>
          <w:sz w:val="24"/>
          <w:szCs w:val="24"/>
        </w:rPr>
        <w:t>} и {2</w:t>
      </w:r>
      <m:oMath>
        <m:r>
          <w:rPr>
            <w:rFonts w:ascii="Cambria Math" w:hAnsi="Cambria Math" w:cs="Times New Roman"/>
            <w:sz w:val="24"/>
            <w:szCs w:val="24"/>
          </w:rPr>
          <m:t>≤k≤4</m:t>
        </m:r>
      </m:oMath>
      <w:r w:rsidR="00BC5D37" w:rsidRPr="00BC5D37">
        <w:rPr>
          <w:rFonts w:ascii="Times New Roman" w:hAnsi="Times New Roman" w:cs="Times New Roman"/>
          <w:sz w:val="24"/>
          <w:szCs w:val="24"/>
        </w:rPr>
        <w:t>}</w:t>
      </w:r>
      <w:r w:rsidR="00B828B6">
        <w:rPr>
          <w:rFonts w:ascii="Times New Roman" w:hAnsi="Times New Roman" w:cs="Times New Roman"/>
          <w:sz w:val="24"/>
          <w:szCs w:val="24"/>
        </w:rPr>
        <w:t xml:space="preserve"> независимы.</w:t>
      </w:r>
    </w:p>
    <w:p w:rsidR="00B828B6" w:rsidRDefault="0065378D" w:rsidP="0089287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выполнение следующего естественного свойства: е</w:t>
      </w:r>
      <w:r w:rsidR="00B828B6">
        <w:rPr>
          <w:rFonts w:ascii="Times New Roman" w:hAnsi="Times New Roman" w:cs="Times New Roman"/>
          <w:sz w:val="24"/>
          <w:szCs w:val="24"/>
        </w:rPr>
        <w:t xml:space="preserve">сли события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B828B6">
        <w:rPr>
          <w:rFonts w:ascii="Times New Roman" w:hAnsi="Times New Roman" w:cs="Times New Roman"/>
          <w:sz w:val="24"/>
          <w:szCs w:val="24"/>
        </w:rPr>
        <w:t xml:space="preserve"> и </w:t>
      </w:r>
      <w:r w:rsidR="00B828B6" w:rsidRPr="0037475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B828B6">
        <w:rPr>
          <w:rFonts w:ascii="Times New Roman" w:hAnsi="Times New Roman" w:cs="Times New Roman"/>
          <w:sz w:val="24"/>
          <w:szCs w:val="24"/>
        </w:rPr>
        <w:t xml:space="preserve"> независимы, то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acc>
      </m:oMath>
      <w:r w:rsidR="00B828B6">
        <w:rPr>
          <w:rFonts w:ascii="Times New Roman" w:hAnsi="Times New Roman" w:cs="Times New Roman"/>
          <w:sz w:val="24"/>
          <w:szCs w:val="24"/>
        </w:rPr>
        <w:t xml:space="preserve"> и </w:t>
      </w:r>
      <w:r w:rsidR="00B828B6" w:rsidRPr="0037475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B828B6">
        <w:rPr>
          <w:rFonts w:ascii="Times New Roman" w:hAnsi="Times New Roman" w:cs="Times New Roman"/>
          <w:sz w:val="24"/>
          <w:szCs w:val="24"/>
        </w:rPr>
        <w:t xml:space="preserve"> также независимы. Действительно, из равенства</w:t>
      </w:r>
    </w:p>
    <w:p w:rsidR="00B828B6" w:rsidRDefault="00B828B6" w:rsidP="00B828B6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+P(BA)</m:t>
          </m:r>
        </m:oMath>
      </m:oMathPara>
    </w:p>
    <w:p w:rsidR="00B828B6" w:rsidRDefault="00B828B6" w:rsidP="00CC201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65378D">
        <w:rPr>
          <w:rFonts w:ascii="Times New Roman" w:hAnsi="Times New Roman" w:cs="Times New Roman"/>
          <w:sz w:val="24"/>
          <w:szCs w:val="24"/>
        </w:rPr>
        <w:t>ледует</w:t>
      </w:r>
      <w:proofErr w:type="gramStart"/>
      <w:r w:rsidRPr="006537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A)P(B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w:proofErr w:type="gramEnd"/>
        </m:oMath>
      </m:oMathPara>
    </w:p>
    <w:p w:rsidR="0026662F" w:rsidRPr="0065378D" w:rsidRDefault="00B828B6" w:rsidP="00B828B6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(1-P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65378D" w:rsidRPr="0065378D" w:rsidRDefault="0065378D" w:rsidP="00B828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и требовалось.</w:t>
      </w:r>
    </w:p>
    <w:p w:rsidR="00546345" w:rsidRDefault="00546345" w:rsidP="0054634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46345">
        <w:rPr>
          <w:rFonts w:ascii="Times New Roman" w:hAnsi="Times New Roman" w:cs="Times New Roman"/>
          <w:b/>
          <w:sz w:val="24"/>
          <w:szCs w:val="24"/>
        </w:rPr>
        <w:t>Упражнение 5.2.</w:t>
      </w:r>
      <w:r>
        <w:rPr>
          <w:rFonts w:ascii="Times New Roman" w:hAnsi="Times New Roman" w:cs="Times New Roman"/>
          <w:sz w:val="24"/>
          <w:szCs w:val="24"/>
        </w:rPr>
        <w:t xml:space="preserve"> Доказать, что если события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7475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независимы, то</w:t>
      </w:r>
    </w:p>
    <w:p w:rsidR="00546345" w:rsidRPr="002942BA" w:rsidRDefault="002942BA" w:rsidP="002942BA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2942BA" w:rsidRPr="002942BA" w:rsidRDefault="002942BA" w:rsidP="005463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65378D">
        <w:rPr>
          <w:rFonts w:ascii="Times New Roman" w:hAnsi="Times New Roman" w:cs="Times New Roman"/>
          <w:sz w:val="24"/>
          <w:szCs w:val="24"/>
        </w:rPr>
        <w:t xml:space="preserve">же </w:t>
      </w:r>
      <w:r>
        <w:rPr>
          <w:rFonts w:ascii="Times New Roman" w:hAnsi="Times New Roman" w:cs="Times New Roman"/>
          <w:sz w:val="24"/>
          <w:szCs w:val="24"/>
        </w:rPr>
        <w:t xml:space="preserve">события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7475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не являются независимыми, то вероятность </w:t>
      </w:r>
      <m:oMath>
        <m:r>
          <w:rPr>
            <w:rFonts w:ascii="Cambria Math" w:hAnsi="Cambria Math" w:cs="Times New Roman"/>
            <w:sz w:val="24"/>
            <w:szCs w:val="24"/>
          </w:rPr>
          <m:t>P(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942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заключена </w:t>
      </w:r>
      <w:proofErr w:type="gramStart"/>
      <w:r w:rsidRPr="002942BA">
        <w:rPr>
          <w:rFonts w:ascii="Times New Roman" w:hAnsi="Times New Roman" w:cs="Times New Roman"/>
          <w:sz w:val="24"/>
          <w:szCs w:val="24"/>
        </w:rPr>
        <w:t>между</w:t>
      </w:r>
      <w:proofErr w:type="gramEnd"/>
      <w:r w:rsidRPr="002942B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P(A/B)</m:t>
        </m:r>
      </m:oMath>
      <w:r w:rsidRPr="002942BA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P(A/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).</m:t>
        </m:r>
      </m:oMath>
    </w:p>
    <w:p w:rsidR="00B828B6" w:rsidRDefault="00B828B6" w:rsidP="00CC201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C2010">
        <w:rPr>
          <w:rFonts w:ascii="Times New Roman" w:hAnsi="Times New Roman" w:cs="Times New Roman"/>
          <w:b/>
          <w:sz w:val="24"/>
          <w:szCs w:val="24"/>
        </w:rPr>
        <w:t>Пример 5.2.</w:t>
      </w:r>
      <w:r>
        <w:rPr>
          <w:rFonts w:ascii="Times New Roman" w:hAnsi="Times New Roman" w:cs="Times New Roman"/>
          <w:sz w:val="24"/>
          <w:szCs w:val="24"/>
        </w:rPr>
        <w:t xml:space="preserve"> Вероятность поражения цели одной бомбой равна </w:t>
      </w:r>
      <w:r w:rsidR="00927991" w:rsidRPr="0092799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927991" w:rsidRPr="0092799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0,6. Какова вероятность поражения цели, если </w:t>
      </w:r>
      <w:r w:rsidR="00BA6BB6" w:rsidRPr="00BA6BB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самолетов сбрасывают бомбы (предполагая, что для поражения достаточно одного</w:t>
      </w:r>
      <w:r w:rsidR="00CC2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попадания)</w:t>
      </w:r>
      <w:r w:rsidR="00CC2010" w:rsidRPr="00CC201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2010" w:rsidRDefault="00CC2010" w:rsidP="00CC201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Обозначим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событие {</w:t>
      </w:r>
      <w:proofErr w:type="spellStart"/>
      <w:r w:rsidRPr="00CC201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самолет попал в цель}, тогда событий </w:t>
      </w:r>
      <w:r w:rsidRPr="00CC2010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01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{цель поражена} можно представить как сумму </w:t>
      </w:r>
      <m:oMath>
        <m:r>
          <w:rPr>
            <w:rFonts w:ascii="Cambria Math" w:hAnsi="Cambria Math" w:cs="Times New Roman"/>
            <w:sz w:val="24"/>
            <w:szCs w:val="24"/>
          </w:rPr>
          <m:t>A={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∪…∪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540FB6">
        <w:rPr>
          <w:rFonts w:ascii="Times New Roman" w:hAnsi="Times New Roman" w:cs="Times New Roman"/>
          <w:sz w:val="24"/>
          <w:szCs w:val="24"/>
        </w:rPr>
        <w:t xml:space="preserve"> , тогда</w:t>
      </w:r>
    </w:p>
    <w:p w:rsidR="00540FB6" w:rsidRPr="00927991" w:rsidRDefault="00C27E42" w:rsidP="00FA504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∩…∩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∏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)=</m:t>
          </m:r>
        </m:oMath>
      </m:oMathPara>
    </w:p>
    <w:p w:rsidR="00BA6BB6" w:rsidRDefault="00927991" w:rsidP="00FA504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=0,9898.</m:t>
          </m:r>
        </m:oMath>
      </m:oMathPara>
    </w:p>
    <w:p w:rsidR="00FA5040" w:rsidRDefault="00FA5040" w:rsidP="001500C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Предположим, необходимо чтобы цель была уничтожена с вероятностью не менее 0,9990, сколько самолетов необходимо направить? Обозначим это число самолетов </w:t>
      </w:r>
      <w:proofErr w:type="spellStart"/>
      <w:r w:rsidRPr="00FA5040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согласно полученной формуле,</w:t>
      </w:r>
    </w:p>
    <w:p w:rsidR="00FA5040" w:rsidRDefault="00FA5040" w:rsidP="00FA5040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=0,999.</m:t>
          </m:r>
        </m:oMath>
      </m:oMathPara>
    </w:p>
    <w:p w:rsidR="00FA5040" w:rsidRDefault="00FA5040" w:rsidP="00FA504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FA5040">
        <w:rPr>
          <w:rFonts w:ascii="Times New Roman" w:hAnsi="Times New Roman" w:cs="Times New Roman"/>
          <w:sz w:val="24"/>
          <w:szCs w:val="24"/>
        </w:rPr>
        <w:t xml:space="preserve">Решая </w:t>
      </w:r>
      <w:r>
        <w:rPr>
          <w:rFonts w:ascii="Times New Roman" w:hAnsi="Times New Roman" w:cs="Times New Roman"/>
          <w:sz w:val="24"/>
          <w:szCs w:val="24"/>
        </w:rPr>
        <w:t xml:space="preserve">это уравнение относительно </w:t>
      </w:r>
      <w:proofErr w:type="spellStart"/>
      <w:r w:rsidRPr="00FA5040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, находим</w:t>
      </w:r>
    </w:p>
    <w:p w:rsidR="00FA5040" w:rsidRPr="00FA5040" w:rsidRDefault="00113D0A" w:rsidP="00FA504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(1-0,999)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(1-p)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=8.</m:t>
          </m:r>
        </m:oMath>
      </m:oMathPara>
    </w:p>
    <w:p w:rsidR="0065378D" w:rsidRDefault="0065378D" w:rsidP="0081753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самом деле в решении этой задачи допущена некоторая вольность: мы знаем, что означает независимость двух событий, но здесь </w:t>
      </w:r>
      <w:r w:rsidR="00113D0A">
        <w:rPr>
          <w:rFonts w:ascii="Times New Roman" w:hAnsi="Times New Roman" w:cs="Times New Roman"/>
          <w:sz w:val="24"/>
          <w:szCs w:val="24"/>
        </w:rPr>
        <w:t>рассматривается несколько событий</w:t>
      </w:r>
      <w:r w:rsidR="00BB5CEC">
        <w:rPr>
          <w:rFonts w:ascii="Times New Roman" w:hAnsi="Times New Roman" w:cs="Times New Roman"/>
          <w:sz w:val="24"/>
          <w:szCs w:val="24"/>
        </w:rPr>
        <w:t xml:space="preserve"> вместе</w:t>
      </w:r>
      <w:r w:rsidR="00113D0A">
        <w:rPr>
          <w:rFonts w:ascii="Times New Roman" w:hAnsi="Times New Roman" w:cs="Times New Roman"/>
          <w:sz w:val="24"/>
          <w:szCs w:val="24"/>
        </w:rPr>
        <w:t xml:space="preserve">, </w:t>
      </w:r>
      <w:r w:rsidR="00BB5CEC">
        <w:rPr>
          <w:rFonts w:ascii="Times New Roman" w:hAnsi="Times New Roman" w:cs="Times New Roman"/>
          <w:sz w:val="24"/>
          <w:szCs w:val="24"/>
        </w:rPr>
        <w:t>и возможно, это другое</w:t>
      </w:r>
      <w:r w:rsidR="00113D0A">
        <w:rPr>
          <w:rFonts w:ascii="Times New Roman" w:hAnsi="Times New Roman" w:cs="Times New Roman"/>
          <w:sz w:val="24"/>
          <w:szCs w:val="24"/>
        </w:rPr>
        <w:t xml:space="preserve"> свойство, чем </w:t>
      </w:r>
      <w:proofErr w:type="spellStart"/>
      <w:r w:rsidR="00113D0A">
        <w:rPr>
          <w:rFonts w:ascii="Times New Roman" w:hAnsi="Times New Roman" w:cs="Times New Roman"/>
          <w:sz w:val="24"/>
          <w:szCs w:val="24"/>
        </w:rPr>
        <w:t>попарная</w:t>
      </w:r>
      <w:proofErr w:type="spellEnd"/>
      <w:r w:rsidR="00113D0A">
        <w:rPr>
          <w:rFonts w:ascii="Times New Roman" w:hAnsi="Times New Roman" w:cs="Times New Roman"/>
          <w:sz w:val="24"/>
          <w:szCs w:val="24"/>
        </w:rPr>
        <w:t xml:space="preserve"> независимость</w:t>
      </w:r>
    </w:p>
    <w:p w:rsidR="00FA5040" w:rsidRPr="0081753C" w:rsidRDefault="0065378D" w:rsidP="0081753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5378D"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113D0A">
        <w:rPr>
          <w:rFonts w:ascii="Times New Roman" w:hAnsi="Times New Roman" w:cs="Times New Roman"/>
          <w:sz w:val="24"/>
          <w:szCs w:val="24"/>
        </w:rPr>
        <w:t xml:space="preserve">обытия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81753C" w:rsidRPr="0081753C">
        <w:rPr>
          <w:rFonts w:ascii="Times New Roman" w:hAnsi="Times New Roman" w:cs="Times New Roman"/>
          <w:sz w:val="24"/>
          <w:szCs w:val="24"/>
        </w:rPr>
        <w:t xml:space="preserve"> назовем независимыми в совокупности, если для любого набора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81753C" w:rsidRPr="008175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53C" w:rsidRDefault="0081753C" w:rsidP="0065378D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∩…∩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…P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D954D6" w:rsidRDefault="0065378D" w:rsidP="0065378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Возникает вопрос: е</w:t>
      </w:r>
      <w:r w:rsidR="004C0262">
        <w:rPr>
          <w:rFonts w:ascii="Times New Roman" w:hAnsi="Times New Roman" w:cs="Times New Roman"/>
          <w:sz w:val="24"/>
          <w:szCs w:val="24"/>
        </w:rPr>
        <w:t>сли события независимы попарно, то обязательно ли они независимы в совокупности?</w:t>
      </w:r>
      <w:r w:rsidR="007C5377">
        <w:rPr>
          <w:rFonts w:ascii="Times New Roman" w:hAnsi="Times New Roman" w:cs="Times New Roman"/>
          <w:sz w:val="24"/>
          <w:szCs w:val="24"/>
        </w:rPr>
        <w:t xml:space="preserve"> Известный</w:t>
      </w:r>
      <w:r w:rsidR="004C0262">
        <w:rPr>
          <w:rFonts w:ascii="Times New Roman" w:hAnsi="Times New Roman" w:cs="Times New Roman"/>
          <w:sz w:val="24"/>
          <w:szCs w:val="24"/>
        </w:rPr>
        <w:t xml:space="preserve"> </w:t>
      </w:r>
      <w:r w:rsidR="004C0262" w:rsidRPr="00D954D6">
        <w:rPr>
          <w:rFonts w:ascii="Times New Roman" w:hAnsi="Times New Roman" w:cs="Times New Roman"/>
          <w:sz w:val="24"/>
          <w:szCs w:val="24"/>
        </w:rPr>
        <w:t>пример Бернштейна</w:t>
      </w:r>
      <w:r w:rsidR="004C0262">
        <w:rPr>
          <w:rFonts w:ascii="Times New Roman" w:hAnsi="Times New Roman" w:cs="Times New Roman"/>
          <w:sz w:val="24"/>
          <w:szCs w:val="24"/>
        </w:rPr>
        <w:t xml:space="preserve"> </w:t>
      </w:r>
      <w:r w:rsidR="007C5377">
        <w:rPr>
          <w:rFonts w:ascii="Times New Roman" w:hAnsi="Times New Roman" w:cs="Times New Roman"/>
          <w:sz w:val="24"/>
          <w:szCs w:val="24"/>
        </w:rPr>
        <w:t xml:space="preserve">наглядно </w:t>
      </w:r>
      <w:r w:rsidR="004C0262">
        <w:rPr>
          <w:rFonts w:ascii="Times New Roman" w:hAnsi="Times New Roman" w:cs="Times New Roman"/>
          <w:sz w:val="24"/>
          <w:szCs w:val="24"/>
        </w:rPr>
        <w:t xml:space="preserve">показывает, что это не так. </w:t>
      </w:r>
    </w:p>
    <w:p w:rsidR="00D954D6" w:rsidRDefault="00D954D6" w:rsidP="0065378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7C5377">
        <w:rPr>
          <w:rFonts w:ascii="Times New Roman" w:hAnsi="Times New Roman" w:cs="Times New Roman"/>
          <w:b/>
          <w:sz w:val="24"/>
          <w:szCs w:val="24"/>
        </w:rPr>
        <w:t>Пример 5.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C5377">
        <w:rPr>
          <w:rFonts w:ascii="Times New Roman" w:hAnsi="Times New Roman" w:cs="Times New Roman"/>
          <w:b/>
          <w:sz w:val="24"/>
          <w:szCs w:val="24"/>
        </w:rPr>
        <w:t>.</w:t>
      </w:r>
      <w:r w:rsidRPr="00D954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D954D6">
        <w:rPr>
          <w:rFonts w:ascii="Times New Roman" w:hAnsi="Times New Roman" w:cs="Times New Roman"/>
          <w:sz w:val="24"/>
          <w:szCs w:val="24"/>
        </w:rPr>
        <w:t>ример Бернштейна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82AC9">
        <w:rPr>
          <w:rFonts w:ascii="Times New Roman" w:hAnsi="Times New Roman" w:cs="Times New Roman"/>
          <w:sz w:val="24"/>
          <w:szCs w:val="24"/>
        </w:rPr>
        <w:t xml:space="preserve">Представим тетраэдр, три грани которого покрашены соответственно – </w:t>
      </w:r>
      <w:proofErr w:type="gramStart"/>
      <w:r w:rsidR="00B82AC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B82A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2AC9">
        <w:rPr>
          <w:rFonts w:ascii="Times New Roman" w:hAnsi="Times New Roman" w:cs="Times New Roman"/>
          <w:sz w:val="24"/>
          <w:szCs w:val="24"/>
        </w:rPr>
        <w:t>красный</w:t>
      </w:r>
      <w:proofErr w:type="gramEnd"/>
      <w:r w:rsidR="00B82AC9">
        <w:rPr>
          <w:rFonts w:ascii="Times New Roman" w:hAnsi="Times New Roman" w:cs="Times New Roman"/>
          <w:sz w:val="24"/>
          <w:szCs w:val="24"/>
        </w:rPr>
        <w:t xml:space="preserve">, синий и зеленый цвета, а на четвертой грани – все три цвета. При случайном бросании тетраэдра на плоскость вероятности </w:t>
      </w:r>
      <w:proofErr w:type="gramStart"/>
      <w:r w:rsidR="00B82AC9">
        <w:rPr>
          <w:rFonts w:ascii="Times New Roman" w:hAnsi="Times New Roman" w:cs="Times New Roman"/>
          <w:sz w:val="24"/>
          <w:szCs w:val="24"/>
        </w:rPr>
        <w:t>обнаружить на нижней грани</w:t>
      </w:r>
      <w:proofErr w:type="gramEnd"/>
      <w:r w:rsidR="00B82AC9">
        <w:rPr>
          <w:rFonts w:ascii="Times New Roman" w:hAnsi="Times New Roman" w:cs="Times New Roman"/>
          <w:sz w:val="24"/>
          <w:szCs w:val="24"/>
        </w:rPr>
        <w:t xml:space="preserve"> каждый из цветов одинаковы:</w:t>
      </w:r>
    </w:p>
    <w:p w:rsidR="00657285" w:rsidRDefault="00657285" w:rsidP="00B82AC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З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657285" w:rsidRDefault="00657285" w:rsidP="00B82A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Совместные вероятности</w:t>
      </w:r>
    </w:p>
    <w:p w:rsidR="00657285" w:rsidRDefault="00657285" w:rsidP="00B82AC9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З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З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657285" w:rsidRDefault="00657285" w:rsidP="00B82A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что события попарно независимы, однако,</w:t>
      </w:r>
    </w:p>
    <w:p w:rsidR="00657285" w:rsidRPr="00657285" w:rsidRDefault="00657285" w:rsidP="00B82AC9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З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≠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З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D954D6" w:rsidRDefault="00D954D6" w:rsidP="00D954D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еще простая иллюстрация на ту же тему.</w:t>
      </w:r>
    </w:p>
    <w:p w:rsidR="00546345" w:rsidRDefault="007C5377" w:rsidP="007C537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7C5377">
        <w:rPr>
          <w:rFonts w:ascii="Times New Roman" w:hAnsi="Times New Roman" w:cs="Times New Roman"/>
          <w:b/>
          <w:sz w:val="24"/>
          <w:szCs w:val="24"/>
        </w:rPr>
        <w:t>Пример</w:t>
      </w:r>
      <w:r w:rsidR="00546345" w:rsidRPr="007C5377">
        <w:rPr>
          <w:rFonts w:ascii="Times New Roman" w:hAnsi="Times New Roman" w:cs="Times New Roman"/>
          <w:b/>
          <w:sz w:val="24"/>
          <w:szCs w:val="24"/>
        </w:rPr>
        <w:t xml:space="preserve"> 5.</w:t>
      </w:r>
      <w:r w:rsidR="00D954D6">
        <w:rPr>
          <w:rFonts w:ascii="Times New Roman" w:hAnsi="Times New Roman" w:cs="Times New Roman"/>
          <w:b/>
          <w:sz w:val="24"/>
          <w:szCs w:val="24"/>
        </w:rPr>
        <w:t>4</w:t>
      </w:r>
      <w:r w:rsidR="00546345" w:rsidRPr="007C537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Подбрасываются две правильные игральные кости (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Пример 1.2.), рассмотрим три события:</w:t>
      </w:r>
      <w:r w:rsidR="0054634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i=4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k=4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C=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i=k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7E3016" w:rsidRPr="007E3016">
        <w:rPr>
          <w:rFonts w:ascii="Times New Roman" w:hAnsi="Times New Roman" w:cs="Times New Roman"/>
          <w:sz w:val="24"/>
          <w:szCs w:val="24"/>
        </w:rPr>
        <w:t xml:space="preserve"> </w:t>
      </w:r>
      <w:r w:rsidR="007E3016">
        <w:rPr>
          <w:rFonts w:ascii="Times New Roman" w:hAnsi="Times New Roman" w:cs="Times New Roman"/>
          <w:sz w:val="24"/>
          <w:szCs w:val="24"/>
        </w:rPr>
        <w:t>Легко проверить следующие соотношения,</w:t>
      </w:r>
    </w:p>
    <w:p w:rsidR="007E3016" w:rsidRDefault="00D24B1B" w:rsidP="00647A2A">
      <w:pPr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AC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BC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</m:oMath>
      </m:oMathPara>
    </w:p>
    <w:p w:rsidR="00647A2A" w:rsidRPr="00647A2A" w:rsidRDefault="00647A2A" w:rsidP="007E30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647A2A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 xml:space="preserve">есть, события попарно независимы; однако, </w:t>
      </w:r>
    </w:p>
    <w:p w:rsidR="007E3016" w:rsidRDefault="00647A2A" w:rsidP="00647A2A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ABC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≠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647A2A" w:rsidRDefault="00647A2A" w:rsidP="007E30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следовательно, события не являются независимыми в совокупности.</w:t>
      </w:r>
    </w:p>
    <w:p w:rsidR="00BB5CEC" w:rsidRDefault="00657285" w:rsidP="00D954D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7C5377">
        <w:rPr>
          <w:rFonts w:ascii="Times New Roman" w:hAnsi="Times New Roman" w:cs="Times New Roman"/>
          <w:b/>
          <w:sz w:val="24"/>
          <w:szCs w:val="24"/>
        </w:rPr>
        <w:t>Пример 5.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C537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CEC">
        <w:rPr>
          <w:rFonts w:ascii="Times New Roman" w:hAnsi="Times New Roman" w:cs="Times New Roman"/>
          <w:sz w:val="24"/>
          <w:szCs w:val="24"/>
        </w:rPr>
        <w:t xml:space="preserve">Оказывается, и в обратную сторону та же проблема: </w:t>
      </w:r>
      <w:proofErr w:type="gramStart"/>
      <w:r w:rsidR="00BB5CEC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="00BB5CE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</m:oMath>
      <w:r w:rsidR="00BB5CEC">
        <w:rPr>
          <w:rFonts w:ascii="Times New Roman" w:hAnsi="Times New Roman" w:cs="Times New Roman"/>
          <w:sz w:val="24"/>
          <w:szCs w:val="24"/>
        </w:rPr>
        <w:t xml:space="preserve"> не следует </w:t>
      </w:r>
      <w:proofErr w:type="spellStart"/>
      <w:r w:rsidR="00BB5CEC">
        <w:rPr>
          <w:rFonts w:ascii="Times New Roman" w:hAnsi="Times New Roman" w:cs="Times New Roman"/>
          <w:sz w:val="24"/>
          <w:szCs w:val="24"/>
        </w:rPr>
        <w:t>попарная</w:t>
      </w:r>
      <w:proofErr w:type="spellEnd"/>
      <w:r w:rsidR="00BB5CEC">
        <w:rPr>
          <w:rFonts w:ascii="Times New Roman" w:hAnsi="Times New Roman" w:cs="Times New Roman"/>
          <w:sz w:val="24"/>
          <w:szCs w:val="24"/>
        </w:rPr>
        <w:t xml:space="preserve"> независимость. Действительно, рассмотрим теперь такие события:</w:t>
      </w:r>
    </w:p>
    <w:p w:rsidR="00B74DF4" w:rsidRPr="00B74DF4" w:rsidRDefault="00D5038C" w:rsidP="007E301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i=1,2,3,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 B=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k=3,4,,5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 C=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i+j=9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93BAB" w:rsidRDefault="00D5038C" w:rsidP="00A93BA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5038C">
        <w:rPr>
          <w:rFonts w:ascii="Times New Roman" w:hAnsi="Times New Roman" w:cs="Times New Roman"/>
          <w:sz w:val="24"/>
          <w:szCs w:val="24"/>
        </w:rPr>
        <w:t>Вычисли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503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вероятности</w:t>
      </w:r>
      <w:r w:rsidR="00B74DF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,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ABC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="00B74DF4">
        <w:rPr>
          <w:rFonts w:ascii="Times New Roman" w:hAnsi="Times New Roman" w:cs="Times New Roman"/>
          <w:sz w:val="24"/>
          <w:szCs w:val="24"/>
        </w:rPr>
        <w:t xml:space="preserve"> убеждаемся</w:t>
      </w:r>
      <w:r w:rsidR="00B74DF4" w:rsidRPr="00B74DF4">
        <w:rPr>
          <w:rFonts w:ascii="Times New Roman" w:hAnsi="Times New Roman" w:cs="Times New Roman"/>
          <w:sz w:val="24"/>
          <w:szCs w:val="24"/>
        </w:rPr>
        <w:t>,</w:t>
      </w:r>
      <w:r w:rsidR="00B74DF4">
        <w:rPr>
          <w:rFonts w:ascii="Times New Roman" w:hAnsi="Times New Roman" w:cs="Times New Roman"/>
          <w:sz w:val="24"/>
          <w:szCs w:val="24"/>
        </w:rPr>
        <w:t xml:space="preserve"> что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:rsidR="00B74DF4" w:rsidRPr="00A93BAB" w:rsidRDefault="00A93BAB" w:rsidP="007E30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B74DF4" w:rsidRPr="00B74DF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AB=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31, 32, 33 , 34, 35, 36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, AC=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BC=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36, 45, 34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ABC=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:rsidR="0082568F" w:rsidRDefault="0082568F" w:rsidP="0082568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P(B)</m:t>
        </m:r>
      </m:oMath>
      <w:r w:rsidRPr="0082568F">
        <w:rPr>
          <w:rFonts w:ascii="Times New Roman" w:hAnsi="Times New Roman" w:cs="Times New Roman"/>
          <w:sz w:val="24"/>
          <w:szCs w:val="24"/>
        </w:rPr>
        <w:t>,</w:t>
      </w:r>
    </w:p>
    <w:p w:rsidR="0082568F" w:rsidRDefault="0082568F" w:rsidP="0082568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5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AC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36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≠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18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,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BC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≠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18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.</m:t>
        </m:r>
      </m:oMath>
    </w:p>
    <w:p w:rsidR="0082568F" w:rsidRPr="0082568F" w:rsidRDefault="0082568F" w:rsidP="008256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события не являются попарно независимыми</w:t>
      </w:r>
      <w:r w:rsidRPr="0082568F">
        <w:rPr>
          <w:rFonts w:ascii="Times New Roman" w:hAnsi="Times New Roman" w:cs="Times New Roman"/>
          <w:sz w:val="24"/>
          <w:szCs w:val="24"/>
        </w:rPr>
        <w:t>.</w:t>
      </w:r>
    </w:p>
    <w:p w:rsidR="004C0262" w:rsidRDefault="00F95E38" w:rsidP="00A459F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</w:t>
      </w:r>
      <w:r w:rsidR="00D912CE">
        <w:rPr>
          <w:rFonts w:ascii="Times New Roman" w:hAnsi="Times New Roman" w:cs="Times New Roman"/>
          <w:sz w:val="24"/>
          <w:szCs w:val="24"/>
        </w:rPr>
        <w:t xml:space="preserve">теперь эксперимент, заключающийся в последовательном повторении одного и того же испытания, причем испытания </w:t>
      </w:r>
      <w:proofErr w:type="gramStart"/>
      <w:r w:rsidR="00D912CE">
        <w:rPr>
          <w:rFonts w:ascii="Times New Roman" w:hAnsi="Times New Roman" w:cs="Times New Roman"/>
          <w:sz w:val="24"/>
          <w:szCs w:val="24"/>
        </w:rPr>
        <w:t>имеют</w:t>
      </w:r>
      <w:proofErr w:type="gramEnd"/>
      <w:r w:rsidR="00D912CE">
        <w:rPr>
          <w:rFonts w:ascii="Times New Roman" w:hAnsi="Times New Roman" w:cs="Times New Roman"/>
          <w:sz w:val="24"/>
          <w:szCs w:val="24"/>
        </w:rPr>
        <w:t xml:space="preserve"> являются статистически независимыми. Возьмем </w:t>
      </w:r>
      <w:r>
        <w:rPr>
          <w:rFonts w:ascii="Times New Roman" w:hAnsi="Times New Roman" w:cs="Times New Roman"/>
          <w:sz w:val="24"/>
          <w:szCs w:val="24"/>
        </w:rPr>
        <w:t xml:space="preserve">некоторое случайное событие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, вероятность которого обозначим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Если дважды проводим статистическое испытание, в результате которого событие может наступить </w:t>
      </w:r>
      <w:r w:rsidR="002A582F">
        <w:rPr>
          <w:rFonts w:ascii="Times New Roman" w:hAnsi="Times New Roman" w:cs="Times New Roman"/>
          <w:sz w:val="24"/>
          <w:szCs w:val="24"/>
        </w:rPr>
        <w:t xml:space="preserve">(с вероятностью </w:t>
      </w:r>
      <w:r w:rsidR="002A582F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2A582F">
        <w:rPr>
          <w:rFonts w:ascii="Times New Roman" w:hAnsi="Times New Roman" w:cs="Times New Roman"/>
          <w:sz w:val="24"/>
          <w:szCs w:val="24"/>
        </w:rPr>
        <w:t xml:space="preserve">), либо не наступить </w:t>
      </w:r>
      <w:r>
        <w:rPr>
          <w:rFonts w:ascii="Times New Roman" w:hAnsi="Times New Roman" w:cs="Times New Roman"/>
          <w:sz w:val="24"/>
          <w:szCs w:val="24"/>
        </w:rPr>
        <w:t xml:space="preserve">(вероятность чего </w:t>
      </w:r>
      <w:r w:rsidR="00F67380">
        <w:rPr>
          <w:rFonts w:ascii="Times New Roman" w:hAnsi="Times New Roman" w:cs="Times New Roman"/>
          <w:sz w:val="24"/>
          <w:szCs w:val="24"/>
        </w:rPr>
        <w:t>обозначим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q=P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=1-p</m:t>
        </m:r>
      </m:oMath>
      <w:r w:rsidR="00F67380" w:rsidRPr="00F67380">
        <w:rPr>
          <w:rFonts w:ascii="Times New Roman" w:hAnsi="Times New Roman" w:cs="Times New Roman"/>
          <w:sz w:val="24"/>
          <w:szCs w:val="24"/>
        </w:rPr>
        <w:t>)</w:t>
      </w:r>
      <w:r w:rsidR="00F67380">
        <w:rPr>
          <w:rFonts w:ascii="Times New Roman" w:hAnsi="Times New Roman" w:cs="Times New Roman"/>
          <w:sz w:val="24"/>
          <w:szCs w:val="24"/>
        </w:rPr>
        <w:t xml:space="preserve">, то возможные исходы с их вероятностями легко перечислить, предполагая, что наступление события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F67380">
        <w:rPr>
          <w:rFonts w:ascii="Times New Roman" w:hAnsi="Times New Roman" w:cs="Times New Roman"/>
          <w:sz w:val="24"/>
          <w:szCs w:val="24"/>
        </w:rPr>
        <w:t xml:space="preserve"> (</w:t>
      </w:r>
      <w:r w:rsidR="00F67380" w:rsidRPr="00F67380">
        <w:rPr>
          <w:rFonts w:ascii="Times New Roman" w:hAnsi="Times New Roman" w:cs="Times New Roman"/>
          <w:sz w:val="24"/>
          <w:szCs w:val="24"/>
        </w:rPr>
        <w:t>“успех”</w:t>
      </w:r>
      <w:r w:rsidR="00F67380">
        <w:rPr>
          <w:rFonts w:ascii="Times New Roman" w:hAnsi="Times New Roman" w:cs="Times New Roman"/>
          <w:sz w:val="24"/>
          <w:szCs w:val="24"/>
        </w:rPr>
        <w:t xml:space="preserve"> обозначаем его единицей 1) или не наступление его (</w:t>
      </w:r>
      <w:r w:rsidR="00F67380" w:rsidRPr="00F67380">
        <w:rPr>
          <w:rFonts w:ascii="Times New Roman" w:hAnsi="Times New Roman" w:cs="Times New Roman"/>
          <w:sz w:val="24"/>
          <w:szCs w:val="24"/>
        </w:rPr>
        <w:t>“</w:t>
      </w:r>
      <w:r w:rsidR="00F67380">
        <w:rPr>
          <w:rFonts w:ascii="Times New Roman" w:hAnsi="Times New Roman" w:cs="Times New Roman"/>
          <w:sz w:val="24"/>
          <w:szCs w:val="24"/>
        </w:rPr>
        <w:t>не</w:t>
      </w:r>
      <w:r w:rsidR="00F67380" w:rsidRPr="00F67380">
        <w:rPr>
          <w:rFonts w:ascii="Times New Roman" w:hAnsi="Times New Roman" w:cs="Times New Roman"/>
          <w:sz w:val="24"/>
          <w:szCs w:val="24"/>
        </w:rPr>
        <w:t>успех”</w:t>
      </w:r>
      <w:r w:rsidR="00F67380">
        <w:rPr>
          <w:rFonts w:ascii="Times New Roman" w:hAnsi="Times New Roman" w:cs="Times New Roman"/>
          <w:sz w:val="24"/>
          <w:szCs w:val="24"/>
        </w:rPr>
        <w:t>, обозначаем нулем 0) независимы:</w:t>
      </w:r>
    </w:p>
    <w:p w:rsidR="00F67380" w:rsidRDefault="00F67380" w:rsidP="00C37FD0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=pq,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=pq,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5C0980" w:rsidRDefault="00A459FA" w:rsidP="00D912C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459FA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число последовательных испытаний взять равным 3, то получим 8 исходов (количество двоичных последовательностей длины 3), вероятности которых находим из того же свойства независимости, например,</w:t>
      </w:r>
      <w:r w:rsidR="005C0980" w:rsidRPr="005C098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q,</m:t>
        </m:r>
      </m:oMath>
      <w:r w:rsidR="005C0980">
        <w:rPr>
          <w:rFonts w:ascii="Times New Roman" w:hAnsi="Times New Roman" w:cs="Times New Roman"/>
          <w:sz w:val="24"/>
          <w:szCs w:val="24"/>
        </w:rPr>
        <w:t xml:space="preserve"> а</w:t>
      </w:r>
      <w:r w:rsidR="005C0980" w:rsidRPr="005C0980">
        <w:rPr>
          <w:rFonts w:ascii="Times New Roman" w:hAnsi="Times New Roman" w:cs="Times New Roman"/>
          <w:sz w:val="24"/>
          <w:szCs w:val="24"/>
        </w:rPr>
        <w:t xml:space="preserve"> </w:t>
      </w:r>
      <w:r w:rsidR="005C0980">
        <w:rPr>
          <w:rFonts w:ascii="Times New Roman" w:hAnsi="Times New Roman" w:cs="Times New Roman"/>
          <w:sz w:val="24"/>
          <w:szCs w:val="24"/>
        </w:rPr>
        <w:t>вероятность того, что из трех испытаний в двух наступит успех, равна</w:t>
      </w:r>
      <w:r w:rsidR="002A582F">
        <w:rPr>
          <w:rFonts w:ascii="Times New Roman" w:hAnsi="Times New Roman" w:cs="Times New Roman"/>
          <w:sz w:val="24"/>
          <w:szCs w:val="24"/>
        </w:rPr>
        <w:t xml:space="preserve"> сумме вероятностей</w:t>
      </w:r>
    </w:p>
    <w:p w:rsidR="005C0980" w:rsidRDefault="005C0980" w:rsidP="00C37FD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011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+(P110)=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q=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5C0980" w:rsidRPr="00C37FD0" w:rsidRDefault="005C0980" w:rsidP="002A582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Обобщая эту формулу для </w:t>
      </w:r>
      <w:proofErr w:type="spellStart"/>
      <w:r w:rsidRPr="005C0980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испытаний и </w:t>
      </w:r>
      <w:proofErr w:type="spellStart"/>
      <w:r w:rsidRPr="005C0980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успехов, получим вероятность того, что в </w:t>
      </w:r>
      <w:proofErr w:type="spellStart"/>
      <w:r w:rsidRPr="005C0980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последовательных независимых испытаниях наступит </w:t>
      </w:r>
      <w:proofErr w:type="spellStart"/>
      <w:r w:rsidRPr="005C0980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успехов</w:t>
      </w:r>
      <w:r w:rsidR="00C37FD0" w:rsidRPr="00C37FD0">
        <w:rPr>
          <w:rFonts w:ascii="Times New Roman" w:hAnsi="Times New Roman" w:cs="Times New Roman"/>
          <w:sz w:val="24"/>
          <w:szCs w:val="24"/>
        </w:rPr>
        <w:t>:</w:t>
      </w:r>
    </w:p>
    <w:p w:rsidR="00C37FD0" w:rsidRDefault="00903838" w:rsidP="00C37FD0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     0≤k≤n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1B7217" w:rsidRDefault="00517267" w:rsidP="001B72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Такая м</w:t>
      </w:r>
      <w:r w:rsidR="00C37FD0">
        <w:rPr>
          <w:rFonts w:ascii="Times New Roman" w:hAnsi="Times New Roman" w:cs="Times New Roman"/>
          <w:sz w:val="24"/>
          <w:szCs w:val="24"/>
        </w:rPr>
        <w:t xml:space="preserve">одель последовательностей независимых испытаний в теории вероятностей носит название </w:t>
      </w:r>
      <w:r w:rsidR="00C37FD0" w:rsidRPr="002A582F">
        <w:rPr>
          <w:rFonts w:ascii="Times New Roman" w:hAnsi="Times New Roman" w:cs="Times New Roman"/>
          <w:b/>
          <w:i/>
          <w:sz w:val="24"/>
          <w:szCs w:val="24"/>
        </w:rPr>
        <w:t>схемы Бернулли</w:t>
      </w:r>
      <w:r w:rsidR="00C37F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217">
        <w:rPr>
          <w:rFonts w:ascii="Times New Roman" w:hAnsi="Times New Roman" w:cs="Times New Roman"/>
          <w:sz w:val="24"/>
          <w:szCs w:val="24"/>
        </w:rPr>
        <w:t xml:space="preserve">Вероятность успеха в одном испытании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1B7217">
        <w:rPr>
          <w:rFonts w:ascii="Times New Roman" w:hAnsi="Times New Roman" w:cs="Times New Roman"/>
          <w:sz w:val="24"/>
          <w:szCs w:val="24"/>
        </w:rPr>
        <w:t xml:space="preserve"> и число испытаний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="001B7217">
        <w:rPr>
          <w:rFonts w:ascii="Times New Roman" w:hAnsi="Times New Roman" w:cs="Times New Roman"/>
          <w:sz w:val="24"/>
          <w:szCs w:val="24"/>
        </w:rPr>
        <w:t xml:space="preserve"> являются параметрами, определяющими конкретную схему Бернулли.</w:t>
      </w:r>
    </w:p>
    <w:p w:rsidR="00C37FD0" w:rsidRDefault="00F87840" w:rsidP="001B721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П</w:t>
      </w:r>
      <w:proofErr w:type="spellStart"/>
      <w:r w:rsidR="00C37FD0">
        <w:rPr>
          <w:rFonts w:ascii="Times New Roman" w:hAnsi="Times New Roman" w:cs="Times New Roman"/>
          <w:sz w:val="24"/>
          <w:szCs w:val="24"/>
        </w:rPr>
        <w:t>римен</w:t>
      </w:r>
      <w:r>
        <w:rPr>
          <w:rFonts w:ascii="Times New Roman" w:hAnsi="Times New Roman" w:cs="Times New Roman"/>
          <w:sz w:val="24"/>
          <w:szCs w:val="24"/>
        </w:rPr>
        <w:t>яя</w:t>
      </w:r>
      <w:proofErr w:type="spellEnd"/>
      <w:r w:rsidR="00C37FD0">
        <w:rPr>
          <w:rFonts w:ascii="Times New Roman" w:hAnsi="Times New Roman" w:cs="Times New Roman"/>
          <w:sz w:val="24"/>
          <w:szCs w:val="24"/>
        </w:rPr>
        <w:t xml:space="preserve"> формулу бинома Ньютона,</w:t>
      </w:r>
    </w:p>
    <w:p w:rsidR="00C37FD0" w:rsidRDefault="00903838" w:rsidP="005C0980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(a+b)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87840" w:rsidRPr="002B1EB8" w:rsidRDefault="00F87840" w:rsidP="005C09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убеждаемся, что сумма всех вероятностей в схеме Бернулли равна 1, как того требует </w:t>
      </w:r>
      <w:r w:rsidRPr="00D32B1B">
        <w:rPr>
          <w:rFonts w:ascii="Times New Roman" w:hAnsi="Times New Roman" w:cs="Times New Roman"/>
          <w:b/>
          <w:i/>
          <w:sz w:val="24"/>
          <w:szCs w:val="24"/>
        </w:rPr>
        <w:t>условие нормировки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=1):</m:t>
        </m:r>
      </m:oMath>
    </w:p>
    <w:p w:rsidR="00F87840" w:rsidRDefault="00903838" w:rsidP="00C66A87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(p+(1-p))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=1.</m:t>
          </m:r>
        </m:oMath>
      </m:oMathPara>
    </w:p>
    <w:p w:rsidR="00F87840" w:rsidRPr="00F87840" w:rsidRDefault="00F87840" w:rsidP="00F8784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87840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5.1. показывает влияние вероятности успеха на распределение</w:t>
      </w:r>
      <w:r w:rsidR="002B1E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вероятностей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по индексам</w:t>
      </w:r>
      <w:r w:rsidR="002B1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EB8" w:rsidRPr="005C0980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87840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8</w:t>
      </w:r>
      <w:r w:rsidR="002B1EB8">
        <w:rPr>
          <w:rFonts w:ascii="Times New Roman" w:hAnsi="Times New Roman" w:cs="Times New Roman"/>
          <w:sz w:val="24"/>
          <w:szCs w:val="24"/>
        </w:rPr>
        <w:t xml:space="preserve"> (здесь слева направо вероятность </w:t>
      </w:r>
      <w:proofErr w:type="spellStart"/>
      <w:r w:rsidR="002B1EB8" w:rsidRPr="002B1EB8">
        <w:rPr>
          <w:rFonts w:ascii="Times New Roman" w:hAnsi="Times New Roman" w:cs="Times New Roman"/>
          <w:i/>
          <w:sz w:val="24"/>
          <w:szCs w:val="24"/>
        </w:rPr>
        <w:t>p</w:t>
      </w:r>
      <w:proofErr w:type="spellEnd"/>
      <w:r w:rsidR="002B1EB8">
        <w:rPr>
          <w:rFonts w:ascii="Times New Roman" w:hAnsi="Times New Roman" w:cs="Times New Roman"/>
          <w:sz w:val="24"/>
          <w:szCs w:val="24"/>
        </w:rPr>
        <w:t xml:space="preserve"> принимает значения 0,3 0,5 0,7)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7840" w:rsidRDefault="002B1EB8" w:rsidP="002B1EB8">
      <w:pPr>
        <w:spacing w:before="12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66210" cy="124832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4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EB8" w:rsidRDefault="002B1EB8" w:rsidP="002B1EB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5.1. Вероятности в схеме Бернулли</w:t>
      </w:r>
    </w:p>
    <w:p w:rsidR="00F67380" w:rsidRDefault="00517267" w:rsidP="002B1EB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Видно, что в</w:t>
      </w:r>
      <w:r w:rsidR="00C66A87">
        <w:rPr>
          <w:rFonts w:ascii="Times New Roman" w:hAnsi="Times New Roman" w:cs="Times New Roman"/>
          <w:sz w:val="24"/>
          <w:szCs w:val="24"/>
        </w:rPr>
        <w:t xml:space="preserve">ероятности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C66A87">
        <w:rPr>
          <w:rFonts w:ascii="Times New Roman" w:hAnsi="Times New Roman" w:cs="Times New Roman"/>
          <w:sz w:val="24"/>
          <w:szCs w:val="24"/>
        </w:rPr>
        <w:t xml:space="preserve"> вначале растут с увеличением </w:t>
      </w:r>
      <w:r w:rsidR="00C66A87" w:rsidRPr="00F87840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C66A87">
        <w:rPr>
          <w:rFonts w:ascii="Times New Roman" w:hAnsi="Times New Roman" w:cs="Times New Roman"/>
          <w:sz w:val="24"/>
          <w:szCs w:val="24"/>
        </w:rPr>
        <w:t xml:space="preserve">, но затем уменьшаются. Значение </w:t>
      </w:r>
      <m:oMath>
        <m:r>
          <w:rPr>
            <w:rFonts w:ascii="Cambria Math" w:hAnsi="Cambria Math" w:cs="Times New Roman"/>
            <w:sz w:val="24"/>
            <w:szCs w:val="24"/>
          </w:rPr>
          <m:t>k=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 w:rsidR="00C66A87">
        <w:rPr>
          <w:rFonts w:ascii="Times New Roman" w:hAnsi="Times New Roman" w:cs="Times New Roman"/>
          <w:sz w:val="24"/>
          <w:szCs w:val="24"/>
        </w:rPr>
        <w:t xml:space="preserve">, при котором достигается максимум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C66A87">
        <w:rPr>
          <w:rFonts w:ascii="Times New Roman" w:hAnsi="Times New Roman" w:cs="Times New Roman"/>
          <w:sz w:val="24"/>
          <w:szCs w:val="24"/>
        </w:rPr>
        <w:t xml:space="preserve"> (наиболее вероятное число успехов), можно найти, рассмотрев отношение</w:t>
      </w:r>
    </w:p>
    <w:p w:rsidR="00C66A87" w:rsidRDefault="00903838" w:rsidP="00C94876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1-p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n-k+1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1-p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C94876" w:rsidRDefault="00C94876" w:rsidP="008175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которое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вначале больше 1, а справа от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становится меньше 1.</w:t>
      </w:r>
    </w:p>
    <w:p w:rsidR="00C94876" w:rsidRDefault="00513515" w:rsidP="002A582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Очень важный результат получается для схемы редких событий, когда вероятность успеха в одном испытании </w:t>
      </w:r>
      <w:proofErr w:type="spellStart"/>
      <w:r w:rsidRPr="002B1EB8">
        <w:rPr>
          <w:rFonts w:ascii="Times New Roman" w:hAnsi="Times New Roman" w:cs="Times New Roman"/>
          <w:i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мала, но число испытаний </w:t>
      </w:r>
      <w:proofErr w:type="spellStart"/>
      <w:r w:rsidRPr="00F87840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велико.</w:t>
      </w:r>
    </w:p>
    <w:p w:rsidR="00513515" w:rsidRDefault="00513515" w:rsidP="00FC116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C1169">
        <w:rPr>
          <w:rFonts w:ascii="Times New Roman" w:hAnsi="Times New Roman" w:cs="Times New Roman"/>
          <w:b/>
          <w:sz w:val="24"/>
          <w:szCs w:val="24"/>
        </w:rPr>
        <w:t>Теорема 5.1.</w:t>
      </w:r>
      <w:r>
        <w:rPr>
          <w:rFonts w:ascii="Times New Roman" w:hAnsi="Times New Roman" w:cs="Times New Roman"/>
          <w:sz w:val="24"/>
          <w:szCs w:val="24"/>
        </w:rPr>
        <w:t xml:space="preserve"> (теорема Пуассона) Пусть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n→∞</m:t>
        </m:r>
      </m:oMath>
      <w:r>
        <w:rPr>
          <w:rFonts w:ascii="Times New Roman" w:hAnsi="Times New Roman" w:cs="Times New Roman"/>
          <w:sz w:val="24"/>
          <w:szCs w:val="24"/>
        </w:rPr>
        <w:t xml:space="preserve"> вероятность </w:t>
      </w:r>
      <w:proofErr w:type="spellStart"/>
      <w:r w:rsidR="00FE5962" w:rsidRPr="002B1EB8">
        <w:rPr>
          <w:rFonts w:ascii="Times New Roman" w:hAnsi="Times New Roman" w:cs="Times New Roman"/>
          <w:i/>
          <w:sz w:val="24"/>
          <w:szCs w:val="24"/>
        </w:rPr>
        <w:t>p</w:t>
      </w:r>
      <w:proofErr w:type="spellEnd"/>
      <w:r w:rsidR="005B5B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E5962" w:rsidRPr="00FE5962">
        <w:rPr>
          <w:rFonts w:ascii="Times New Roman" w:hAnsi="Times New Roman" w:cs="Times New Roman"/>
          <w:i/>
          <w:sz w:val="24"/>
          <w:szCs w:val="24"/>
        </w:rPr>
        <w:t>=</w:t>
      </w:r>
      <w:r w:rsidR="00FF4A24" w:rsidRPr="00FF4A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E5962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FE5962" w:rsidRPr="00FE5962">
        <w:rPr>
          <w:rFonts w:ascii="Times New Roman" w:hAnsi="Times New Roman" w:cs="Times New Roman"/>
          <w:i/>
          <w:sz w:val="24"/>
          <w:szCs w:val="24"/>
        </w:rPr>
        <w:t>(</w:t>
      </w:r>
      <w:r w:rsidR="00FE596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FE5962" w:rsidRPr="00FE5962">
        <w:rPr>
          <w:rFonts w:ascii="Times New Roman" w:hAnsi="Times New Roman" w:cs="Times New Roman"/>
          <w:i/>
          <w:sz w:val="24"/>
          <w:szCs w:val="24"/>
        </w:rPr>
        <w:t>)</w:t>
      </w:r>
      <w:r w:rsidR="00FE5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стремится к нулю таким образом, что </w:t>
      </w:r>
      <m:oMath>
        <m:r>
          <w:rPr>
            <w:rFonts w:ascii="Cambria Math" w:hAnsi="Cambria Math" w:cs="Times New Roman"/>
            <w:sz w:val="24"/>
            <w:szCs w:val="24"/>
          </w:rPr>
          <m:t>np</m:t>
        </m:r>
      </m:oMath>
      <w:r w:rsidR="00FE5962" w:rsidRPr="00FE5962">
        <w:rPr>
          <w:rFonts w:ascii="Times New Roman" w:hAnsi="Times New Roman" w:cs="Times New Roman"/>
          <w:sz w:val="24"/>
          <w:szCs w:val="24"/>
        </w:rPr>
        <w:t>(</w:t>
      </w:r>
      <w:r w:rsidR="00FE596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FE5962" w:rsidRPr="00FE5962">
        <w:rPr>
          <w:rFonts w:ascii="Times New Roman" w:hAnsi="Times New Roman" w:cs="Times New Roman"/>
          <w:i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→λ</m:t>
        </m:r>
      </m:oMath>
      <w:r w:rsidR="00FE5962" w:rsidRPr="00FE59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E5962" w:rsidRPr="00FE5962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FE5962" w:rsidRPr="00FE5962">
        <w:rPr>
          <w:rFonts w:ascii="Times New Roman" w:hAnsi="Times New Roman" w:cs="Times New Roman"/>
          <w:sz w:val="24"/>
          <w:szCs w:val="24"/>
        </w:rPr>
        <w:t xml:space="preserve"> - фиксированное </w:t>
      </w:r>
      <w:r w:rsidR="00FE5962">
        <w:rPr>
          <w:rFonts w:ascii="Times New Roman" w:hAnsi="Times New Roman" w:cs="Times New Roman"/>
          <w:sz w:val="24"/>
          <w:szCs w:val="24"/>
        </w:rPr>
        <w:t xml:space="preserve">положительное число), тогда </w:t>
      </w:r>
    </w:p>
    <w:p w:rsidR="00FE5962" w:rsidRDefault="00903838" w:rsidP="001B7217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C1169" w:rsidRDefault="00FC1169" w:rsidP="00831EA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31EA0">
        <w:rPr>
          <w:rFonts w:ascii="Times New Roman" w:hAnsi="Times New Roman" w:cs="Times New Roman"/>
          <w:b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213">
        <w:rPr>
          <w:rFonts w:ascii="Times New Roman" w:hAnsi="Times New Roman" w:cs="Times New Roman"/>
          <w:sz w:val="24"/>
          <w:szCs w:val="24"/>
        </w:rPr>
        <w:t xml:space="preserve">Преобразуем вероятность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440213">
        <w:rPr>
          <w:rFonts w:ascii="Times New Roman" w:hAnsi="Times New Roman" w:cs="Times New Roman"/>
          <w:sz w:val="24"/>
          <w:szCs w:val="24"/>
        </w:rPr>
        <w:t xml:space="preserve">, подставив приближение для </w:t>
      </w:r>
      <m:oMath>
        <m:r>
          <w:rPr>
            <w:rFonts w:ascii="Cambria Math" w:hAnsi="Cambria Math" w:cs="Times New Roman"/>
            <w:sz w:val="24"/>
            <w:szCs w:val="24"/>
          </w:rPr>
          <m:t>p=λ/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 xml:space="preserve"> ,</m:t>
        </m:r>
        <w:proofErr w:type="gramEnd"/>
      </m:oMath>
      <w:r w:rsidR="00926C8F" w:rsidRPr="00926C8F">
        <w:rPr>
          <w:rFonts w:ascii="Times New Roman" w:hAnsi="Times New Roman" w:cs="Times New Roman"/>
          <w:sz w:val="24"/>
          <w:szCs w:val="24"/>
        </w:rPr>
        <w:t xml:space="preserve"> </w:t>
      </w:r>
      <w:r w:rsidR="00926C8F">
        <w:rPr>
          <w:rFonts w:ascii="Times New Roman" w:hAnsi="Times New Roman" w:cs="Times New Roman"/>
          <w:sz w:val="24"/>
          <w:szCs w:val="24"/>
        </w:rPr>
        <w:t>справедливое при больших</w:t>
      </w:r>
      <w:r w:rsidR="00926C8F" w:rsidRPr="00926C8F">
        <w:rPr>
          <w:rFonts w:ascii="Times New Roman" w:hAnsi="Times New Roman" w:cs="Times New Roman"/>
          <w:sz w:val="24"/>
          <w:szCs w:val="24"/>
        </w:rPr>
        <w:t xml:space="preserve"> </w:t>
      </w:r>
      <w:r w:rsidR="00926C8F" w:rsidRPr="00926C8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926C8F">
        <w:rPr>
          <w:rFonts w:ascii="Times New Roman" w:hAnsi="Times New Roman" w:cs="Times New Roman"/>
          <w:sz w:val="24"/>
          <w:szCs w:val="24"/>
        </w:rPr>
        <w:t>,</w:t>
      </w:r>
    </w:p>
    <w:p w:rsidR="005A7F28" w:rsidRDefault="00903838" w:rsidP="0081753C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k!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n-k+1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n-k+2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∙∙∙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.</m:t>
          </m:r>
        </m:oMath>
      </m:oMathPara>
    </w:p>
    <w:p w:rsidR="00700E11" w:rsidRDefault="00700E11" w:rsidP="008175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Длинная дробь справа равна:</w:t>
      </w:r>
    </w:p>
    <w:p w:rsidR="00FF4A24" w:rsidRDefault="00903838" w:rsidP="00E4211B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k-2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∙∙∙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box>
            <m:boxPr>
              <m:opEmu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e>
              </m:groupChr>
              <m:r>
                <w:rPr>
                  <w:rFonts w:ascii="Cambria Math" w:hAnsi="Cambria Math" w:cs="Times New Roman"/>
                  <w:sz w:val="24"/>
                  <w:szCs w:val="24"/>
                </w:rPr>
                <m:t>1 ,</m:t>
              </m:r>
            </m:e>
          </m:box>
        </m:oMath>
      </m:oMathPara>
    </w:p>
    <w:p w:rsidR="00FF4A24" w:rsidRDefault="00FF4A24" w:rsidP="00FF4A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 известная предельная формула</w:t>
      </w:r>
    </w:p>
    <w:p w:rsidR="00FF4A24" w:rsidRPr="00D742CC" w:rsidRDefault="00903838" w:rsidP="001B721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lim>
              </m:limLow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sup>
              </m:sSup>
            </m:e>
          </m:func>
        </m:oMath>
      </m:oMathPara>
    </w:p>
    <w:p w:rsidR="00FF4A24" w:rsidRPr="00D742CC" w:rsidRDefault="00FF4A24" w:rsidP="00FF4A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2CC">
        <w:rPr>
          <w:rFonts w:ascii="Times New Roman" w:hAnsi="Times New Roman" w:cs="Times New Roman"/>
          <w:sz w:val="24"/>
          <w:szCs w:val="24"/>
        </w:rPr>
        <w:t xml:space="preserve"> </w:t>
      </w:r>
      <w:r w:rsidR="00E4211B">
        <w:rPr>
          <w:rFonts w:ascii="Times New Roman" w:hAnsi="Times New Roman" w:cs="Times New Roman"/>
          <w:sz w:val="24"/>
          <w:szCs w:val="24"/>
        </w:rPr>
        <w:t>п</w:t>
      </w:r>
      <w:r w:rsidR="00D742CC">
        <w:rPr>
          <w:rFonts w:ascii="Times New Roman" w:hAnsi="Times New Roman" w:cs="Times New Roman"/>
          <w:sz w:val="24"/>
          <w:szCs w:val="24"/>
        </w:rPr>
        <w:t>риводит в итоге к сформулированному утверждению теоремы.</w:t>
      </w:r>
      <m:oMath>
        <m:r>
          <w:rPr>
            <w:rFonts w:ascii="Cambria Math" w:hAnsi="Cambria Math" w:cs="Times New Roman"/>
            <w:sz w:val="24"/>
            <w:szCs w:val="24"/>
          </w:rPr>
          <m:t>∎</m:t>
        </m:r>
      </m:oMath>
    </w:p>
    <w:p w:rsidR="00700E11" w:rsidRPr="00BB5CEC" w:rsidRDefault="00E4211B" w:rsidP="00E4211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E4211B">
        <w:rPr>
          <w:rFonts w:ascii="Times New Roman" w:hAnsi="Times New Roman" w:cs="Times New Roman"/>
          <w:sz w:val="24"/>
          <w:szCs w:val="24"/>
        </w:rPr>
        <w:t xml:space="preserve">та асимптотическая </w:t>
      </w:r>
      <w:r>
        <w:rPr>
          <w:rFonts w:ascii="Times New Roman" w:hAnsi="Times New Roman" w:cs="Times New Roman"/>
          <w:sz w:val="24"/>
          <w:szCs w:val="24"/>
        </w:rPr>
        <w:t>теорема имеет большое теоретическое значение в теории вероятностей. Ее можно также использовать для приближенного вычисления вероятностей в схеме Бернулли</w:t>
      </w:r>
      <w:r w:rsidR="00026625" w:rsidRPr="00026625">
        <w:rPr>
          <w:rFonts w:ascii="Times New Roman" w:hAnsi="Times New Roman" w:cs="Times New Roman"/>
          <w:sz w:val="24"/>
          <w:szCs w:val="24"/>
        </w:rPr>
        <w:t xml:space="preserve">: </w:t>
      </w:r>
      <w:r w:rsidR="00E13F21">
        <w:rPr>
          <w:rFonts w:ascii="Times New Roman" w:hAnsi="Times New Roman" w:cs="Times New Roman"/>
          <w:sz w:val="24"/>
          <w:szCs w:val="24"/>
        </w:rPr>
        <w:t xml:space="preserve">при малых </w:t>
      </w:r>
      <w:r w:rsidR="00E13F21" w:rsidRPr="00E13F2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02662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26625">
        <w:rPr>
          <w:rFonts w:ascii="Times New Roman" w:hAnsi="Times New Roman" w:cs="Times New Roman"/>
          <w:sz w:val="24"/>
          <w:szCs w:val="24"/>
        </w:rPr>
        <w:t>(</w:t>
      </w:r>
      <w:r w:rsidR="00E13F21">
        <w:rPr>
          <w:rFonts w:ascii="Times New Roman" w:hAnsi="Times New Roman" w:cs="Times New Roman"/>
          <w:sz w:val="24"/>
          <w:szCs w:val="24"/>
        </w:rPr>
        <w:t xml:space="preserve">примерно </w:t>
      </w:r>
      <m:oMath>
        <m:r>
          <w:rPr>
            <w:rFonts w:ascii="Cambria Math" w:hAnsi="Cambria Math" w:cs="Times New Roman"/>
            <w:sz w:val="24"/>
            <w:szCs w:val="24"/>
          </w:rPr>
          <m:t>p≈0,1)</m:t>
        </m:r>
      </m:oMath>
      <w:r w:rsidR="00026625">
        <w:rPr>
          <w:rFonts w:ascii="Times New Roman" w:hAnsi="Times New Roman" w:cs="Times New Roman"/>
          <w:sz w:val="24"/>
          <w:szCs w:val="24"/>
        </w:rPr>
        <w:t xml:space="preserve"> и для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≤9.</m:t>
        </m:r>
      </m:oMath>
    </w:p>
    <w:p w:rsidR="00EF34D0" w:rsidRPr="00BB5CEC" w:rsidRDefault="00EF34D0" w:rsidP="00E4211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F87840" w:rsidRPr="00D742CC" w:rsidRDefault="00F87840" w:rsidP="008175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53C" w:rsidRPr="00D742CC" w:rsidRDefault="0081753C" w:rsidP="003747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6695" w:rsidRPr="00D742CC" w:rsidRDefault="00C26695" w:rsidP="003747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6695" w:rsidRPr="00D742CC" w:rsidRDefault="00C26695" w:rsidP="003747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4755" w:rsidRPr="00D742CC" w:rsidRDefault="00374755" w:rsidP="003747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4755" w:rsidRPr="00D742CC" w:rsidRDefault="00374755" w:rsidP="003747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4755" w:rsidRPr="00D742CC" w:rsidRDefault="00374755" w:rsidP="0037475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74755" w:rsidRPr="00D742CC" w:rsidSect="00DE5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>
    <w:useFELayout/>
  </w:compat>
  <w:rsids>
    <w:rsidRoot w:val="0021783C"/>
    <w:rsid w:val="00026625"/>
    <w:rsid w:val="00111982"/>
    <w:rsid w:val="00113D0A"/>
    <w:rsid w:val="001500C4"/>
    <w:rsid w:val="00175010"/>
    <w:rsid w:val="001B7217"/>
    <w:rsid w:val="0021783C"/>
    <w:rsid w:val="0026662F"/>
    <w:rsid w:val="002942BA"/>
    <w:rsid w:val="002A582F"/>
    <w:rsid w:val="002B1EB8"/>
    <w:rsid w:val="0031348B"/>
    <w:rsid w:val="0034541A"/>
    <w:rsid w:val="0034635A"/>
    <w:rsid w:val="00374755"/>
    <w:rsid w:val="003B3556"/>
    <w:rsid w:val="004037FA"/>
    <w:rsid w:val="00440213"/>
    <w:rsid w:val="004B3424"/>
    <w:rsid w:val="004C0262"/>
    <w:rsid w:val="00513515"/>
    <w:rsid w:val="00517267"/>
    <w:rsid w:val="00540FB6"/>
    <w:rsid w:val="00546345"/>
    <w:rsid w:val="005A7F28"/>
    <w:rsid w:val="005B29C1"/>
    <w:rsid w:val="005B5BE2"/>
    <w:rsid w:val="005C0980"/>
    <w:rsid w:val="00647A2A"/>
    <w:rsid w:val="0065378D"/>
    <w:rsid w:val="00657285"/>
    <w:rsid w:val="006E1849"/>
    <w:rsid w:val="00700E11"/>
    <w:rsid w:val="00765648"/>
    <w:rsid w:val="007C5377"/>
    <w:rsid w:val="007E3016"/>
    <w:rsid w:val="0081753C"/>
    <w:rsid w:val="0082568F"/>
    <w:rsid w:val="00831EA0"/>
    <w:rsid w:val="00877E32"/>
    <w:rsid w:val="008817C9"/>
    <w:rsid w:val="00892870"/>
    <w:rsid w:val="008C177E"/>
    <w:rsid w:val="00903838"/>
    <w:rsid w:val="00926C8F"/>
    <w:rsid w:val="00927991"/>
    <w:rsid w:val="009600E4"/>
    <w:rsid w:val="00985F4A"/>
    <w:rsid w:val="009B3AA8"/>
    <w:rsid w:val="00A459FA"/>
    <w:rsid w:val="00A72E21"/>
    <w:rsid w:val="00A93BAB"/>
    <w:rsid w:val="00AB166E"/>
    <w:rsid w:val="00AB7B07"/>
    <w:rsid w:val="00AE67AC"/>
    <w:rsid w:val="00B52A03"/>
    <w:rsid w:val="00B73B9D"/>
    <w:rsid w:val="00B74DF4"/>
    <w:rsid w:val="00B828B6"/>
    <w:rsid w:val="00B82AC9"/>
    <w:rsid w:val="00B93D83"/>
    <w:rsid w:val="00BA6BB6"/>
    <w:rsid w:val="00BB5CEC"/>
    <w:rsid w:val="00BC5D37"/>
    <w:rsid w:val="00C26695"/>
    <w:rsid w:val="00C27E42"/>
    <w:rsid w:val="00C37FD0"/>
    <w:rsid w:val="00C66A87"/>
    <w:rsid w:val="00C94876"/>
    <w:rsid w:val="00CC2010"/>
    <w:rsid w:val="00CE30CD"/>
    <w:rsid w:val="00D22DF2"/>
    <w:rsid w:val="00D24B1B"/>
    <w:rsid w:val="00D32B1B"/>
    <w:rsid w:val="00D5038C"/>
    <w:rsid w:val="00D742CC"/>
    <w:rsid w:val="00D912CE"/>
    <w:rsid w:val="00D954D6"/>
    <w:rsid w:val="00DE5C74"/>
    <w:rsid w:val="00E13F21"/>
    <w:rsid w:val="00E4211B"/>
    <w:rsid w:val="00EB654C"/>
    <w:rsid w:val="00EF34D0"/>
    <w:rsid w:val="00F67380"/>
    <w:rsid w:val="00F87840"/>
    <w:rsid w:val="00F95E38"/>
    <w:rsid w:val="00FA5040"/>
    <w:rsid w:val="00FC1169"/>
    <w:rsid w:val="00FE5962"/>
    <w:rsid w:val="00FF4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C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475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74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47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Vict</cp:lastModifiedBy>
  <cp:revision>53</cp:revision>
  <dcterms:created xsi:type="dcterms:W3CDTF">2018-01-09T09:27:00Z</dcterms:created>
  <dcterms:modified xsi:type="dcterms:W3CDTF">2018-04-17T13:30:00Z</dcterms:modified>
</cp:coreProperties>
</file>