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34" w:rsidRPr="00D83534" w:rsidRDefault="00D83534" w:rsidP="00D83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3534">
        <w:rPr>
          <w:rFonts w:ascii="Times New Roman" w:hAnsi="Times New Roman" w:cs="Times New Roman"/>
          <w:b/>
          <w:sz w:val="24"/>
          <w:szCs w:val="24"/>
        </w:rPr>
        <w:t>7. Случайн</w:t>
      </w:r>
      <w:r w:rsidR="006E0276">
        <w:rPr>
          <w:rFonts w:ascii="Times New Roman" w:hAnsi="Times New Roman" w:cs="Times New Roman"/>
          <w:b/>
          <w:sz w:val="24"/>
          <w:szCs w:val="24"/>
        </w:rPr>
        <w:t>ые величины и их распределения.</w:t>
      </w:r>
    </w:p>
    <w:p w:rsidR="001E2446" w:rsidRPr="00D83534" w:rsidRDefault="0068651C" w:rsidP="00D83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3534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835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3534" w:rsidRPr="00D83534">
        <w:rPr>
          <w:rFonts w:ascii="Times New Roman" w:hAnsi="Times New Roman" w:cs="Times New Roman"/>
          <w:b/>
          <w:sz w:val="24"/>
          <w:szCs w:val="24"/>
        </w:rPr>
        <w:t>Дискретные случайные величины</w:t>
      </w:r>
    </w:p>
    <w:p w:rsidR="00D83534" w:rsidRDefault="00793E37" w:rsidP="00E51D9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793E37">
        <w:rPr>
          <w:rFonts w:ascii="Times New Roman" w:hAnsi="Times New Roman" w:cs="Times New Roman"/>
          <w:sz w:val="24"/>
          <w:szCs w:val="24"/>
        </w:rPr>
        <w:t>иск</w:t>
      </w:r>
      <w:r>
        <w:rPr>
          <w:rFonts w:ascii="Times New Roman" w:hAnsi="Times New Roman" w:cs="Times New Roman"/>
          <w:sz w:val="24"/>
          <w:szCs w:val="24"/>
        </w:rPr>
        <w:t>ретной называется случайная величина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ξ</m:t>
        </m:r>
      </m:oMath>
      <w:r>
        <w:rPr>
          <w:rFonts w:ascii="Times New Roman" w:hAnsi="Times New Roman" w:cs="Times New Roman"/>
          <w:sz w:val="24"/>
          <w:szCs w:val="24"/>
        </w:rPr>
        <w:t>, принимающая конечно</w:t>
      </w:r>
      <w:r w:rsidR="004C7A5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или счетное множество значений</w:t>
      </w:r>
      <w:r w:rsidR="006F234A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ξ(ω)∈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,…}</m:t>
        </m:r>
      </m:oMath>
      <w:r w:rsidR="006F234A">
        <w:rPr>
          <w:rFonts w:ascii="Times New Roman" w:hAnsi="Times New Roman" w:cs="Times New Roman"/>
          <w:sz w:val="24"/>
          <w:szCs w:val="24"/>
        </w:rPr>
        <w:t>.</w:t>
      </w:r>
      <w:r w:rsidR="006F234A" w:rsidRPr="006F234A">
        <w:rPr>
          <w:rFonts w:ascii="Times New Roman" w:hAnsi="Times New Roman" w:cs="Times New Roman"/>
          <w:sz w:val="24"/>
          <w:szCs w:val="24"/>
        </w:rPr>
        <w:t xml:space="preserve"> </w:t>
      </w:r>
      <w:r w:rsidR="006F234A">
        <w:rPr>
          <w:rFonts w:ascii="Times New Roman" w:hAnsi="Times New Roman" w:cs="Times New Roman"/>
          <w:sz w:val="24"/>
          <w:szCs w:val="24"/>
        </w:rPr>
        <w:t>Согласно определению случайной величины, множества</w:t>
      </w:r>
      <w:proofErr w:type="gramStart"/>
      <w:r w:rsidR="006F234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={ω: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E51D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51D9B">
        <w:rPr>
          <w:rFonts w:ascii="Times New Roman" w:hAnsi="Times New Roman" w:cs="Times New Roman"/>
          <w:sz w:val="24"/>
          <w:szCs w:val="24"/>
        </w:rPr>
        <w:t>являются событиями. Набор вероятностей</w:t>
      </w:r>
    </w:p>
    <w:p w:rsidR="00E51D9B" w:rsidRDefault="00965F9A" w:rsidP="009D58F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=P{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D83534" w:rsidRDefault="009D58F6" w:rsidP="004C7A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58F6">
        <w:rPr>
          <w:rFonts w:ascii="Times New Roman" w:hAnsi="Times New Roman" w:cs="Times New Roman"/>
          <w:sz w:val="24"/>
          <w:szCs w:val="24"/>
        </w:rPr>
        <w:t xml:space="preserve">Называется </w:t>
      </w:r>
      <w:r>
        <w:rPr>
          <w:rFonts w:ascii="Times New Roman" w:hAnsi="Times New Roman" w:cs="Times New Roman"/>
          <w:sz w:val="24"/>
          <w:szCs w:val="24"/>
        </w:rPr>
        <w:t>распределением вероятностей случайной величины ξ.</w:t>
      </w:r>
      <w:r w:rsidR="004C7A5B">
        <w:rPr>
          <w:rFonts w:ascii="Times New Roman" w:hAnsi="Times New Roman" w:cs="Times New Roman"/>
          <w:sz w:val="24"/>
          <w:szCs w:val="24"/>
        </w:rPr>
        <w:t xml:space="preserve">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</m:t>
        </m:r>
      </m:oMath>
    </w:p>
    <w:p w:rsidR="004C7A5B" w:rsidRPr="00EF423A" w:rsidRDefault="004C7A5B" w:rsidP="004C7A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предполагаются различными, тогда события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4C7A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4C7A5B">
        <w:rPr>
          <w:rFonts w:ascii="Times New Roman" w:hAnsi="Times New Roman" w:cs="Times New Roman"/>
          <w:sz w:val="24"/>
          <w:szCs w:val="24"/>
        </w:rPr>
        <w:t>попарно несовместны 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A5B">
        <w:rPr>
          <w:rFonts w:ascii="Times New Roman" w:hAnsi="Times New Roman" w:cs="Times New Roman"/>
          <w:sz w:val="24"/>
          <w:szCs w:val="24"/>
        </w:rPr>
        <w:t>сумме составля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C7A5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достоверное событие </w:t>
      </w:r>
      <w:r w:rsidRPr="004C7A5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следовательно,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AB4A0F" w:rsidRDefault="00AB4A0F" w:rsidP="008D3D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D3DFA">
        <w:rPr>
          <w:rFonts w:ascii="Times New Roman" w:hAnsi="Times New Roman" w:cs="Times New Roman"/>
          <w:b/>
          <w:sz w:val="24"/>
          <w:szCs w:val="24"/>
        </w:rPr>
        <w:t>Пример 7.1.</w:t>
      </w:r>
      <w:r>
        <w:rPr>
          <w:rFonts w:ascii="Times New Roman" w:hAnsi="Times New Roman" w:cs="Times New Roman"/>
          <w:sz w:val="24"/>
          <w:szCs w:val="24"/>
        </w:rPr>
        <w:t xml:space="preserve"> Вероятность ошибки при передаче сообщения по каналу связи равна </w:t>
      </w:r>
      <w:proofErr w:type="spellStart"/>
      <w:r w:rsidRPr="00AB4A0F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борьбы с ошибками сообщение передается 5 раз, оно считается принятым правильно, если число ошибочных экземпляров не превышает 2. Считая ошибки в канале независимыми, построить распределение случайной величины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8D3DFA">
        <w:rPr>
          <w:rFonts w:ascii="Times New Roman" w:hAnsi="Times New Roman" w:cs="Times New Roman"/>
          <w:sz w:val="24"/>
          <w:szCs w:val="24"/>
        </w:rPr>
        <w:t>, равной числу ошибочных копий; найти вероятность правильного приема сообщения.</w:t>
      </w:r>
    </w:p>
    <w:p w:rsidR="008D3DFA" w:rsidRDefault="008D3DFA" w:rsidP="008D3D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Применяя схему Бернулли с </w:t>
      </w:r>
      <w:proofErr w:type="spellStart"/>
      <w:r w:rsidRPr="008D3DFA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 и заданным </w:t>
      </w:r>
      <w:proofErr w:type="spellStart"/>
      <w:r w:rsidRPr="00AB4A0F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получаем</w:t>
      </w:r>
    </w:p>
    <w:p w:rsidR="00E37DA6" w:rsidRDefault="00965F9A" w:rsidP="00E37DA6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k=0,1,2,3,4,5.</m:t>
          </m:r>
        </m:oMath>
      </m:oMathPara>
    </w:p>
    <w:p w:rsidR="00E37DA6" w:rsidRDefault="00E37DA6" w:rsidP="00963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распределения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927439" w:rsidRPr="009274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27439">
        <w:rPr>
          <w:rFonts w:ascii="Times New Roman" w:hAnsi="Times New Roman" w:cs="Times New Roman"/>
          <w:sz w:val="24"/>
          <w:szCs w:val="24"/>
        </w:rPr>
        <w:t xml:space="preserve">этой случайной величины </w:t>
      </w:r>
      <w:r w:rsidR="00736518">
        <w:rPr>
          <w:rFonts w:ascii="Times New Roman" w:hAnsi="Times New Roman" w:cs="Times New Roman"/>
          <w:sz w:val="24"/>
          <w:szCs w:val="24"/>
        </w:rPr>
        <w:t xml:space="preserve">имеет вид </w:t>
      </w:r>
      <w:proofErr w:type="spellStart"/>
      <w:r w:rsidR="00736518">
        <w:rPr>
          <w:rFonts w:ascii="Times New Roman" w:hAnsi="Times New Roman" w:cs="Times New Roman"/>
          <w:sz w:val="24"/>
          <w:szCs w:val="24"/>
        </w:rPr>
        <w:t>ступеньчатой</w:t>
      </w:r>
      <w:proofErr w:type="spellEnd"/>
      <w:r w:rsidR="00736518">
        <w:rPr>
          <w:rFonts w:ascii="Times New Roman" w:hAnsi="Times New Roman" w:cs="Times New Roman"/>
          <w:sz w:val="24"/>
          <w:szCs w:val="24"/>
        </w:rPr>
        <w:t xml:space="preserve"> функции, слева от 0 она равна 0, в каждой точке </w:t>
      </w:r>
      <m:oMath>
        <m:r>
          <w:rPr>
            <w:rFonts w:ascii="Cambria Math" w:hAnsi="Cambria Math" w:cs="Times New Roman"/>
            <w:sz w:val="24"/>
            <w:szCs w:val="24"/>
          </w:rPr>
          <m:t>0,1,2,3,4,5</m:t>
        </m:r>
      </m:oMath>
      <w:r w:rsidR="00736518">
        <w:rPr>
          <w:rFonts w:ascii="Times New Roman" w:hAnsi="Times New Roman" w:cs="Times New Roman"/>
          <w:sz w:val="24"/>
          <w:szCs w:val="24"/>
        </w:rPr>
        <w:t xml:space="preserve"> имеет скачок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736518">
        <w:rPr>
          <w:rFonts w:ascii="Times New Roman" w:hAnsi="Times New Roman" w:cs="Times New Roman"/>
          <w:sz w:val="24"/>
          <w:szCs w:val="24"/>
        </w:rPr>
        <w:t xml:space="preserve">, так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=1.</m:t>
        </m:r>
      </m:oMath>
      <w:r w:rsidR="00736518" w:rsidRPr="00736518">
        <w:rPr>
          <w:rFonts w:ascii="Times New Roman" w:hAnsi="Times New Roman" w:cs="Times New Roman"/>
          <w:sz w:val="24"/>
          <w:szCs w:val="24"/>
        </w:rPr>
        <w:t xml:space="preserve"> </w:t>
      </w:r>
      <w:r w:rsidR="00736518">
        <w:rPr>
          <w:rFonts w:ascii="Times New Roman" w:hAnsi="Times New Roman" w:cs="Times New Roman"/>
          <w:sz w:val="24"/>
          <w:szCs w:val="24"/>
        </w:rPr>
        <w:t xml:space="preserve">Вероятность правильного приема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36518">
        <w:rPr>
          <w:rFonts w:ascii="Times New Roman" w:hAnsi="Times New Roman" w:cs="Times New Roman"/>
          <w:sz w:val="24"/>
          <w:szCs w:val="24"/>
        </w:rPr>
        <w:t xml:space="preserve">, например, при </w:t>
      </w:r>
      <w:proofErr w:type="spellStart"/>
      <w:r w:rsidR="00736518" w:rsidRPr="00AB4A0F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="00736518">
        <w:rPr>
          <w:rFonts w:ascii="Times New Roman" w:hAnsi="Times New Roman" w:cs="Times New Roman"/>
          <w:sz w:val="24"/>
          <w:szCs w:val="24"/>
        </w:rPr>
        <w:t xml:space="preserve"> = 0,</w:t>
      </w:r>
      <w:r w:rsidR="00963824">
        <w:rPr>
          <w:rFonts w:ascii="Times New Roman" w:hAnsi="Times New Roman" w:cs="Times New Roman"/>
          <w:sz w:val="24"/>
          <w:szCs w:val="24"/>
        </w:rPr>
        <w:t>3</w:t>
      </w:r>
      <w:r w:rsidR="00736518">
        <w:rPr>
          <w:rFonts w:ascii="Times New Roman" w:hAnsi="Times New Roman" w:cs="Times New Roman"/>
          <w:sz w:val="24"/>
          <w:szCs w:val="24"/>
        </w:rPr>
        <w:t xml:space="preserve"> эта вероятность составляет </w:t>
      </w:r>
      <w:r w:rsidR="00963824">
        <w:rPr>
          <w:rFonts w:ascii="Times New Roman" w:hAnsi="Times New Roman" w:cs="Times New Roman"/>
          <w:sz w:val="24"/>
          <w:szCs w:val="24"/>
        </w:rPr>
        <w:t>0,837.</w:t>
      </w:r>
    </w:p>
    <w:p w:rsidR="00963824" w:rsidRPr="00963824" w:rsidRDefault="00E515EE" w:rsidP="0096382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Биномиальное р</w:t>
      </w:r>
      <w:r w:rsidR="00963824" w:rsidRPr="00963824">
        <w:rPr>
          <w:rFonts w:ascii="Times New Roman" w:hAnsi="Times New Roman" w:cs="Times New Roman"/>
          <w:b/>
          <w:i/>
          <w:sz w:val="24"/>
          <w:szCs w:val="24"/>
        </w:rPr>
        <w:t xml:space="preserve">аспределение </w:t>
      </w:r>
      <w:r w:rsidR="00963824">
        <w:rPr>
          <w:rFonts w:ascii="Times New Roman" w:hAnsi="Times New Roman" w:cs="Times New Roman"/>
          <w:sz w:val="24"/>
          <w:szCs w:val="24"/>
        </w:rPr>
        <w:t xml:space="preserve">есть распределение </w:t>
      </w:r>
      <w:r w:rsidR="00EF423A">
        <w:rPr>
          <w:rFonts w:ascii="Times New Roman" w:hAnsi="Times New Roman" w:cs="Times New Roman"/>
          <w:sz w:val="24"/>
          <w:szCs w:val="24"/>
        </w:rPr>
        <w:t xml:space="preserve">целочисленной </w:t>
      </w:r>
      <w:r w:rsidR="00963824">
        <w:rPr>
          <w:rFonts w:ascii="Times New Roman" w:hAnsi="Times New Roman" w:cs="Times New Roman"/>
          <w:sz w:val="24"/>
          <w:szCs w:val="24"/>
        </w:rPr>
        <w:t>случайной величины</w:t>
      </w:r>
      <w:r w:rsidR="00EF423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ξ </m:t>
        </m:r>
      </m:oMath>
      <w:r w:rsidR="00963824">
        <w:rPr>
          <w:rFonts w:ascii="Times New Roman" w:hAnsi="Times New Roman" w:cs="Times New Roman"/>
          <w:sz w:val="24"/>
          <w:szCs w:val="24"/>
        </w:rPr>
        <w:t xml:space="preserve">, равной числу успехов в схеме Бернулли </w:t>
      </w:r>
      <w:r w:rsidR="00EF423A">
        <w:rPr>
          <w:rFonts w:ascii="Times New Roman" w:hAnsi="Times New Roman" w:cs="Times New Roman"/>
          <w:sz w:val="24"/>
          <w:szCs w:val="24"/>
        </w:rPr>
        <w:t xml:space="preserve">(см. параграф 5) </w:t>
      </w:r>
      <w:r w:rsidR="00963824">
        <w:rPr>
          <w:rFonts w:ascii="Times New Roman" w:hAnsi="Times New Roman" w:cs="Times New Roman"/>
          <w:sz w:val="24"/>
          <w:szCs w:val="24"/>
        </w:rPr>
        <w:t xml:space="preserve">с числом испытаний </w:t>
      </w:r>
      <w:proofErr w:type="spellStart"/>
      <w:r w:rsidR="00963824" w:rsidRPr="00963824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963824">
        <w:rPr>
          <w:rFonts w:ascii="Times New Roman" w:hAnsi="Times New Roman" w:cs="Times New Roman"/>
          <w:sz w:val="24"/>
          <w:szCs w:val="24"/>
        </w:rPr>
        <w:t xml:space="preserve"> и вероятностью успеха </w:t>
      </w:r>
      <w:r w:rsidR="00963824" w:rsidRPr="00AB4A0F">
        <w:rPr>
          <w:rFonts w:ascii="Times New Roman" w:hAnsi="Times New Roman" w:cs="Times New Roman"/>
          <w:i/>
          <w:sz w:val="24"/>
          <w:szCs w:val="24"/>
        </w:rPr>
        <w:t>p</w:t>
      </w:r>
      <w:r w:rsidR="00963824" w:rsidRPr="00963824">
        <w:rPr>
          <w:rFonts w:ascii="Times New Roman" w:hAnsi="Times New Roman" w:cs="Times New Roman"/>
          <w:sz w:val="24"/>
          <w:szCs w:val="24"/>
        </w:rPr>
        <w:t>:</w:t>
      </w:r>
    </w:p>
    <w:p w:rsidR="00963824" w:rsidRDefault="00965F9A" w:rsidP="00E37DA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k=0,1,2,..,n.</m:t>
          </m:r>
        </m:oMath>
      </m:oMathPara>
    </w:p>
    <w:p w:rsidR="00EF423A" w:rsidRDefault="00EF423A" w:rsidP="00EF423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E4C83">
        <w:rPr>
          <w:rFonts w:ascii="Times New Roman" w:hAnsi="Times New Roman" w:cs="Times New Roman"/>
          <w:b/>
          <w:i/>
          <w:sz w:val="24"/>
          <w:szCs w:val="24"/>
        </w:rPr>
        <w:t>Геометрическое распределение</w:t>
      </w:r>
      <w:r w:rsidRPr="00EF423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Предположим, в условиях схемы Бернулли испытания проводятся до наступления первого успеха и пусть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обозначает номер испытания, в котором наступил первый успех.</w:t>
      </w:r>
      <w:r w:rsidR="00BC374D">
        <w:rPr>
          <w:rFonts w:ascii="Times New Roman" w:hAnsi="Times New Roman" w:cs="Times New Roman"/>
          <w:sz w:val="24"/>
          <w:szCs w:val="24"/>
        </w:rPr>
        <w:t xml:space="preserve"> Событие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</m:oMath>
      <w:r w:rsidR="00BC374D">
        <w:rPr>
          <w:rFonts w:ascii="Times New Roman" w:hAnsi="Times New Roman" w:cs="Times New Roman"/>
          <w:sz w:val="24"/>
          <w:szCs w:val="24"/>
        </w:rPr>
        <w:t xml:space="preserve"> означает, что вначале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74D">
        <w:rPr>
          <w:rFonts w:ascii="Times New Roman" w:hAnsi="Times New Roman" w:cs="Times New Roman"/>
          <w:sz w:val="24"/>
          <w:szCs w:val="24"/>
        </w:rPr>
        <w:t xml:space="preserve">было подряд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BC374D" w:rsidRPr="00BC374D">
        <w:rPr>
          <w:rFonts w:ascii="Times New Roman" w:hAnsi="Times New Roman" w:cs="Times New Roman"/>
          <w:sz w:val="24"/>
          <w:szCs w:val="24"/>
        </w:rPr>
        <w:t xml:space="preserve"> </w:t>
      </w:r>
      <w:r w:rsidR="00BC374D">
        <w:rPr>
          <w:rFonts w:ascii="Times New Roman" w:hAnsi="Times New Roman" w:cs="Times New Roman"/>
          <w:sz w:val="24"/>
          <w:szCs w:val="24"/>
        </w:rPr>
        <w:t>неуспехов, а затем успех; вследствие независимости испытаний вероятность такой последовательности равна произведению вероятностей, так что</w:t>
      </w:r>
    </w:p>
    <w:p w:rsidR="00BC374D" w:rsidRPr="00BC374D" w:rsidRDefault="00965F9A" w:rsidP="00BC374D">
      <w:pPr>
        <w:spacing w:before="120" w:after="120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C374D" w:rsidRPr="00BC374D">
        <w:rPr>
          <w:rFonts w:ascii="Times New Roman" w:hAnsi="Times New Roman" w:cs="Times New Roman"/>
          <w:i/>
          <w:sz w:val="24"/>
          <w:szCs w:val="24"/>
        </w:rPr>
        <w:t xml:space="preserve">,        </w:t>
      </w:r>
      <w:r w:rsidR="00BC374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BC374D" w:rsidRPr="00BC374D">
        <w:rPr>
          <w:rFonts w:ascii="Times New Roman" w:hAnsi="Times New Roman" w:cs="Times New Roman"/>
          <w:i/>
          <w:sz w:val="24"/>
          <w:szCs w:val="24"/>
        </w:rPr>
        <w:t xml:space="preserve"> =1,2,3,…</w:t>
      </w:r>
    </w:p>
    <w:p w:rsidR="00EF423A" w:rsidRDefault="00BC374D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74D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C37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геометрическое распределение.</w:t>
      </w:r>
      <w:r w:rsidR="00993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C83" w:rsidRDefault="00993CFC" w:rsidP="00CE4C8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для него выполнено условие нормировки, то есть сумма всех вероятностей равна 1. Обозначая для краткости </w:t>
      </w:r>
      <m:oMath>
        <m:r>
          <w:rPr>
            <w:rFonts w:ascii="Cambria Math" w:hAnsi="Cambria Math" w:cs="Times New Roman"/>
            <w:sz w:val="24"/>
            <w:szCs w:val="24"/>
          </w:rPr>
          <m:t>q=1-p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Pr="00CE4C83">
        <w:rPr>
          <w:rFonts w:ascii="Times New Roman" w:hAnsi="Times New Roman" w:cs="Times New Roman"/>
          <w:sz w:val="24"/>
          <w:szCs w:val="24"/>
        </w:rPr>
        <w:t xml:space="preserve"> запишем</w:t>
      </w:r>
    </w:p>
    <w:p w:rsidR="00993CFC" w:rsidRPr="00CE4C83" w:rsidRDefault="00965F9A" w:rsidP="00CE4C83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=p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1-q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=1, </m:t>
              </m:r>
            </m:e>
          </m:nary>
        </m:oMath>
      </m:oMathPara>
    </w:p>
    <w:p w:rsidR="00CE4C83" w:rsidRDefault="00CE4C83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использована формула для суммы геометрической прогрессии: </w:t>
      </w:r>
    </w:p>
    <w:p w:rsidR="00CE4C83" w:rsidRDefault="00965F9A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1-q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. </m:t>
              </m:r>
            </m:e>
          </m:nary>
        </m:oMath>
      </m:oMathPara>
    </w:p>
    <w:p w:rsidR="00CE4C83" w:rsidRDefault="00146B33" w:rsidP="0069263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b/>
          <w:sz w:val="24"/>
          <w:szCs w:val="24"/>
        </w:rPr>
        <w:lastRenderedPageBreak/>
        <w:t>Распределение Пуассона.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633">
        <w:rPr>
          <w:rFonts w:ascii="Times New Roman" w:hAnsi="Times New Roman" w:cs="Times New Roman"/>
          <w:sz w:val="24"/>
          <w:szCs w:val="24"/>
        </w:rPr>
        <w:t>Теорема Пуассона в схеме Бернулли (Теорема 5.1.) привела к следующему дискретному распределению:</w:t>
      </w:r>
    </w:p>
    <w:p w:rsidR="00692633" w:rsidRPr="00692633" w:rsidRDefault="00965F9A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k=0,1,2,…</m:t>
          </m:r>
        </m:oMath>
      </m:oMathPara>
    </w:p>
    <w:p w:rsidR="00CE4C83" w:rsidRDefault="00692633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 xml:space="preserve">Условие </w:t>
      </w:r>
      <w:r>
        <w:rPr>
          <w:rFonts w:ascii="Times New Roman" w:hAnsi="Times New Roman" w:cs="Times New Roman"/>
          <w:sz w:val="24"/>
          <w:szCs w:val="24"/>
        </w:rPr>
        <w:t>нормировки для него легко проверяется:</w:t>
      </w:r>
    </w:p>
    <w:p w:rsidR="00692633" w:rsidRPr="00692633" w:rsidRDefault="00965F9A" w:rsidP="00BC37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 ,</m:t>
              </m:r>
            </m:e>
          </m:nary>
        </m:oMath>
      </m:oMathPara>
    </w:p>
    <w:p w:rsidR="007478EE" w:rsidRPr="007478EE" w:rsidRDefault="004A1C7A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92633" w:rsidRPr="00692633">
        <w:rPr>
          <w:rFonts w:ascii="Times New Roman" w:hAnsi="Times New Roman" w:cs="Times New Roman"/>
          <w:sz w:val="24"/>
          <w:szCs w:val="24"/>
        </w:rPr>
        <w:t xml:space="preserve">оскольку </w:t>
      </w:r>
      <w:r w:rsidR="00692633">
        <w:rPr>
          <w:rFonts w:ascii="Times New Roman" w:hAnsi="Times New Roman" w:cs="Times New Roman"/>
          <w:sz w:val="24"/>
          <w:szCs w:val="24"/>
        </w:rPr>
        <w:t xml:space="preserve">сумма справа есть разложение экспоненты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92633">
        <w:rPr>
          <w:rFonts w:ascii="Times New Roman" w:hAnsi="Times New Roman" w:cs="Times New Roman"/>
          <w:sz w:val="24"/>
          <w:szCs w:val="24"/>
        </w:rPr>
        <w:t>в ряд Тейлора.</w:t>
      </w:r>
    </w:p>
    <w:p w:rsidR="00A77132" w:rsidRPr="00E06D9B" w:rsidRDefault="00030BA0" w:rsidP="007478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D4DE9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="004D2187">
        <w:rPr>
          <w:rFonts w:ascii="Times New Roman" w:hAnsi="Times New Roman" w:cs="Times New Roman"/>
          <w:b/>
          <w:sz w:val="24"/>
          <w:szCs w:val="24"/>
        </w:rPr>
        <w:t>7</w:t>
      </w:r>
      <w:r w:rsidRPr="009D4DE9">
        <w:rPr>
          <w:rFonts w:ascii="Times New Roman" w:hAnsi="Times New Roman" w:cs="Times New Roman"/>
          <w:b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DE9">
        <w:rPr>
          <w:rFonts w:ascii="Times New Roman" w:hAnsi="Times New Roman" w:cs="Times New Roman"/>
          <w:sz w:val="24"/>
          <w:szCs w:val="24"/>
        </w:rPr>
        <w:t xml:space="preserve">Геометрическое распределение возникло как распределение числа испытаний до первого успеха. Рассмотрим теперь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9D4DE9">
        <w:rPr>
          <w:rFonts w:ascii="Times New Roman" w:hAnsi="Times New Roman" w:cs="Times New Roman"/>
          <w:sz w:val="24"/>
          <w:szCs w:val="24"/>
        </w:rPr>
        <w:t xml:space="preserve">, равную </w:t>
      </w:r>
      <w:r w:rsidR="007478EE">
        <w:rPr>
          <w:rFonts w:ascii="Times New Roman" w:hAnsi="Times New Roman" w:cs="Times New Roman"/>
          <w:sz w:val="24"/>
          <w:szCs w:val="24"/>
        </w:rPr>
        <w:t xml:space="preserve">числу испытаний до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7478EE">
        <w:rPr>
          <w:rFonts w:ascii="Times New Roman" w:hAnsi="Times New Roman" w:cs="Times New Roman"/>
          <w:sz w:val="24"/>
          <w:szCs w:val="24"/>
        </w:rPr>
        <w:t xml:space="preserve"> –</w:t>
      </w:r>
      <w:r w:rsidR="007478EE" w:rsidRPr="007478EE">
        <w:rPr>
          <w:rFonts w:ascii="Times New Roman" w:hAnsi="Times New Roman" w:cs="Times New Roman"/>
          <w:sz w:val="24"/>
          <w:szCs w:val="24"/>
        </w:rPr>
        <w:t xml:space="preserve"> </w:t>
      </w:r>
      <w:r w:rsidR="007478EE">
        <w:rPr>
          <w:rFonts w:ascii="Times New Roman" w:hAnsi="Times New Roman" w:cs="Times New Roman"/>
          <w:sz w:val="24"/>
          <w:szCs w:val="24"/>
        </w:rPr>
        <w:t xml:space="preserve">го успеха </w:t>
      </w:r>
      <w:proofErr w:type="gramStart"/>
      <w:r w:rsidR="007478EE">
        <w:rPr>
          <w:rFonts w:ascii="Times New Roman" w:hAnsi="Times New Roman" w:cs="Times New Roman"/>
          <w:sz w:val="24"/>
          <w:szCs w:val="24"/>
        </w:rPr>
        <w:t xml:space="preserve">(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m≥1).</m:t>
        </m:r>
      </m:oMath>
      <w:r w:rsidR="007478EE" w:rsidRPr="00747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78EE" w:rsidRDefault="007478EE" w:rsidP="007478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лучайн</w:t>
      </w:r>
      <w:r w:rsidRPr="007478EE"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величина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принимает значение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 такой последовательности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длины </w:t>
      </w:r>
      <m:oMath>
        <w:proofErr w:type="gramEnd"/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(k </m:t>
        </m:r>
        <m:r>
          <w:rPr>
            <w:rFonts w:ascii="Cambria Math" w:hAnsi="Cambria Math" w:cs="Times New Roman"/>
            <w:sz w:val="24"/>
            <w:szCs w:val="24"/>
          </w:rPr>
          <m:t>≥m)</m:t>
        </m:r>
      </m:oMath>
      <w:r>
        <w:rPr>
          <w:rFonts w:ascii="Times New Roman" w:hAnsi="Times New Roman" w:cs="Times New Roman"/>
          <w:sz w:val="24"/>
          <w:szCs w:val="24"/>
        </w:rPr>
        <w:t>, состоящей из нулей и единиц, которая заканчивается единице</w:t>
      </w:r>
      <w:proofErr w:type="spellStart"/>
      <w:r w:rsidR="008376A9">
        <w:rPr>
          <w:rFonts w:ascii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на предыдущих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8376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позициях расположены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8376A9" w:rsidRPr="008376A9">
        <w:rPr>
          <w:rFonts w:ascii="Times New Roman" w:hAnsi="Times New Roman" w:cs="Times New Roman"/>
          <w:sz w:val="24"/>
          <w:szCs w:val="24"/>
        </w:rPr>
        <w:t xml:space="preserve"> </w:t>
      </w:r>
      <w:r w:rsidR="001D7F17">
        <w:rPr>
          <w:rFonts w:ascii="Times New Roman" w:hAnsi="Times New Roman" w:cs="Times New Roman"/>
          <w:sz w:val="24"/>
          <w:szCs w:val="24"/>
        </w:rPr>
        <w:t xml:space="preserve">нулей </w:t>
      </w:r>
      <w:r w:rsidR="008376A9" w:rsidRPr="008376A9">
        <w:rPr>
          <w:rFonts w:ascii="Times New Roman" w:hAnsi="Times New Roman" w:cs="Times New Roman"/>
          <w:sz w:val="24"/>
          <w:szCs w:val="24"/>
        </w:rPr>
        <w:t xml:space="preserve">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376A9">
        <w:rPr>
          <w:rFonts w:ascii="Times New Roman" w:hAnsi="Times New Roman" w:cs="Times New Roman"/>
          <w:sz w:val="24"/>
          <w:szCs w:val="24"/>
        </w:rPr>
        <w:t xml:space="preserve"> единиц. Вероятность получить такую последовательность в серии независимых испытаний равна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k-m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6D150D" w:rsidRPr="006D150D">
        <w:rPr>
          <w:rFonts w:ascii="Times New Roman" w:hAnsi="Times New Roman" w:cs="Times New Roman"/>
          <w:sz w:val="24"/>
          <w:szCs w:val="24"/>
        </w:rPr>
        <w:t xml:space="preserve"> , а общее число таких последовательностей есть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, </m:t>
        </m:r>
      </m:oMath>
      <w:r w:rsidR="006D150D">
        <w:rPr>
          <w:rFonts w:ascii="Times New Roman" w:hAnsi="Times New Roman" w:cs="Times New Roman"/>
          <w:sz w:val="24"/>
          <w:szCs w:val="24"/>
        </w:rPr>
        <w:t xml:space="preserve">следовательно, </w:t>
      </w:r>
    </w:p>
    <w:p w:rsidR="009D4DE9" w:rsidRDefault="00965F9A" w:rsidP="00E20FC7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k-m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+1,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+2,…</m:t>
        </m:r>
      </m:oMath>
      <w:r w:rsidR="008E1EAB">
        <w:rPr>
          <w:rFonts w:ascii="Times New Roman" w:hAnsi="Times New Roman" w:cs="Times New Roman"/>
          <w:sz w:val="24"/>
          <w:szCs w:val="24"/>
        </w:rPr>
        <w:t>.</w:t>
      </w:r>
    </w:p>
    <w:p w:rsidR="008E1EAB" w:rsidRPr="00E06D9B" w:rsidRDefault="008E1EAB" w:rsidP="004D218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условие нормировки для этого распределения</w:t>
      </w:r>
      <w:r w:rsidR="00E20FC7" w:rsidRPr="00E20FC7">
        <w:rPr>
          <w:rFonts w:ascii="Times New Roman" w:hAnsi="Times New Roman" w:cs="Times New Roman"/>
          <w:sz w:val="24"/>
          <w:szCs w:val="24"/>
        </w:rPr>
        <w:t>:</w:t>
      </w:r>
    </w:p>
    <w:p w:rsidR="00C57CA4" w:rsidRPr="00C57CA4" w:rsidRDefault="00965F9A" w:rsidP="00DE3CA8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m-1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k-m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</m:oMath>
      </m:oMathPara>
    </w:p>
    <w:p w:rsidR="00C57CA4" w:rsidRDefault="00C57CA4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7CA4">
        <w:rPr>
          <w:rFonts w:ascii="Times New Roman" w:hAnsi="Times New Roman" w:cs="Times New Roman"/>
          <w:sz w:val="24"/>
          <w:szCs w:val="24"/>
        </w:rPr>
        <w:t xml:space="preserve">выполнив </w:t>
      </w:r>
      <w:r>
        <w:rPr>
          <w:rFonts w:ascii="Times New Roman" w:hAnsi="Times New Roman" w:cs="Times New Roman"/>
          <w:sz w:val="24"/>
          <w:szCs w:val="24"/>
        </w:rPr>
        <w:t xml:space="preserve">замену переменной </w:t>
      </w:r>
      <m:oMath>
        <m:r>
          <w:rPr>
            <w:rFonts w:ascii="Cambria Math" w:hAnsi="Cambria Math" w:cs="Times New Roman"/>
            <w:sz w:val="24"/>
            <w:szCs w:val="24"/>
          </w:rPr>
          <m:t>k-m=l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получим</w:t>
      </w:r>
    </w:p>
    <w:p w:rsidR="00C57CA4" w:rsidRDefault="00965F9A" w:rsidP="00DE3CA8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l+m-1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406A81" w:rsidRPr="00EE1FF3" w:rsidRDefault="00406A81" w:rsidP="00DE3CA8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+…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mq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+…</m:t>
              </m:r>
            </m:e>
          </m:d>
        </m:oMath>
      </m:oMathPara>
    </w:p>
    <w:p w:rsidR="00406A81" w:rsidRPr="00EE1FF3" w:rsidRDefault="00EE1FF3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FF3">
        <w:rPr>
          <w:rFonts w:ascii="Times New Roman" w:hAnsi="Times New Roman" w:cs="Times New Roman"/>
          <w:sz w:val="24"/>
          <w:szCs w:val="24"/>
        </w:rPr>
        <w:t xml:space="preserve">Сумма </w:t>
      </w:r>
      <w:r>
        <w:rPr>
          <w:rFonts w:ascii="Times New Roman" w:hAnsi="Times New Roman" w:cs="Times New Roman"/>
          <w:sz w:val="24"/>
          <w:szCs w:val="24"/>
        </w:rPr>
        <w:t xml:space="preserve">в скобках, как легко убедиться, представляет собой разложение в ряд Тейлора дроби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(1-q)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E1FF3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, откуда и следует</w:t>
      </w:r>
      <w:r w:rsidR="00DE3CA8">
        <w:rPr>
          <w:rFonts w:ascii="Times New Roman" w:hAnsi="Times New Roman" w:cs="Times New Roman"/>
          <w:sz w:val="24"/>
          <w:szCs w:val="24"/>
        </w:rPr>
        <w:t xml:space="preserve"> равенство единице </w:t>
      </w:r>
      <w:r w:rsidR="004D2187">
        <w:rPr>
          <w:rFonts w:ascii="Times New Roman" w:hAnsi="Times New Roman" w:cs="Times New Roman"/>
          <w:sz w:val="24"/>
          <w:szCs w:val="24"/>
        </w:rPr>
        <w:t>всей</w:t>
      </w:r>
      <w:r w:rsidR="00DE3CA8">
        <w:rPr>
          <w:rFonts w:ascii="Times New Roman" w:hAnsi="Times New Roman" w:cs="Times New Roman"/>
          <w:sz w:val="24"/>
          <w:szCs w:val="24"/>
        </w:rPr>
        <w:t xml:space="preserve"> суммы</w:t>
      </w:r>
      <w:r w:rsidR="004D2187">
        <w:rPr>
          <w:rFonts w:ascii="Times New Roman" w:hAnsi="Times New Roman" w:cs="Times New Roman"/>
          <w:sz w:val="24"/>
          <w:szCs w:val="24"/>
        </w:rPr>
        <w:t xml:space="preserve"> вероятностей</w:t>
      </w:r>
      <w:r w:rsidR="00DE3CA8">
        <w:rPr>
          <w:rFonts w:ascii="Times New Roman" w:hAnsi="Times New Roman" w:cs="Times New Roman"/>
          <w:sz w:val="24"/>
          <w:szCs w:val="24"/>
        </w:rPr>
        <w:t>.</w:t>
      </w:r>
    </w:p>
    <w:p w:rsidR="00E20FC7" w:rsidRPr="00EE1FF3" w:rsidRDefault="00E20FC7" w:rsidP="00BC3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132" w:rsidRDefault="00A77132" w:rsidP="00A771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Start"/>
      <w:r w:rsidRPr="00D8353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Непрерыв</w:t>
      </w:r>
      <w:r w:rsidRPr="00D83534">
        <w:rPr>
          <w:rFonts w:ascii="Times New Roman" w:hAnsi="Times New Roman" w:cs="Times New Roman"/>
          <w:b/>
          <w:sz w:val="24"/>
          <w:szCs w:val="24"/>
        </w:rPr>
        <w:t>ные случайные величины</w:t>
      </w:r>
    </w:p>
    <w:p w:rsidR="00A77132" w:rsidRPr="00255148" w:rsidRDefault="00A77132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6086A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Плотностью распределения случайной величины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ξ</m:t>
        </m:r>
      </m:oMath>
      <w:r>
        <w:rPr>
          <w:rFonts w:ascii="Times New Roman" w:hAnsi="Times New Roman" w:cs="Times New Roman"/>
          <w:sz w:val="24"/>
          <w:szCs w:val="24"/>
        </w:rPr>
        <w:t>, принимающей значения на некотором интервале вещественной оси, называется функция</w:t>
      </w:r>
      <w:r w:rsidR="00E11F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обозначаемая далее</w:t>
      </w:r>
      <w:proofErr w:type="gramStart"/>
      <w:r w:rsidRPr="00182E4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такая что для любых </w:t>
      </w:r>
      <w:r w:rsidRPr="0000573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05734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00573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0057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132" w:rsidRDefault="00A77132" w:rsidP="00A77132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a&lt;ξ≤b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(x)dx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.</m:t>
          </m:r>
        </m:oMath>
      </m:oMathPara>
    </w:p>
    <w:p w:rsidR="00A77132" w:rsidRDefault="00A77132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определения и свойств интеграла Римана следует:</w:t>
      </w:r>
    </w:p>
    <w:p w:rsidR="00A77132" w:rsidRPr="004B5EEC" w:rsidRDefault="004B5EEC" w:rsidP="004B5EE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A77132" w:rsidRPr="004B5EEC">
        <w:rPr>
          <w:rFonts w:ascii="Times New Roman" w:hAnsi="Times New Roman" w:cs="Times New Roman"/>
          <w:sz w:val="24"/>
          <w:szCs w:val="24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A77132" w:rsidRPr="004B5EEC" w:rsidRDefault="004B5EEC" w:rsidP="004B5EE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2). </w:t>
      </w:r>
      <w:r w:rsidR="00A77132" w:rsidRPr="004B5EEC">
        <w:rPr>
          <w:rFonts w:ascii="Times New Roman" w:hAnsi="Times New Roman" w:cs="Times New Roman"/>
          <w:sz w:val="24"/>
          <w:szCs w:val="24"/>
        </w:rPr>
        <w:t>в точках непрерывности функции</w:t>
      </w:r>
      <w:proofErr w:type="gramStart"/>
      <w:r w:rsidR="00A77132" w:rsidRPr="004B5EE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  <w:proofErr w:type="gramEnd"/>
      </m:oMath>
    </w:p>
    <w:p w:rsidR="004B5EEC" w:rsidRDefault="00965F9A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A77132" w:rsidRPr="00246EA2" w:rsidRDefault="004B5EEC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B5EEC"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Pr="004B5EEC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A77132">
        <w:rPr>
          <w:rFonts w:ascii="Times New Roman" w:hAnsi="Times New Roman" w:cs="Times New Roman"/>
          <w:sz w:val="24"/>
          <w:szCs w:val="24"/>
        </w:rPr>
        <w:t>ля люб</w:t>
      </w:r>
      <w:r w:rsidR="00A77132" w:rsidRPr="00246EA2">
        <w:rPr>
          <w:rFonts w:ascii="Times New Roman" w:hAnsi="Times New Roman" w:cs="Times New Roman"/>
          <w:sz w:val="24"/>
          <w:szCs w:val="24"/>
        </w:rPr>
        <w:t>ого интервала</w:t>
      </w:r>
      <w:r w:rsidR="00A77132">
        <w:rPr>
          <w:rFonts w:ascii="Times New Roman" w:hAnsi="Times New Roman" w:cs="Times New Roman"/>
          <w:sz w:val="24"/>
          <w:szCs w:val="24"/>
        </w:rPr>
        <w:t xml:space="preserve"> (</w:t>
      </w:r>
      <w:r w:rsidR="00A77132" w:rsidRPr="0000573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77132">
        <w:rPr>
          <w:rFonts w:ascii="Times New Roman" w:hAnsi="Times New Roman" w:cs="Times New Roman"/>
          <w:i/>
          <w:sz w:val="24"/>
          <w:szCs w:val="24"/>
        </w:rPr>
        <w:t>,</w:t>
      </w:r>
      <w:r w:rsidR="00A77132" w:rsidRPr="000057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7132" w:rsidRPr="0000573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A77132" w:rsidRPr="00246EA2">
        <w:rPr>
          <w:rFonts w:ascii="Times New Roman" w:hAnsi="Times New Roman" w:cs="Times New Roman"/>
          <w:i/>
          <w:sz w:val="24"/>
          <w:szCs w:val="24"/>
        </w:rPr>
        <w:t>]</w:t>
      </w:r>
    </w:p>
    <w:p w:rsidR="00A77132" w:rsidRPr="00246EA2" w:rsidRDefault="00965F9A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A77132" w:rsidRPr="006008C7" w:rsidRDefault="00E11F56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существует плотность, то </w:t>
      </w:r>
      <w:r w:rsidR="00A77132" w:rsidRPr="00246EA2">
        <w:rPr>
          <w:rFonts w:ascii="Times New Roman" w:hAnsi="Times New Roman" w:cs="Times New Roman"/>
          <w:sz w:val="24"/>
          <w:szCs w:val="24"/>
        </w:rPr>
        <w:t xml:space="preserve">говорят, </w:t>
      </w:r>
      <w:r w:rsidR="00A77132">
        <w:rPr>
          <w:rFonts w:ascii="Times New Roman" w:hAnsi="Times New Roman" w:cs="Times New Roman"/>
          <w:sz w:val="24"/>
          <w:szCs w:val="24"/>
        </w:rPr>
        <w:t xml:space="preserve">что распределение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A77132">
        <w:rPr>
          <w:rFonts w:ascii="Times New Roman" w:hAnsi="Times New Roman" w:cs="Times New Roman"/>
          <w:sz w:val="24"/>
          <w:szCs w:val="24"/>
        </w:rPr>
        <w:t xml:space="preserve"> является абсолютно непрерывным. Плотность распределения является неотрицательной функцией, для которой выполнено </w:t>
      </w:r>
      <w:r w:rsidR="00A77132" w:rsidRPr="008F5E2B">
        <w:rPr>
          <w:rFonts w:ascii="Times New Roman" w:hAnsi="Times New Roman" w:cs="Times New Roman"/>
          <w:b/>
          <w:i/>
          <w:sz w:val="24"/>
          <w:szCs w:val="24"/>
        </w:rPr>
        <w:t>условие нормировки</w:t>
      </w:r>
      <w:r w:rsidR="00A77132">
        <w:rPr>
          <w:rFonts w:ascii="Times New Roman" w:hAnsi="Times New Roman" w:cs="Times New Roman"/>
          <w:sz w:val="24"/>
          <w:szCs w:val="24"/>
        </w:rPr>
        <w:t>:</w:t>
      </w:r>
    </w:p>
    <w:p w:rsidR="00A77132" w:rsidRPr="008F5E2B" w:rsidRDefault="00965F9A" w:rsidP="00A771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(x)dx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=1;</m:t>
          </m:r>
        </m:oMath>
      </m:oMathPara>
    </w:p>
    <w:p w:rsidR="00A77132" w:rsidRDefault="00A77132" w:rsidP="00A7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которое получается из предыдущей формулы при </w:t>
      </w:r>
      <m:oMath>
        <m:r>
          <w:rPr>
            <w:rFonts w:ascii="Cambria Math" w:hAnsi="Cambria Math" w:cs="Times New Roman"/>
            <w:sz w:val="24"/>
            <w:szCs w:val="24"/>
          </w:rPr>
          <m:t>a=-∞, b=∞</m:t>
        </m:r>
        <w:proofErr w:type="gramStart"/>
      </m:oMath>
      <w:r w:rsidRPr="008F5E2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77132" w:rsidRDefault="00A77132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некоторые простые примеры абсолютно непрерывных распределений</w:t>
      </w:r>
      <w:r w:rsidR="0004459C">
        <w:rPr>
          <w:rFonts w:ascii="Times New Roman" w:hAnsi="Times New Roman" w:cs="Times New Roman"/>
          <w:sz w:val="24"/>
          <w:szCs w:val="24"/>
        </w:rPr>
        <w:t xml:space="preserve"> (далее в тексте абсолютно непрерывное распределение будем называть просто непрерывным)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132" w:rsidRDefault="00A77132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01CB9">
        <w:rPr>
          <w:rFonts w:ascii="Times New Roman" w:hAnsi="Times New Roman" w:cs="Times New Roman"/>
          <w:b/>
          <w:sz w:val="24"/>
          <w:szCs w:val="24"/>
        </w:rPr>
        <w:t>Равномерное распределение.</w:t>
      </w:r>
      <w:r>
        <w:rPr>
          <w:rFonts w:ascii="Times New Roman" w:hAnsi="Times New Roman" w:cs="Times New Roman"/>
          <w:sz w:val="24"/>
          <w:szCs w:val="24"/>
        </w:rPr>
        <w:t xml:space="preserve"> Для равномерного распределения на интервале </w:t>
      </w:r>
      <w:r w:rsidRPr="00E01CB9">
        <w:rPr>
          <w:rFonts w:ascii="Times New Roman" w:hAnsi="Times New Roman" w:cs="Times New Roman"/>
          <w:sz w:val="24"/>
          <w:szCs w:val="24"/>
        </w:rPr>
        <w:t>[</w:t>
      </w:r>
      <w:r w:rsidRPr="0000573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0057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05734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E01CB9">
        <w:rPr>
          <w:rFonts w:ascii="Times New Roman" w:hAnsi="Times New Roman" w:cs="Times New Roman"/>
          <w:sz w:val="24"/>
          <w:szCs w:val="24"/>
        </w:rPr>
        <w:t xml:space="preserve">] плотность принимает постоянное значение на этом интервале и равна нулю </w:t>
      </w:r>
      <w:proofErr w:type="gramStart"/>
      <w:r w:rsidRPr="00E01CB9">
        <w:rPr>
          <w:rFonts w:ascii="Times New Roman" w:hAnsi="Times New Roman" w:cs="Times New Roman"/>
          <w:sz w:val="24"/>
          <w:szCs w:val="24"/>
        </w:rPr>
        <w:t>вне</w:t>
      </w:r>
      <w:proofErr w:type="gramEnd"/>
      <w:r w:rsidRPr="00E01C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1CB9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E01C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обозначить </w:t>
      </w:r>
      <w:r w:rsidRPr="00E01CB9">
        <w:rPr>
          <w:rFonts w:ascii="Times New Roman" w:hAnsi="Times New Roman" w:cs="Times New Roman"/>
          <w:i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это постоянное значение, то согласно условию нормировки,</w:t>
      </w:r>
      <w:r w:rsidRPr="000B0649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0B06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откуда получаем значение константы; таким образом, равномерное распределение имеет плотность</w:t>
      </w:r>
    </w:p>
    <w:p w:rsidR="00A77132" w:rsidRPr="003C717F" w:rsidRDefault="00A77132" w:rsidP="00A771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:rsidR="00A77132" w:rsidRDefault="00A77132" w:rsidP="00A7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соответствующая функция распределения</w:t>
      </w:r>
    </w:p>
    <w:p w:rsidR="00A77132" w:rsidRDefault="00A77132" w:rsidP="00A771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132" w:rsidRDefault="00A77132" w:rsidP="008530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x&lt;a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1,       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e>
          </m:d>
        </m:oMath>
      </m:oMathPara>
    </w:p>
    <w:p w:rsidR="0085306D" w:rsidRDefault="0085306D" w:rsidP="004A1C7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часто применяется равномерное распределение на интервале </w:t>
      </w:r>
      <w:r w:rsidRPr="00E01CB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0057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306D">
        <w:rPr>
          <w:rFonts w:ascii="Times New Roman" w:hAnsi="Times New Roman" w:cs="Times New Roman"/>
          <w:sz w:val="24"/>
          <w:szCs w:val="24"/>
        </w:rPr>
        <w:t>1</w:t>
      </w:r>
      <w:r w:rsidRPr="00E01CB9">
        <w:rPr>
          <w:rFonts w:ascii="Times New Roman" w:hAnsi="Times New Roman" w:cs="Times New Roman"/>
          <w:sz w:val="24"/>
          <w:szCs w:val="24"/>
        </w:rPr>
        <w:t>]</w:t>
      </w:r>
      <w:r w:rsidRPr="0085306D">
        <w:rPr>
          <w:rFonts w:ascii="Times New Roman" w:hAnsi="Times New Roman" w:cs="Times New Roman"/>
          <w:sz w:val="24"/>
          <w:szCs w:val="24"/>
        </w:rPr>
        <w:t>:</w:t>
      </w:r>
    </w:p>
    <w:p w:rsidR="0085306D" w:rsidRDefault="0085306D" w:rsidP="009D3C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,1</m:t>
                    </m:r>
                  </m:e>
                </m:d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eqArr>
          </m:e>
        </m:d>
      </m:oMath>
      <w:r w:rsidR="009D3CF2"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,x∈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1</m:t>
                    </m:r>
                  </m:e>
                </m:d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x&lt;0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1,       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&gt;1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eqAr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d>
      </m:oMath>
    </w:p>
    <w:p w:rsidR="00A77132" w:rsidRDefault="00A77132" w:rsidP="00A77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008C7">
        <w:rPr>
          <w:rFonts w:ascii="Times New Roman" w:hAnsi="Times New Roman" w:cs="Times New Roman"/>
          <w:b/>
          <w:sz w:val="24"/>
          <w:szCs w:val="24"/>
        </w:rPr>
        <w:t>Экспоненциальное распределение.</w:t>
      </w:r>
      <w:r>
        <w:rPr>
          <w:rFonts w:ascii="Times New Roman" w:hAnsi="Times New Roman" w:cs="Times New Roman"/>
          <w:sz w:val="24"/>
          <w:szCs w:val="24"/>
        </w:rPr>
        <w:t xml:space="preserve"> Рассмотрим случайную величину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>, принимающую неотрицательные значения, с функцией распределения</w:t>
      </w:r>
    </w:p>
    <w:p w:rsidR="00A77132" w:rsidRPr="006008C7" w:rsidRDefault="00A77132" w:rsidP="009E2D70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-λx</m:t>
              </m:r>
            </m:sup>
          </m:sSup>
        </m:oMath>
      </m:oMathPara>
    </w:p>
    <w:p w:rsidR="00A77132" w:rsidRDefault="00A77132" w:rsidP="009E2D7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Вероятность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=P{ξ&gt;x}</m:t>
        </m:r>
      </m:oMath>
      <w:r>
        <w:rPr>
          <w:rFonts w:ascii="Times New Roman" w:hAnsi="Times New Roman" w:cs="Times New Roman"/>
          <w:sz w:val="24"/>
          <w:szCs w:val="24"/>
        </w:rPr>
        <w:t xml:space="preserve">, как показано в параграфе 4, соответствует свойству отсутствия памяти; если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C71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смысл времени ожидания, то вероятность того, что придется ждать еще время </w:t>
      </w:r>
      <w:r w:rsidRPr="00C553E8">
        <w:rPr>
          <w:rFonts w:ascii="Times New Roman" w:hAnsi="Times New Roman" w:cs="Times New Roman"/>
          <w:i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при условии, что ждем уже </w:t>
      </w:r>
      <w:proofErr w:type="spellStart"/>
      <w:r w:rsidRPr="00C553E8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 </w:t>
      </w:r>
      <w:proofErr w:type="spellStart"/>
      <w:r w:rsidRPr="00C553E8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зависит:</w:t>
      </w:r>
    </w:p>
    <w:p w:rsidR="00A77132" w:rsidRPr="00C553E8" w:rsidRDefault="00A77132" w:rsidP="0004459C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P{ξ&gt;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t+τ/</m:t>
          </m:r>
          <m:r>
            <w:rPr>
              <w:rFonts w:ascii="Cambria Math" w:hAnsi="Cambria Math" w:cs="Times New Roman"/>
              <w:sz w:val="24"/>
              <w:szCs w:val="24"/>
            </w:rPr>
            <m:t>ξ&gt;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}=P{ξ&gt;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τ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A77132" w:rsidRDefault="00A77132" w:rsidP="00A7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Экспоненциальное распределение имеет плотность</w:t>
      </w:r>
    </w:p>
    <w:p w:rsidR="00A77132" w:rsidRPr="006008C7" w:rsidRDefault="00A77132" w:rsidP="00182045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-λx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 x≥0</m:t>
          </m:r>
        </m:oMath>
      </m:oMathPara>
    </w:p>
    <w:p w:rsidR="00CE4C83" w:rsidRDefault="00303A17" w:rsidP="008861B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861B7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="004D2187">
        <w:rPr>
          <w:rFonts w:ascii="Times New Roman" w:hAnsi="Times New Roman" w:cs="Times New Roman"/>
          <w:b/>
          <w:sz w:val="24"/>
          <w:szCs w:val="24"/>
        </w:rPr>
        <w:t>7</w:t>
      </w:r>
      <w:r w:rsidRPr="008861B7">
        <w:rPr>
          <w:rFonts w:ascii="Times New Roman" w:hAnsi="Times New Roman" w:cs="Times New Roman"/>
          <w:b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1B7">
        <w:rPr>
          <w:rFonts w:ascii="Times New Roman" w:hAnsi="Times New Roman" w:cs="Times New Roman"/>
          <w:sz w:val="24"/>
          <w:szCs w:val="24"/>
        </w:rPr>
        <w:t xml:space="preserve">Медианой распределения вероятностей называется число </w:t>
      </w:r>
      <w:proofErr w:type="spellStart"/>
      <w:r w:rsidR="008861B7" w:rsidRPr="008861B7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8861B7">
        <w:rPr>
          <w:rFonts w:ascii="Times New Roman" w:hAnsi="Times New Roman" w:cs="Times New Roman"/>
          <w:sz w:val="24"/>
          <w:szCs w:val="24"/>
        </w:rPr>
        <w:t xml:space="preserve">, удовлетворяющее условию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8861B7" w:rsidRPr="008861B7">
        <w:rPr>
          <w:rFonts w:ascii="Times New Roman" w:hAnsi="Times New Roman" w:cs="Times New Roman"/>
          <w:sz w:val="24"/>
          <w:szCs w:val="24"/>
        </w:rPr>
        <w:t xml:space="preserve"> </w:t>
      </w:r>
      <w:r w:rsidR="008861B7">
        <w:rPr>
          <w:rFonts w:ascii="Times New Roman" w:hAnsi="Times New Roman" w:cs="Times New Roman"/>
          <w:sz w:val="24"/>
          <w:szCs w:val="24"/>
        </w:rPr>
        <w:t>Ф</w:t>
      </w:r>
      <w:r w:rsidR="008861B7" w:rsidRPr="008861B7">
        <w:rPr>
          <w:rFonts w:ascii="Times New Roman" w:hAnsi="Times New Roman" w:cs="Times New Roman"/>
          <w:sz w:val="24"/>
          <w:szCs w:val="24"/>
        </w:rPr>
        <w:t>и</w:t>
      </w:r>
      <w:r w:rsidR="008861B7">
        <w:rPr>
          <w:rFonts w:ascii="Times New Roman" w:hAnsi="Times New Roman" w:cs="Times New Roman"/>
          <w:sz w:val="24"/>
          <w:szCs w:val="24"/>
        </w:rPr>
        <w:t xml:space="preserve">зики называют </w:t>
      </w:r>
      <w:proofErr w:type="spellStart"/>
      <w:r w:rsidR="008861B7" w:rsidRPr="008861B7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8861B7">
        <w:rPr>
          <w:rFonts w:ascii="Times New Roman" w:hAnsi="Times New Roman" w:cs="Times New Roman"/>
          <w:sz w:val="24"/>
          <w:szCs w:val="24"/>
        </w:rPr>
        <w:t xml:space="preserve"> периодом полураспада: </w:t>
      </w:r>
      <w:r w:rsidR="007B4A3E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7B4A3E">
        <w:rPr>
          <w:rFonts w:ascii="Times New Roman" w:hAnsi="Times New Roman" w:cs="Times New Roman"/>
          <w:sz w:val="24"/>
          <w:szCs w:val="24"/>
        </w:rPr>
        <w:t xml:space="preserve"> – время жизни нестабильного </w:t>
      </w:r>
      <w:r w:rsidR="004A1C7A">
        <w:rPr>
          <w:rFonts w:ascii="Times New Roman" w:hAnsi="Times New Roman" w:cs="Times New Roman"/>
          <w:sz w:val="24"/>
          <w:szCs w:val="24"/>
        </w:rPr>
        <w:t xml:space="preserve">атомного </w:t>
      </w:r>
      <w:r w:rsidR="007B4A3E">
        <w:rPr>
          <w:rFonts w:ascii="Times New Roman" w:hAnsi="Times New Roman" w:cs="Times New Roman"/>
          <w:sz w:val="24"/>
          <w:szCs w:val="24"/>
        </w:rPr>
        <w:t>ядр</w:t>
      </w:r>
      <w:r w:rsidR="00182045">
        <w:rPr>
          <w:rFonts w:ascii="Times New Roman" w:hAnsi="Times New Roman" w:cs="Times New Roman"/>
          <w:sz w:val="24"/>
          <w:szCs w:val="24"/>
        </w:rPr>
        <w:t>а</w:t>
      </w:r>
      <w:r w:rsidR="007B4A3E">
        <w:rPr>
          <w:rFonts w:ascii="Times New Roman" w:hAnsi="Times New Roman" w:cs="Times New Roman"/>
          <w:sz w:val="24"/>
          <w:szCs w:val="24"/>
        </w:rPr>
        <w:t xml:space="preserve">; </w:t>
      </w:r>
      <w:r w:rsidR="008861B7">
        <w:rPr>
          <w:rFonts w:ascii="Times New Roman" w:hAnsi="Times New Roman" w:cs="Times New Roman"/>
          <w:sz w:val="24"/>
          <w:szCs w:val="24"/>
        </w:rPr>
        <w:t xml:space="preserve">поскольку модель радиоактивного распада ядер </w:t>
      </w:r>
      <w:r w:rsidR="007B4A3E">
        <w:rPr>
          <w:rFonts w:ascii="Times New Roman" w:hAnsi="Times New Roman" w:cs="Times New Roman"/>
          <w:sz w:val="24"/>
          <w:szCs w:val="24"/>
        </w:rPr>
        <w:t xml:space="preserve">обладает свойством отсутствия памяти, то за время </w:t>
      </w:r>
      <w:proofErr w:type="spellStart"/>
      <w:r w:rsidR="007B4A3E" w:rsidRPr="008861B7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7B4A3E">
        <w:rPr>
          <w:rFonts w:ascii="Times New Roman" w:hAnsi="Times New Roman" w:cs="Times New Roman"/>
          <w:sz w:val="24"/>
          <w:szCs w:val="24"/>
        </w:rPr>
        <w:t xml:space="preserve"> распадется половина имеющейся массы вещества. Предположим, экспериментально установлено, что период полураспада равен </w:t>
      </w:r>
      <w:r w:rsidR="007B4A3E" w:rsidRPr="007B4A3E">
        <w:rPr>
          <w:rFonts w:ascii="Times New Roman" w:hAnsi="Times New Roman" w:cs="Times New Roman"/>
          <w:i/>
          <w:sz w:val="24"/>
          <w:szCs w:val="24"/>
        </w:rPr>
        <w:t>T</w:t>
      </w:r>
      <w:r w:rsidR="001578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8D3">
        <w:rPr>
          <w:rFonts w:ascii="Times New Roman" w:hAnsi="Times New Roman" w:cs="Times New Roman"/>
          <w:sz w:val="24"/>
          <w:szCs w:val="24"/>
        </w:rPr>
        <w:t>лет</w:t>
      </w:r>
      <w:r w:rsidR="007B4A3E">
        <w:rPr>
          <w:rFonts w:ascii="Times New Roman" w:hAnsi="Times New Roman" w:cs="Times New Roman"/>
          <w:sz w:val="24"/>
          <w:szCs w:val="24"/>
        </w:rPr>
        <w:t xml:space="preserve">, тогда для экспоненциального распределения из равенства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B4A3E">
        <w:rPr>
          <w:rFonts w:ascii="Times New Roman" w:hAnsi="Times New Roman" w:cs="Times New Roman"/>
          <w:sz w:val="24"/>
          <w:szCs w:val="24"/>
        </w:rPr>
        <w:t>получаем</w:t>
      </w:r>
    </w:p>
    <w:p w:rsidR="007B4A3E" w:rsidRPr="00F5420B" w:rsidRDefault="00F5420B" w:rsidP="007B4A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1578D3" w:rsidRDefault="00F5420B" w:rsidP="00C20B0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лингвистике существует </w:t>
      </w:r>
      <w:r w:rsidR="001578D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очка зрения, что слова языка живут по тому же закону, что и ядра атомов радиоактивного вещества: вероятность того, что слово проживет время </w:t>
      </w:r>
      <w:proofErr w:type="spellStart"/>
      <w:r w:rsidRPr="00F5420B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2045">
        <w:rPr>
          <w:rFonts w:ascii="Times New Roman" w:hAnsi="Times New Roman" w:cs="Times New Roman"/>
          <w:sz w:val="24"/>
          <w:szCs w:val="24"/>
        </w:rPr>
        <w:t>соответствует  экспоненциальному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 w:rsidR="0018204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. Предположим, установлено, что период полураспада базового словарного состава для некоторых древних языков составляет 2000 лет. Рассмотрим гипотезу о том, что венгерский и финский языки произошли от одного языка</w:t>
      </w:r>
      <w:r w:rsidRPr="00F5420B">
        <w:rPr>
          <w:rFonts w:ascii="Times New Roman" w:hAnsi="Times New Roman" w:cs="Times New Roman"/>
          <w:sz w:val="24"/>
          <w:szCs w:val="24"/>
        </w:rPr>
        <w:t xml:space="preserve">; если </w:t>
      </w:r>
      <w:r w:rsidR="00C20B01">
        <w:rPr>
          <w:rFonts w:ascii="Times New Roman" w:hAnsi="Times New Roman" w:cs="Times New Roman"/>
          <w:sz w:val="24"/>
          <w:szCs w:val="24"/>
        </w:rPr>
        <w:t xml:space="preserve">статистические оценки показывают, что два языка имеют 21% общих слов, </w:t>
      </w:r>
      <w:proofErr w:type="gramStart"/>
      <w:r w:rsidR="00C20B01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="00C20B01">
        <w:rPr>
          <w:rFonts w:ascii="Times New Roman" w:hAnsi="Times New Roman" w:cs="Times New Roman"/>
          <w:sz w:val="24"/>
          <w:szCs w:val="24"/>
        </w:rPr>
        <w:t xml:space="preserve"> сколько лет назад эти языки разделились? </w:t>
      </w:r>
    </w:p>
    <w:p w:rsidR="00C20B01" w:rsidRDefault="00C20B01" w:rsidP="00C20B0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этот срок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, тогда получаем уравнение</w:t>
      </w:r>
      <w:r w:rsidRPr="00C20B01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=0,21</m:t>
        </m:r>
      </m:oMath>
      <w:r w:rsidRPr="00C20B01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откуда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=0,21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;</m:t>
        </m:r>
        <w:proofErr w:type="gramEnd"/>
      </m:oMath>
      <w:r>
        <w:rPr>
          <w:rFonts w:ascii="Times New Roman" w:hAnsi="Times New Roman" w:cs="Times New Roman"/>
          <w:sz w:val="24"/>
          <w:szCs w:val="24"/>
        </w:rPr>
        <w:t xml:space="preserve"> решая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заменяя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8D3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период полураспада, находим</w:t>
      </w:r>
    </w:p>
    <w:p w:rsidR="00C20B01" w:rsidRPr="00986DA7" w:rsidRDefault="00965F9A" w:rsidP="00182045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(0,21)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(0,21)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ln2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T≈4500 лет.</m:t>
          </m:r>
        </m:oMath>
      </m:oMathPara>
    </w:p>
    <w:p w:rsidR="008D3DFA" w:rsidRPr="008D3DFA" w:rsidRDefault="0021119C" w:rsidP="004C7A5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045">
        <w:rPr>
          <w:rFonts w:ascii="Times New Roman" w:hAnsi="Times New Roman" w:cs="Times New Roman"/>
          <w:sz w:val="24"/>
          <w:szCs w:val="24"/>
        </w:rPr>
        <w:t>По другой оценке, два языка имеют 27% общих слов.</w:t>
      </w:r>
    </w:p>
    <w:p w:rsidR="00296351" w:rsidRDefault="00296351" w:rsidP="0029635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E2D70">
        <w:rPr>
          <w:rFonts w:ascii="Times New Roman" w:hAnsi="Times New Roman" w:cs="Times New Roman"/>
          <w:b/>
          <w:sz w:val="24"/>
          <w:szCs w:val="24"/>
        </w:rPr>
        <w:t>Пример 8.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E2D7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Типичная простая задача из учебников на вычисления, связанные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респределением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случайной величины. Пусть задана плотность распределения</w:t>
      </w:r>
    </w:p>
    <w:p w:rsidR="00296351" w:rsidRPr="009E2D70" w:rsidRDefault="00296351" w:rsidP="00296351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=c∙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,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≤x≤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96351" w:rsidRDefault="00296351" w:rsidP="00296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постоянную </w:t>
      </w:r>
      <w:r w:rsidRPr="009E2D70">
        <w:rPr>
          <w:rFonts w:ascii="Times New Roman" w:hAnsi="Times New Roman" w:cs="Times New Roman"/>
          <w:i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, построить функцию распределения и вычислить вероятность </w:t>
      </w:r>
      <m:oMath>
        <m:r>
          <w:rPr>
            <w:rFonts w:ascii="Cambria Math" w:hAnsi="Cambria Math" w:cs="Times New Roman"/>
            <w:sz w:val="24"/>
            <w:szCs w:val="24"/>
          </w:rPr>
          <m:t>P{0≤ξ≤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296351" w:rsidRDefault="00296351" w:rsidP="0029635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Константу находим из условия нормировки:</w:t>
      </w:r>
    </w:p>
    <w:p w:rsidR="00296351" w:rsidRPr="007022F1" w:rsidRDefault="00296351" w:rsidP="0029635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</m:nary>
        </m:oMath>
      </m:oMathPara>
    </w:p>
    <w:p w:rsidR="00296351" w:rsidRDefault="00296351" w:rsidP="002963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распределения тогда равна</w:t>
      </w:r>
    </w:p>
    <w:p w:rsidR="00296351" w:rsidRDefault="00296351" w:rsidP="002963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:rsidR="00296351" w:rsidRDefault="00296351" w:rsidP="00296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с помощью </w:t>
      </w:r>
      <w:r w:rsidR="003A1750">
        <w:rPr>
          <w:rFonts w:ascii="Times New Roman" w:hAnsi="Times New Roman" w:cs="Times New Roman"/>
          <w:sz w:val="24"/>
          <w:szCs w:val="24"/>
        </w:rPr>
        <w:t>свойства 3</w:t>
      </w:r>
      <w:r w:rsidR="004B5EE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3A17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17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1750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="003A1750">
        <w:rPr>
          <w:rFonts w:ascii="Times New Roman" w:hAnsi="Times New Roman" w:cs="Times New Roman"/>
          <w:sz w:val="24"/>
          <w:szCs w:val="24"/>
        </w:rPr>
        <w:t>ункции распределения</w:t>
      </w:r>
      <w:r>
        <w:rPr>
          <w:rFonts w:ascii="Times New Roman" w:hAnsi="Times New Roman" w:cs="Times New Roman"/>
          <w:sz w:val="24"/>
          <w:szCs w:val="24"/>
        </w:rPr>
        <w:t xml:space="preserve"> находим</w:t>
      </w:r>
    </w:p>
    <w:p w:rsidR="00296351" w:rsidRPr="00692633" w:rsidRDefault="00296351" w:rsidP="00296351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0≤ξ≤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4C7A5B" w:rsidRPr="00793E37" w:rsidRDefault="00296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Самостоятельно построить графики функции и плотности распределения.</w:t>
      </w:r>
    </w:p>
    <w:sectPr w:rsidR="004C7A5B" w:rsidRPr="00793E37" w:rsidSect="001E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F7396"/>
    <w:multiLevelType w:val="hybridMultilevel"/>
    <w:tmpl w:val="4EEE9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D83534"/>
    <w:rsid w:val="00030BA0"/>
    <w:rsid w:val="0004459C"/>
    <w:rsid w:val="00146B33"/>
    <w:rsid w:val="001578D3"/>
    <w:rsid w:val="00182045"/>
    <w:rsid w:val="001C7ED3"/>
    <w:rsid w:val="001D7F17"/>
    <w:rsid w:val="001E2446"/>
    <w:rsid w:val="0021119C"/>
    <w:rsid w:val="00276855"/>
    <w:rsid w:val="00296351"/>
    <w:rsid w:val="002F36F7"/>
    <w:rsid w:val="00303A17"/>
    <w:rsid w:val="003A1750"/>
    <w:rsid w:val="003A58C7"/>
    <w:rsid w:val="00406A81"/>
    <w:rsid w:val="00461ADB"/>
    <w:rsid w:val="004A1C7A"/>
    <w:rsid w:val="004B5EEC"/>
    <w:rsid w:val="004C7A5B"/>
    <w:rsid w:val="004D2187"/>
    <w:rsid w:val="004D2CEB"/>
    <w:rsid w:val="0052272C"/>
    <w:rsid w:val="005461CD"/>
    <w:rsid w:val="0068651C"/>
    <w:rsid w:val="00692633"/>
    <w:rsid w:val="006D150D"/>
    <w:rsid w:val="006D1F59"/>
    <w:rsid w:val="006D2F64"/>
    <w:rsid w:val="006E0276"/>
    <w:rsid w:val="006F234A"/>
    <w:rsid w:val="007022F1"/>
    <w:rsid w:val="0072550F"/>
    <w:rsid w:val="00736518"/>
    <w:rsid w:val="007478EE"/>
    <w:rsid w:val="00793E37"/>
    <w:rsid w:val="007B4A3E"/>
    <w:rsid w:val="007B576C"/>
    <w:rsid w:val="007C4440"/>
    <w:rsid w:val="008376A9"/>
    <w:rsid w:val="0085306D"/>
    <w:rsid w:val="008861B7"/>
    <w:rsid w:val="008A63BD"/>
    <w:rsid w:val="008D3DFA"/>
    <w:rsid w:val="008E1EAB"/>
    <w:rsid w:val="00911D78"/>
    <w:rsid w:val="00927439"/>
    <w:rsid w:val="00961A1C"/>
    <w:rsid w:val="00963824"/>
    <w:rsid w:val="00965F9A"/>
    <w:rsid w:val="00986DA7"/>
    <w:rsid w:val="00993CFC"/>
    <w:rsid w:val="009A7F19"/>
    <w:rsid w:val="009D3CF2"/>
    <w:rsid w:val="009D4DE9"/>
    <w:rsid w:val="009D58F6"/>
    <w:rsid w:val="009E2D70"/>
    <w:rsid w:val="00A77132"/>
    <w:rsid w:val="00AB4A0F"/>
    <w:rsid w:val="00BC374D"/>
    <w:rsid w:val="00BD7C1D"/>
    <w:rsid w:val="00BF39F2"/>
    <w:rsid w:val="00C20B01"/>
    <w:rsid w:val="00C57CA4"/>
    <w:rsid w:val="00C6793D"/>
    <w:rsid w:val="00C71DD8"/>
    <w:rsid w:val="00C9018A"/>
    <w:rsid w:val="00CE4C83"/>
    <w:rsid w:val="00D7733D"/>
    <w:rsid w:val="00D83534"/>
    <w:rsid w:val="00DE3CA8"/>
    <w:rsid w:val="00E06D9B"/>
    <w:rsid w:val="00E11F56"/>
    <w:rsid w:val="00E20FC7"/>
    <w:rsid w:val="00E37DA6"/>
    <w:rsid w:val="00E515EE"/>
    <w:rsid w:val="00E51D9B"/>
    <w:rsid w:val="00EE1FF3"/>
    <w:rsid w:val="00EF423A"/>
    <w:rsid w:val="00F5420B"/>
    <w:rsid w:val="00F971A9"/>
    <w:rsid w:val="00F9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3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3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7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53</cp:revision>
  <dcterms:created xsi:type="dcterms:W3CDTF">2018-01-18T10:15:00Z</dcterms:created>
  <dcterms:modified xsi:type="dcterms:W3CDTF">2018-05-04T13:23:00Z</dcterms:modified>
</cp:coreProperties>
</file>