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4F12" w14:textId="52AEE100" w:rsidR="0026287E" w:rsidRPr="005948CD" w:rsidRDefault="00612E97" w:rsidP="00612E97">
      <w:pPr>
        <w:jc w:val="center"/>
        <w:rPr>
          <w:rFonts w:ascii="Times New Roman" w:hAnsi="Times New Roman" w:cs="Times New Roman"/>
          <w:b/>
          <w:bCs/>
          <w:sz w:val="32"/>
          <w:szCs w:val="32"/>
          <w:u w:val="single"/>
          <w:lang w:val="es-ES"/>
        </w:rPr>
      </w:pPr>
      <w:r w:rsidRPr="005948CD">
        <w:rPr>
          <w:rFonts w:ascii="Times New Roman" w:hAnsi="Times New Roman" w:cs="Times New Roman"/>
          <w:b/>
          <w:bCs/>
          <w:sz w:val="32"/>
          <w:szCs w:val="32"/>
          <w:u w:val="single"/>
          <w:lang w:val="es-ES"/>
        </w:rPr>
        <w:t>Apuntes para la exposición</w:t>
      </w:r>
    </w:p>
    <w:p w14:paraId="105DF735" w14:textId="44D03FAA" w:rsidR="005948CD" w:rsidRDefault="005948CD" w:rsidP="005948CD">
      <w:pPr>
        <w:jc w:val="both"/>
        <w:rPr>
          <w:rFonts w:ascii="Times New Roman" w:hAnsi="Times New Roman" w:cs="Times New Roman"/>
          <w:b/>
          <w:bCs/>
          <w:sz w:val="24"/>
          <w:szCs w:val="24"/>
          <w:u w:val="single"/>
          <w:lang w:val="es-ES"/>
        </w:rPr>
      </w:pPr>
      <w:r w:rsidRPr="005948CD">
        <w:rPr>
          <w:rFonts w:ascii="Times New Roman" w:hAnsi="Times New Roman" w:cs="Times New Roman"/>
          <w:b/>
          <w:bCs/>
          <w:sz w:val="24"/>
          <w:szCs w:val="24"/>
          <w:u w:val="single"/>
          <w:lang w:val="es-ES"/>
        </w:rPr>
        <w:t>Topología estrella:</w:t>
      </w:r>
    </w:p>
    <w:p w14:paraId="04272990" w14:textId="62E92F40" w:rsidR="005948CD" w:rsidRPr="005948CD" w:rsidRDefault="005948CD" w:rsidP="00DB1AF6">
      <w:pPr>
        <w:ind w:left="360"/>
        <w:jc w:val="both"/>
        <w:rPr>
          <w:rFonts w:ascii="Times New Roman" w:hAnsi="Times New Roman" w:cs="Times New Roman"/>
          <w:sz w:val="24"/>
          <w:szCs w:val="24"/>
          <w:lang w:val="es-ES"/>
        </w:rPr>
      </w:pPr>
      <w:r>
        <w:rPr>
          <w:rFonts w:ascii="Times New Roman" w:hAnsi="Times New Roman" w:cs="Times New Roman"/>
          <w:sz w:val="24"/>
          <w:szCs w:val="24"/>
          <w:lang w:val="es-ES"/>
        </w:rPr>
        <w:t>Ventajas:</w:t>
      </w:r>
    </w:p>
    <w:p w14:paraId="065E60E0" w14:textId="6C09AACF" w:rsidR="005948CD" w:rsidRPr="005948CD" w:rsidRDefault="005948CD" w:rsidP="00DB1AF6">
      <w:pPr>
        <w:pStyle w:val="Prrafodelista"/>
        <w:numPr>
          <w:ilvl w:val="0"/>
          <w:numId w:val="2"/>
        </w:numPr>
        <w:ind w:left="1080"/>
        <w:jc w:val="both"/>
        <w:rPr>
          <w:rFonts w:ascii="Times New Roman" w:hAnsi="Times New Roman" w:cs="Times New Roman"/>
          <w:color w:val="202122"/>
          <w:sz w:val="24"/>
          <w:szCs w:val="24"/>
          <w:shd w:val="clear" w:color="auto" w:fill="FFFFFF"/>
        </w:rPr>
      </w:pPr>
      <w:r w:rsidRPr="005948CD">
        <w:rPr>
          <w:rFonts w:ascii="Times New Roman" w:hAnsi="Times New Roman" w:cs="Times New Roman"/>
          <w:color w:val="202122"/>
          <w:sz w:val="24"/>
          <w:szCs w:val="24"/>
          <w:shd w:val="clear" w:color="auto" w:fill="FFFFFF"/>
        </w:rPr>
        <w:t>Reduce la posibilidad de fallo de red conectando todos los nodos a un nodo central.</w:t>
      </w:r>
    </w:p>
    <w:p w14:paraId="376D366D" w14:textId="77777777" w:rsidR="005948CD" w:rsidRPr="005948CD" w:rsidRDefault="005948CD" w:rsidP="00DB1AF6">
      <w:pPr>
        <w:pStyle w:val="Prrafodelista"/>
        <w:numPr>
          <w:ilvl w:val="0"/>
          <w:numId w:val="2"/>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Posee un sistema que permite agregar nuevos equipos fácilmente.</w:t>
      </w:r>
    </w:p>
    <w:p w14:paraId="73CDD35A" w14:textId="77777777" w:rsidR="005948CD" w:rsidRPr="005948CD" w:rsidRDefault="005948CD" w:rsidP="00DB1AF6">
      <w:pPr>
        <w:pStyle w:val="Prrafodelista"/>
        <w:numPr>
          <w:ilvl w:val="0"/>
          <w:numId w:val="2"/>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Reconfiguración rápida.</w:t>
      </w:r>
    </w:p>
    <w:p w14:paraId="3A322925" w14:textId="77777777" w:rsidR="005948CD" w:rsidRPr="005948CD" w:rsidRDefault="005948CD" w:rsidP="00DB1AF6">
      <w:pPr>
        <w:pStyle w:val="Prrafodelista"/>
        <w:numPr>
          <w:ilvl w:val="0"/>
          <w:numId w:val="2"/>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Fácil de prevenir daños y/o conflictos, ya que no afecta a los demás equipos si ocurre algún fallo.</w:t>
      </w:r>
    </w:p>
    <w:p w14:paraId="31613740" w14:textId="77777777" w:rsidR="005948CD" w:rsidRPr="005948CD" w:rsidRDefault="005948CD" w:rsidP="00DB1AF6">
      <w:pPr>
        <w:pStyle w:val="Prrafodelista"/>
        <w:numPr>
          <w:ilvl w:val="0"/>
          <w:numId w:val="2"/>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Centralización de la red.</w:t>
      </w:r>
    </w:p>
    <w:p w14:paraId="49EAC11B" w14:textId="26C69E8A" w:rsidR="005948CD" w:rsidRDefault="005948CD" w:rsidP="00DB1AF6">
      <w:pPr>
        <w:pStyle w:val="Prrafodelista"/>
        <w:numPr>
          <w:ilvl w:val="0"/>
          <w:numId w:val="2"/>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Fácil de encontrar fallas de cada uno de ellos</w:t>
      </w:r>
    </w:p>
    <w:p w14:paraId="2CBCEA60" w14:textId="5D399534" w:rsidR="005948CD" w:rsidRDefault="005948CD" w:rsidP="00DB1AF6">
      <w:pPr>
        <w:ind w:left="360"/>
        <w:jc w:val="both"/>
        <w:rPr>
          <w:rFonts w:ascii="Times New Roman" w:hAnsi="Times New Roman" w:cs="Times New Roman"/>
          <w:sz w:val="24"/>
          <w:szCs w:val="24"/>
          <w:lang w:val="es-ES"/>
        </w:rPr>
      </w:pPr>
      <w:r>
        <w:rPr>
          <w:rFonts w:ascii="Times New Roman" w:hAnsi="Times New Roman" w:cs="Times New Roman"/>
          <w:sz w:val="24"/>
          <w:szCs w:val="24"/>
          <w:lang w:val="es-ES"/>
        </w:rPr>
        <w:t>Desventajas:</w:t>
      </w:r>
    </w:p>
    <w:p w14:paraId="06E42275" w14:textId="77777777" w:rsidR="005948CD" w:rsidRPr="005948CD" w:rsidRDefault="005948CD" w:rsidP="00DB1AF6">
      <w:pPr>
        <w:pStyle w:val="Prrafodelista"/>
        <w:numPr>
          <w:ilvl w:val="0"/>
          <w:numId w:val="3"/>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 xml:space="preserve">Si el </w:t>
      </w:r>
      <w:proofErr w:type="spellStart"/>
      <w:r w:rsidRPr="005948CD">
        <w:rPr>
          <w:rFonts w:ascii="Times New Roman" w:hAnsi="Times New Roman" w:cs="Times New Roman"/>
          <w:sz w:val="24"/>
          <w:szCs w:val="24"/>
          <w:lang w:val="es-ES"/>
        </w:rPr>
        <w:t>hub</w:t>
      </w:r>
      <w:proofErr w:type="spellEnd"/>
      <w:r w:rsidRPr="005948CD">
        <w:rPr>
          <w:rFonts w:ascii="Times New Roman" w:hAnsi="Times New Roman" w:cs="Times New Roman"/>
          <w:sz w:val="24"/>
          <w:szCs w:val="24"/>
          <w:lang w:val="es-ES"/>
        </w:rPr>
        <w:t xml:space="preserve"> (repetidor) o </w:t>
      </w:r>
      <w:proofErr w:type="spellStart"/>
      <w:r w:rsidRPr="005948CD">
        <w:rPr>
          <w:rFonts w:ascii="Times New Roman" w:hAnsi="Times New Roman" w:cs="Times New Roman"/>
          <w:sz w:val="24"/>
          <w:szCs w:val="24"/>
          <w:lang w:val="es-ES"/>
        </w:rPr>
        <w:t>switch</w:t>
      </w:r>
      <w:proofErr w:type="spellEnd"/>
      <w:r w:rsidRPr="005948CD">
        <w:rPr>
          <w:rFonts w:ascii="Times New Roman" w:hAnsi="Times New Roman" w:cs="Times New Roman"/>
          <w:sz w:val="24"/>
          <w:szCs w:val="24"/>
          <w:lang w:val="es-ES"/>
        </w:rPr>
        <w:t xml:space="preserve"> central falla, toda la red deja de transmitir.</w:t>
      </w:r>
    </w:p>
    <w:p w14:paraId="790A9E5E" w14:textId="77777777" w:rsidR="005948CD" w:rsidRPr="005948CD" w:rsidRDefault="005948CD" w:rsidP="00DB1AF6">
      <w:pPr>
        <w:pStyle w:val="Prrafodelista"/>
        <w:numPr>
          <w:ilvl w:val="0"/>
          <w:numId w:val="3"/>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Es costosa, ya que requiere más cables que otras topologías</w:t>
      </w:r>
    </w:p>
    <w:p w14:paraId="33C90766" w14:textId="55C2A388" w:rsidR="005948CD" w:rsidRPr="00DB1AF6" w:rsidRDefault="005948CD" w:rsidP="00DB1AF6">
      <w:pPr>
        <w:pStyle w:val="Prrafodelista"/>
        <w:numPr>
          <w:ilvl w:val="0"/>
          <w:numId w:val="3"/>
        </w:numPr>
        <w:ind w:left="1080"/>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El cable viaja por separado del concentrador a cada computadora.</w:t>
      </w:r>
    </w:p>
    <w:p w14:paraId="6C15291F" w14:textId="57B933EC" w:rsidR="005948CD" w:rsidRPr="005948CD" w:rsidRDefault="00612E97" w:rsidP="005948CD">
      <w:pPr>
        <w:jc w:val="both"/>
        <w:rPr>
          <w:rFonts w:ascii="Times New Roman" w:hAnsi="Times New Roman" w:cs="Times New Roman"/>
          <w:b/>
          <w:bCs/>
          <w:sz w:val="24"/>
          <w:szCs w:val="24"/>
          <w:u w:val="single"/>
          <w:lang w:val="es-ES"/>
        </w:rPr>
      </w:pPr>
      <w:r w:rsidRPr="005948CD">
        <w:rPr>
          <w:rFonts w:ascii="Times New Roman" w:hAnsi="Times New Roman" w:cs="Times New Roman"/>
          <w:b/>
          <w:bCs/>
          <w:sz w:val="24"/>
          <w:szCs w:val="24"/>
          <w:u w:val="single"/>
          <w:lang w:val="es-ES"/>
        </w:rPr>
        <w:t>El Servidor DHCP</w:t>
      </w:r>
      <w:r w:rsidR="005948CD" w:rsidRPr="005948CD">
        <w:rPr>
          <w:rFonts w:ascii="Times New Roman" w:hAnsi="Times New Roman" w:cs="Times New Roman"/>
          <w:b/>
          <w:bCs/>
          <w:sz w:val="24"/>
          <w:szCs w:val="24"/>
          <w:u w:val="single"/>
          <w:lang w:val="es-ES"/>
        </w:rPr>
        <w:t>:</w:t>
      </w:r>
    </w:p>
    <w:p w14:paraId="1F1EE90D" w14:textId="2F341B7A" w:rsidR="005948CD" w:rsidRDefault="005948CD" w:rsidP="00DB1AF6">
      <w:pPr>
        <w:ind w:left="708"/>
        <w:jc w:val="both"/>
        <w:rPr>
          <w:rFonts w:ascii="Times New Roman" w:hAnsi="Times New Roman" w:cs="Times New Roman"/>
          <w:sz w:val="24"/>
          <w:szCs w:val="24"/>
          <w:lang w:val="es-ES"/>
        </w:rPr>
      </w:pPr>
      <w:r w:rsidRPr="005948CD">
        <w:rPr>
          <w:rFonts w:ascii="Times New Roman" w:hAnsi="Times New Roman" w:cs="Times New Roman"/>
          <w:sz w:val="24"/>
          <w:szCs w:val="24"/>
          <w:lang w:val="es-ES"/>
        </w:rPr>
        <w:t>Es</w:t>
      </w:r>
      <w:r w:rsidR="00612E97" w:rsidRPr="005948CD">
        <w:rPr>
          <w:rFonts w:ascii="Times New Roman" w:hAnsi="Times New Roman" w:cs="Times New Roman"/>
          <w:sz w:val="24"/>
          <w:szCs w:val="24"/>
          <w:lang w:val="es-ES"/>
        </w:rPr>
        <w:t xml:space="preserve"> un servidor de Red el cual permite una asignación automática de direcciones IP, getaways predeterminadas, así como otros parámetros de red que necesiten los clientes.</w:t>
      </w:r>
      <w:r w:rsidRPr="005948CD">
        <w:rPr>
          <w:rFonts w:ascii="Times New Roman" w:hAnsi="Times New Roman" w:cs="Times New Roman"/>
          <w:sz w:val="24"/>
          <w:szCs w:val="24"/>
          <w:lang w:val="es-ES"/>
        </w:rPr>
        <w:t xml:space="preserve"> Es útil en situaciones de balanceo de carga.</w:t>
      </w:r>
    </w:p>
    <w:p w14:paraId="7D0EEE9C" w14:textId="65BB6B04" w:rsidR="00DB1AF6" w:rsidRPr="00DB1AF6" w:rsidRDefault="00DB1AF6" w:rsidP="005948CD">
      <w:pPr>
        <w:jc w:val="both"/>
        <w:rPr>
          <w:rFonts w:ascii="Times New Roman" w:hAnsi="Times New Roman" w:cs="Times New Roman"/>
          <w:b/>
          <w:bCs/>
          <w:sz w:val="24"/>
          <w:szCs w:val="24"/>
          <w:u w:val="single"/>
          <w:lang w:val="es-ES"/>
        </w:rPr>
      </w:pPr>
      <w:r>
        <w:rPr>
          <w:rFonts w:ascii="Times New Roman" w:hAnsi="Times New Roman" w:cs="Times New Roman"/>
          <w:b/>
          <w:bCs/>
          <w:sz w:val="24"/>
          <w:szCs w:val="24"/>
          <w:u w:val="single"/>
          <w:lang w:val="es-ES"/>
        </w:rPr>
        <w:t>Capas OSI:</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177"/>
        <w:gridCol w:w="2217"/>
        <w:gridCol w:w="7056"/>
      </w:tblGrid>
      <w:tr w:rsidR="00DB1AF6" w:rsidRPr="00DB1AF6" w14:paraId="2B338060" w14:textId="77777777" w:rsidTr="00DB1AF6">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49270"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b/>
                <w:bCs/>
                <w:color w:val="000000"/>
                <w:sz w:val="24"/>
                <w:szCs w:val="24"/>
                <w:lang w:eastAsia="es-419"/>
              </w:rPr>
            </w:pPr>
            <w:proofErr w:type="spellStart"/>
            <w:r w:rsidRPr="00DB1AF6">
              <w:rPr>
                <w:rFonts w:ascii="Times New Roman" w:eastAsia="Times New Roman" w:hAnsi="Times New Roman" w:cs="Times New Roman"/>
                <w:b/>
                <w:bCs/>
                <w:color w:val="000000"/>
                <w:sz w:val="24"/>
                <w:szCs w:val="24"/>
                <w:lang w:eastAsia="es-419"/>
              </w:rPr>
              <w:t>Nº</w:t>
            </w:r>
            <w:proofErr w:type="spellEnd"/>
            <w:r w:rsidRPr="00DB1AF6">
              <w:rPr>
                <w:rFonts w:ascii="Times New Roman" w:eastAsia="Times New Roman" w:hAnsi="Times New Roman" w:cs="Times New Roman"/>
                <w:b/>
                <w:bCs/>
                <w:color w:val="000000"/>
                <w:sz w:val="24"/>
                <w:szCs w:val="24"/>
                <w:lang w:eastAsia="es-419"/>
              </w:rPr>
              <w:t xml:space="preserve"> de capa </w:t>
            </w:r>
          </w:p>
        </w:tc>
        <w:tc>
          <w:tcPr>
            <w:tcW w:w="1061" w:type="pct"/>
            <w:tcBorders>
              <w:top w:val="outset" w:sz="6" w:space="0" w:color="auto"/>
              <w:left w:val="outset" w:sz="6" w:space="0" w:color="auto"/>
              <w:bottom w:val="outset" w:sz="6" w:space="0" w:color="auto"/>
              <w:right w:val="outset" w:sz="6" w:space="0" w:color="auto"/>
            </w:tcBorders>
            <w:hideMark/>
          </w:tcPr>
          <w:p w14:paraId="15A2CFD2"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b/>
                <w:bCs/>
                <w:color w:val="000000"/>
                <w:sz w:val="24"/>
                <w:szCs w:val="24"/>
                <w:lang w:eastAsia="es-419"/>
              </w:rPr>
            </w:pPr>
            <w:r w:rsidRPr="00DB1AF6">
              <w:rPr>
                <w:rFonts w:ascii="Times New Roman" w:eastAsia="Times New Roman" w:hAnsi="Times New Roman" w:cs="Times New Roman"/>
                <w:b/>
                <w:bCs/>
                <w:color w:val="000000"/>
                <w:sz w:val="24"/>
                <w:szCs w:val="24"/>
                <w:lang w:eastAsia="es-419"/>
              </w:rPr>
              <w:t>Nombre de capa </w:t>
            </w:r>
          </w:p>
        </w:tc>
        <w:tc>
          <w:tcPr>
            <w:tcW w:w="3376" w:type="pct"/>
            <w:tcBorders>
              <w:top w:val="outset" w:sz="6" w:space="0" w:color="auto"/>
              <w:left w:val="outset" w:sz="6" w:space="0" w:color="auto"/>
              <w:bottom w:val="outset" w:sz="6" w:space="0" w:color="auto"/>
              <w:right w:val="outset" w:sz="6" w:space="0" w:color="auto"/>
            </w:tcBorders>
            <w:hideMark/>
          </w:tcPr>
          <w:p w14:paraId="220B6BCE"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b/>
                <w:bCs/>
                <w:color w:val="000000"/>
                <w:sz w:val="24"/>
                <w:szCs w:val="24"/>
                <w:lang w:eastAsia="es-419"/>
              </w:rPr>
            </w:pPr>
            <w:r w:rsidRPr="00DB1AF6">
              <w:rPr>
                <w:rFonts w:ascii="Times New Roman" w:eastAsia="Times New Roman" w:hAnsi="Times New Roman" w:cs="Times New Roman"/>
                <w:b/>
                <w:bCs/>
                <w:color w:val="000000"/>
                <w:sz w:val="24"/>
                <w:szCs w:val="24"/>
                <w:lang w:eastAsia="es-419"/>
              </w:rPr>
              <w:t>Descripción </w:t>
            </w:r>
          </w:p>
        </w:tc>
      </w:tr>
      <w:tr w:rsidR="00DB1AF6" w:rsidRPr="00DB1AF6" w14:paraId="1E39D9FF"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D0A1BD"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7 </w:t>
            </w:r>
          </w:p>
        </w:tc>
        <w:tc>
          <w:tcPr>
            <w:tcW w:w="1061" w:type="pct"/>
            <w:tcBorders>
              <w:top w:val="outset" w:sz="6" w:space="0" w:color="auto"/>
              <w:left w:val="outset" w:sz="6" w:space="0" w:color="auto"/>
              <w:bottom w:val="outset" w:sz="6" w:space="0" w:color="auto"/>
              <w:right w:val="outset" w:sz="6" w:space="0" w:color="auto"/>
            </w:tcBorders>
            <w:hideMark/>
          </w:tcPr>
          <w:p w14:paraId="6BD9B8B5"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0" w:name="indexterm-18"/>
            <w:bookmarkEnd w:id="0"/>
            <w:r w:rsidRPr="00DB1AF6">
              <w:rPr>
                <w:rFonts w:ascii="Times New Roman" w:eastAsia="Times New Roman" w:hAnsi="Times New Roman" w:cs="Times New Roman"/>
                <w:color w:val="000000"/>
                <w:sz w:val="24"/>
                <w:szCs w:val="24"/>
                <w:lang w:eastAsia="es-419"/>
              </w:rPr>
              <w:t>Aplicación</w:t>
            </w:r>
          </w:p>
        </w:tc>
        <w:tc>
          <w:tcPr>
            <w:tcW w:w="3376" w:type="pct"/>
            <w:tcBorders>
              <w:top w:val="outset" w:sz="6" w:space="0" w:color="auto"/>
              <w:left w:val="outset" w:sz="6" w:space="0" w:color="auto"/>
              <w:bottom w:val="outset" w:sz="6" w:space="0" w:color="auto"/>
              <w:right w:val="outset" w:sz="6" w:space="0" w:color="auto"/>
            </w:tcBorders>
            <w:hideMark/>
          </w:tcPr>
          <w:p w14:paraId="1A8FEB12"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Se compone de los servicios y aplicaciones de comunicación estándar que puede utilizar todo el mundo. </w:t>
            </w:r>
          </w:p>
        </w:tc>
      </w:tr>
      <w:tr w:rsidR="00DB1AF6" w:rsidRPr="00DB1AF6" w14:paraId="4E2E5248"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6CD7EA"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6 </w:t>
            </w:r>
          </w:p>
        </w:tc>
        <w:tc>
          <w:tcPr>
            <w:tcW w:w="1061" w:type="pct"/>
            <w:tcBorders>
              <w:top w:val="outset" w:sz="6" w:space="0" w:color="auto"/>
              <w:left w:val="outset" w:sz="6" w:space="0" w:color="auto"/>
              <w:bottom w:val="outset" w:sz="6" w:space="0" w:color="auto"/>
              <w:right w:val="outset" w:sz="6" w:space="0" w:color="auto"/>
            </w:tcBorders>
            <w:hideMark/>
          </w:tcPr>
          <w:p w14:paraId="66A40266"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1" w:name="indexterm-19"/>
            <w:bookmarkEnd w:id="1"/>
            <w:r w:rsidRPr="00DB1AF6">
              <w:rPr>
                <w:rFonts w:ascii="Times New Roman" w:eastAsia="Times New Roman" w:hAnsi="Times New Roman" w:cs="Times New Roman"/>
                <w:color w:val="000000"/>
                <w:sz w:val="24"/>
                <w:szCs w:val="24"/>
                <w:lang w:eastAsia="es-419"/>
              </w:rPr>
              <w:t>Presentación</w:t>
            </w:r>
          </w:p>
        </w:tc>
        <w:tc>
          <w:tcPr>
            <w:tcW w:w="3376" w:type="pct"/>
            <w:tcBorders>
              <w:top w:val="outset" w:sz="6" w:space="0" w:color="auto"/>
              <w:left w:val="outset" w:sz="6" w:space="0" w:color="auto"/>
              <w:bottom w:val="outset" w:sz="6" w:space="0" w:color="auto"/>
              <w:right w:val="outset" w:sz="6" w:space="0" w:color="auto"/>
            </w:tcBorders>
            <w:hideMark/>
          </w:tcPr>
          <w:p w14:paraId="3CFCED74"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Se asegura de que la información se transfiera al sistema receptor de un modo comprensible para el sistema. </w:t>
            </w:r>
          </w:p>
        </w:tc>
      </w:tr>
      <w:tr w:rsidR="00DB1AF6" w:rsidRPr="00DB1AF6" w14:paraId="4E9A6355"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177782"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5 </w:t>
            </w:r>
          </w:p>
        </w:tc>
        <w:tc>
          <w:tcPr>
            <w:tcW w:w="1061" w:type="pct"/>
            <w:tcBorders>
              <w:top w:val="outset" w:sz="6" w:space="0" w:color="auto"/>
              <w:left w:val="outset" w:sz="6" w:space="0" w:color="auto"/>
              <w:bottom w:val="outset" w:sz="6" w:space="0" w:color="auto"/>
              <w:right w:val="outset" w:sz="6" w:space="0" w:color="auto"/>
            </w:tcBorders>
            <w:hideMark/>
          </w:tcPr>
          <w:p w14:paraId="3950B0E3"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2" w:name="indexterm-20"/>
            <w:bookmarkEnd w:id="2"/>
            <w:r w:rsidRPr="00DB1AF6">
              <w:rPr>
                <w:rFonts w:ascii="Times New Roman" w:eastAsia="Times New Roman" w:hAnsi="Times New Roman" w:cs="Times New Roman"/>
                <w:color w:val="000000"/>
                <w:sz w:val="24"/>
                <w:szCs w:val="24"/>
                <w:lang w:eastAsia="es-419"/>
              </w:rPr>
              <w:t>Sesión</w:t>
            </w:r>
          </w:p>
        </w:tc>
        <w:tc>
          <w:tcPr>
            <w:tcW w:w="3376" w:type="pct"/>
            <w:tcBorders>
              <w:top w:val="outset" w:sz="6" w:space="0" w:color="auto"/>
              <w:left w:val="outset" w:sz="6" w:space="0" w:color="auto"/>
              <w:bottom w:val="outset" w:sz="6" w:space="0" w:color="auto"/>
              <w:right w:val="outset" w:sz="6" w:space="0" w:color="auto"/>
            </w:tcBorders>
            <w:hideMark/>
          </w:tcPr>
          <w:p w14:paraId="679EB533"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Administra las conexiones y terminaciones entre los sistemas que cooperan. </w:t>
            </w:r>
          </w:p>
        </w:tc>
      </w:tr>
      <w:tr w:rsidR="00DB1AF6" w:rsidRPr="00DB1AF6" w14:paraId="3414AD8F"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E18CBF"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4 </w:t>
            </w:r>
          </w:p>
        </w:tc>
        <w:tc>
          <w:tcPr>
            <w:tcW w:w="1061" w:type="pct"/>
            <w:tcBorders>
              <w:top w:val="outset" w:sz="6" w:space="0" w:color="auto"/>
              <w:left w:val="outset" w:sz="6" w:space="0" w:color="auto"/>
              <w:bottom w:val="outset" w:sz="6" w:space="0" w:color="auto"/>
              <w:right w:val="outset" w:sz="6" w:space="0" w:color="auto"/>
            </w:tcBorders>
            <w:hideMark/>
          </w:tcPr>
          <w:p w14:paraId="4EE13F32"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3" w:name="indexterm-21"/>
            <w:bookmarkEnd w:id="3"/>
            <w:r w:rsidRPr="00DB1AF6">
              <w:rPr>
                <w:rFonts w:ascii="Times New Roman" w:eastAsia="Times New Roman" w:hAnsi="Times New Roman" w:cs="Times New Roman"/>
                <w:color w:val="000000"/>
                <w:sz w:val="24"/>
                <w:szCs w:val="24"/>
                <w:lang w:eastAsia="es-419"/>
              </w:rPr>
              <w:t>Transporte</w:t>
            </w:r>
          </w:p>
        </w:tc>
        <w:tc>
          <w:tcPr>
            <w:tcW w:w="3376" w:type="pct"/>
            <w:tcBorders>
              <w:top w:val="outset" w:sz="6" w:space="0" w:color="auto"/>
              <w:left w:val="outset" w:sz="6" w:space="0" w:color="auto"/>
              <w:bottom w:val="outset" w:sz="6" w:space="0" w:color="auto"/>
              <w:right w:val="outset" w:sz="6" w:space="0" w:color="auto"/>
            </w:tcBorders>
            <w:hideMark/>
          </w:tcPr>
          <w:p w14:paraId="324249C4"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Administra la transferencia de datos. Asimismo, garantiza que los datos recibidos sean idénticos a los transmitidos. </w:t>
            </w:r>
          </w:p>
        </w:tc>
      </w:tr>
      <w:tr w:rsidR="00DB1AF6" w:rsidRPr="00DB1AF6" w14:paraId="1A60CD80"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531A1F"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3 </w:t>
            </w:r>
          </w:p>
        </w:tc>
        <w:tc>
          <w:tcPr>
            <w:tcW w:w="1061" w:type="pct"/>
            <w:tcBorders>
              <w:top w:val="outset" w:sz="6" w:space="0" w:color="auto"/>
              <w:left w:val="outset" w:sz="6" w:space="0" w:color="auto"/>
              <w:bottom w:val="outset" w:sz="6" w:space="0" w:color="auto"/>
              <w:right w:val="outset" w:sz="6" w:space="0" w:color="auto"/>
            </w:tcBorders>
            <w:hideMark/>
          </w:tcPr>
          <w:p w14:paraId="471DE291"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4" w:name="indexterm-22"/>
            <w:bookmarkEnd w:id="4"/>
            <w:r w:rsidRPr="00DB1AF6">
              <w:rPr>
                <w:rFonts w:ascii="Times New Roman" w:eastAsia="Times New Roman" w:hAnsi="Times New Roman" w:cs="Times New Roman"/>
                <w:color w:val="000000"/>
                <w:sz w:val="24"/>
                <w:szCs w:val="24"/>
                <w:lang w:eastAsia="es-419"/>
              </w:rPr>
              <w:t>Red</w:t>
            </w:r>
          </w:p>
        </w:tc>
        <w:tc>
          <w:tcPr>
            <w:tcW w:w="3376" w:type="pct"/>
            <w:tcBorders>
              <w:top w:val="outset" w:sz="6" w:space="0" w:color="auto"/>
              <w:left w:val="outset" w:sz="6" w:space="0" w:color="auto"/>
              <w:bottom w:val="outset" w:sz="6" w:space="0" w:color="auto"/>
              <w:right w:val="outset" w:sz="6" w:space="0" w:color="auto"/>
            </w:tcBorders>
            <w:hideMark/>
          </w:tcPr>
          <w:p w14:paraId="60899D34"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Administra las direcciones de datos y la transferencia entre redes. </w:t>
            </w:r>
          </w:p>
        </w:tc>
      </w:tr>
      <w:tr w:rsidR="00DB1AF6" w:rsidRPr="00DB1AF6" w14:paraId="266D15D2"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879C6"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2 </w:t>
            </w:r>
          </w:p>
        </w:tc>
        <w:tc>
          <w:tcPr>
            <w:tcW w:w="1061" w:type="pct"/>
            <w:tcBorders>
              <w:top w:val="outset" w:sz="6" w:space="0" w:color="auto"/>
              <w:left w:val="outset" w:sz="6" w:space="0" w:color="auto"/>
              <w:bottom w:val="outset" w:sz="6" w:space="0" w:color="auto"/>
              <w:right w:val="outset" w:sz="6" w:space="0" w:color="auto"/>
            </w:tcBorders>
            <w:hideMark/>
          </w:tcPr>
          <w:p w14:paraId="56246557"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5" w:name="indexterm-23"/>
            <w:bookmarkEnd w:id="5"/>
            <w:r w:rsidRPr="00DB1AF6">
              <w:rPr>
                <w:rFonts w:ascii="Times New Roman" w:eastAsia="Times New Roman" w:hAnsi="Times New Roman" w:cs="Times New Roman"/>
                <w:color w:val="000000"/>
                <w:sz w:val="24"/>
                <w:szCs w:val="24"/>
                <w:lang w:eastAsia="es-419"/>
              </w:rPr>
              <w:t>Vínculo de datos</w:t>
            </w:r>
          </w:p>
        </w:tc>
        <w:tc>
          <w:tcPr>
            <w:tcW w:w="3376" w:type="pct"/>
            <w:tcBorders>
              <w:top w:val="outset" w:sz="6" w:space="0" w:color="auto"/>
              <w:left w:val="outset" w:sz="6" w:space="0" w:color="auto"/>
              <w:bottom w:val="outset" w:sz="6" w:space="0" w:color="auto"/>
              <w:right w:val="outset" w:sz="6" w:space="0" w:color="auto"/>
            </w:tcBorders>
            <w:hideMark/>
          </w:tcPr>
          <w:p w14:paraId="4D508E3A"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Administra la transferencia de datos en el medio de red. </w:t>
            </w:r>
          </w:p>
        </w:tc>
      </w:tr>
      <w:tr w:rsidR="00DB1AF6" w:rsidRPr="00DB1AF6" w14:paraId="7C4D694E" w14:textId="77777777" w:rsidTr="00DB1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EAEF75"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1 </w:t>
            </w:r>
          </w:p>
        </w:tc>
        <w:tc>
          <w:tcPr>
            <w:tcW w:w="1061" w:type="pct"/>
            <w:tcBorders>
              <w:top w:val="outset" w:sz="6" w:space="0" w:color="auto"/>
              <w:left w:val="outset" w:sz="6" w:space="0" w:color="auto"/>
              <w:bottom w:val="outset" w:sz="6" w:space="0" w:color="auto"/>
              <w:right w:val="outset" w:sz="6" w:space="0" w:color="auto"/>
            </w:tcBorders>
            <w:hideMark/>
          </w:tcPr>
          <w:p w14:paraId="6CF130FF"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bookmarkStart w:id="6" w:name="indexterm-25"/>
            <w:bookmarkStart w:id="7" w:name="indexterm-24"/>
            <w:bookmarkEnd w:id="6"/>
            <w:bookmarkEnd w:id="7"/>
            <w:r w:rsidRPr="00DB1AF6">
              <w:rPr>
                <w:rFonts w:ascii="Times New Roman" w:eastAsia="Times New Roman" w:hAnsi="Times New Roman" w:cs="Times New Roman"/>
                <w:color w:val="000000"/>
                <w:sz w:val="24"/>
                <w:szCs w:val="24"/>
                <w:lang w:eastAsia="es-419"/>
              </w:rPr>
              <w:t>Física</w:t>
            </w:r>
          </w:p>
        </w:tc>
        <w:tc>
          <w:tcPr>
            <w:tcW w:w="3376" w:type="pct"/>
            <w:tcBorders>
              <w:top w:val="outset" w:sz="6" w:space="0" w:color="auto"/>
              <w:left w:val="outset" w:sz="6" w:space="0" w:color="auto"/>
              <w:bottom w:val="outset" w:sz="6" w:space="0" w:color="auto"/>
              <w:right w:val="outset" w:sz="6" w:space="0" w:color="auto"/>
            </w:tcBorders>
            <w:hideMark/>
          </w:tcPr>
          <w:p w14:paraId="7BF18A23" w14:textId="77777777" w:rsidR="00DB1AF6" w:rsidRPr="00DB1AF6" w:rsidRDefault="00DB1AF6" w:rsidP="00DB1AF6">
            <w:pPr>
              <w:spacing w:before="100" w:beforeAutospacing="1" w:after="100" w:afterAutospacing="1" w:line="240" w:lineRule="auto"/>
              <w:rPr>
                <w:rFonts w:ascii="Times New Roman" w:eastAsia="Times New Roman" w:hAnsi="Times New Roman" w:cs="Times New Roman"/>
                <w:color w:val="000000"/>
                <w:sz w:val="24"/>
                <w:szCs w:val="24"/>
                <w:lang w:eastAsia="es-419"/>
              </w:rPr>
            </w:pPr>
            <w:r w:rsidRPr="00DB1AF6">
              <w:rPr>
                <w:rFonts w:ascii="Times New Roman" w:eastAsia="Times New Roman" w:hAnsi="Times New Roman" w:cs="Times New Roman"/>
                <w:color w:val="000000"/>
                <w:sz w:val="24"/>
                <w:szCs w:val="24"/>
                <w:lang w:eastAsia="es-419"/>
              </w:rPr>
              <w:t>Define las características del hardware de red. </w:t>
            </w:r>
          </w:p>
        </w:tc>
      </w:tr>
    </w:tbl>
    <w:p w14:paraId="23D81AC9" w14:textId="29B3C0EB" w:rsidR="001A795F" w:rsidRDefault="001A795F" w:rsidP="005948CD">
      <w:pPr>
        <w:jc w:val="both"/>
        <w:rPr>
          <w:rFonts w:ascii="Times New Roman" w:hAnsi="Times New Roman" w:cs="Times New Roman"/>
          <w:sz w:val="24"/>
          <w:szCs w:val="24"/>
          <w:lang w:val="es-ES"/>
        </w:rPr>
      </w:pPr>
    </w:p>
    <w:p w14:paraId="0E834DFE" w14:textId="30DEA3D7" w:rsidR="00180E98" w:rsidRDefault="001A795F" w:rsidP="00BD579C">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891C467" w14:textId="5E53CFDB" w:rsidR="00180E98" w:rsidRDefault="00180E98" w:rsidP="005948CD">
      <w:pPr>
        <w:jc w:val="both"/>
        <w:rPr>
          <w:rFonts w:ascii="Times New Roman" w:hAnsi="Times New Roman" w:cs="Times New Roman"/>
          <w:sz w:val="24"/>
          <w:szCs w:val="24"/>
          <w:lang w:val="es-ES"/>
        </w:rPr>
      </w:pPr>
      <w:r w:rsidRPr="00180E98">
        <w:rPr>
          <w:rFonts w:ascii="Times New Roman" w:hAnsi="Times New Roman" w:cs="Times New Roman"/>
          <w:sz w:val="24"/>
          <w:szCs w:val="24"/>
          <w:lang w:val="es-ES"/>
        </w:rPr>
        <w:lastRenderedPageBreak/>
        <w:t>VOIP</w:t>
      </w:r>
    </w:p>
    <w:p w14:paraId="5059E271" w14:textId="3C305224" w:rsidR="00180E98" w:rsidRDefault="00180E98" w:rsidP="005948CD">
      <w:pPr>
        <w:jc w:val="both"/>
        <w:rPr>
          <w:rFonts w:ascii="Times New Roman" w:hAnsi="Times New Roman" w:cs="Times New Roman"/>
          <w:sz w:val="24"/>
          <w:szCs w:val="24"/>
          <w:lang w:val="es-ES"/>
        </w:rPr>
      </w:pPr>
      <w:r>
        <w:rPr>
          <w:rFonts w:ascii="Times New Roman" w:hAnsi="Times New Roman" w:cs="Times New Roman"/>
          <w:sz w:val="24"/>
          <w:szCs w:val="24"/>
          <w:lang w:val="es-ES"/>
        </w:rPr>
        <w:t>Voz sobre IP (señales de voz digitalizadas)</w:t>
      </w:r>
    </w:p>
    <w:p w14:paraId="24CC11E9" w14:textId="1A1C2D60" w:rsidR="00180E98" w:rsidRDefault="00180E98" w:rsidP="005948CD">
      <w:pPr>
        <w:jc w:val="both"/>
        <w:rPr>
          <w:rFonts w:ascii="Times New Roman" w:hAnsi="Times New Roman" w:cs="Times New Roman"/>
          <w:sz w:val="24"/>
          <w:szCs w:val="24"/>
          <w:lang w:val="es-ES"/>
        </w:rPr>
      </w:pPr>
      <w:r>
        <w:rPr>
          <w:rFonts w:ascii="Times New Roman" w:hAnsi="Times New Roman" w:cs="Times New Roman"/>
          <w:sz w:val="24"/>
          <w:szCs w:val="24"/>
          <w:lang w:val="es-ES"/>
        </w:rPr>
        <w:t>Teléfonos IP, cables Ethernet</w:t>
      </w:r>
    </w:p>
    <w:p w14:paraId="46058754" w14:textId="12D96BD8" w:rsidR="00180E98" w:rsidRDefault="00180E98" w:rsidP="005948CD">
      <w:pPr>
        <w:jc w:val="both"/>
        <w:rPr>
          <w:rFonts w:ascii="Times New Roman" w:hAnsi="Times New Roman" w:cs="Times New Roman"/>
          <w:sz w:val="24"/>
          <w:szCs w:val="24"/>
          <w:lang w:val="es-ES"/>
        </w:rPr>
      </w:pPr>
      <w:r>
        <w:rPr>
          <w:rFonts w:ascii="Times New Roman" w:hAnsi="Times New Roman" w:cs="Times New Roman"/>
          <w:sz w:val="24"/>
          <w:szCs w:val="24"/>
          <w:lang w:val="es-ES"/>
        </w:rPr>
        <w:t>PBX (Conmutación telefónica)</w:t>
      </w:r>
    </w:p>
    <w:p w14:paraId="3A0B0866" w14:textId="544DFD1B" w:rsidR="00ED09F4" w:rsidRDefault="00ED09F4" w:rsidP="005948CD">
      <w:pPr>
        <w:jc w:val="both"/>
        <w:rPr>
          <w:rFonts w:ascii="Times New Roman" w:hAnsi="Times New Roman" w:cs="Times New Roman"/>
          <w:sz w:val="24"/>
          <w:szCs w:val="24"/>
          <w:lang w:val="es-ES"/>
        </w:rPr>
      </w:pPr>
    </w:p>
    <w:p w14:paraId="04A2ACBE"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Ancho de banda</w:t>
      </w:r>
    </w:p>
    <w:p w14:paraId="6FC9A340"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Los cables de fibra óptica proporcionan más ancho de banda para transportar más datos que los cables de cobre del mismo diámetro. Los cables UTP de cobre fueron diseñados originalmente para la transmisión de voz y tienen un ancho de banda limitado. Dentro de la familia de cables de fibra, la fibra monomodo ofrece hasta el doble de rendimiento de fibra multimodo. Hoy en día la fibra óptica tiene un ancho de banda de 60Tbps a más; mientras que el cable UTP llega a 10Gbps.</w:t>
      </w:r>
    </w:p>
    <w:p w14:paraId="2588D13A" w14:textId="77777777" w:rsidR="00ED09F4" w:rsidRPr="00ED09F4" w:rsidRDefault="00ED09F4" w:rsidP="00ED09F4">
      <w:pPr>
        <w:jc w:val="both"/>
        <w:rPr>
          <w:rFonts w:ascii="Times New Roman" w:hAnsi="Times New Roman" w:cs="Times New Roman"/>
          <w:sz w:val="24"/>
          <w:szCs w:val="24"/>
          <w:lang w:val="es-ES"/>
        </w:rPr>
      </w:pPr>
    </w:p>
    <w:p w14:paraId="0CCF6508"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Flexibilidad para el futuro</w:t>
      </w:r>
    </w:p>
    <w:p w14:paraId="0B6397E9"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Los convertidores de medios hacen posible incorporar fibra en las redes</w:t>
      </w:r>
    </w:p>
    <w:p w14:paraId="06C77B5F"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existentes. Los convertidores extienden las conexiones UTP Ethernet a través del cable de fibra óptica. Las soluciones de paneles de conexión modulares integran equipos con velocidades de 10 Gb, 40 Gb y 100/120 Gb para satisfacer las necesidades actuales y proporcionar flexibilidad para futuras necesidades. Los paneles en estas soluciones acomodan una variedad de casetes para diferentes tipos de cables de conexión de fibra.</w:t>
      </w:r>
    </w:p>
    <w:p w14:paraId="2DD4A80E" w14:textId="77777777" w:rsidR="00ED09F4" w:rsidRPr="00ED09F4" w:rsidRDefault="00ED09F4" w:rsidP="00ED09F4">
      <w:pPr>
        <w:jc w:val="both"/>
        <w:rPr>
          <w:rFonts w:ascii="Times New Roman" w:hAnsi="Times New Roman" w:cs="Times New Roman"/>
          <w:sz w:val="24"/>
          <w:szCs w:val="24"/>
          <w:lang w:val="es-ES"/>
        </w:rPr>
      </w:pPr>
    </w:p>
    <w:p w14:paraId="523FF1EF"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Distancia</w:t>
      </w:r>
    </w:p>
    <w:p w14:paraId="7A313749"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Los cables de fibra óptica pueden transportar señales mucho más lejos que la limitación típica de 100 metros para cables de UTP. Por ejemplo, algunos cables de fibra monomodo de 10 Gbps pueden transportar señales de casi 40 kilómetros. La distancia real depende del tipo de cable, la longitud de onda y la red.</w:t>
      </w:r>
    </w:p>
    <w:p w14:paraId="4D22E713" w14:textId="77777777" w:rsidR="00ED09F4" w:rsidRPr="00ED09F4" w:rsidRDefault="00ED09F4" w:rsidP="00ED09F4">
      <w:pPr>
        <w:jc w:val="both"/>
        <w:rPr>
          <w:rFonts w:ascii="Times New Roman" w:hAnsi="Times New Roman" w:cs="Times New Roman"/>
          <w:sz w:val="24"/>
          <w:szCs w:val="24"/>
          <w:lang w:val="es-ES"/>
        </w:rPr>
      </w:pPr>
    </w:p>
    <w:p w14:paraId="4F07B1F9"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Ruido</w:t>
      </w:r>
    </w:p>
    <w:p w14:paraId="754370C6"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El cable de fibra óptica no se ve afectado por la interferencia electromagnética ni por la interferencia de radiofrecuencia. Todas las señales se transforman en pulsos de luz para ingresar al cable y se vuelven a transformar en señales eléctricas cuando salen de él, es decir son inmunes. Los cables UTP son susceptibles a la interferencia de radio frecuencia (RFI) y la interferencia electromagnética (EMI), como las del microondas, y son más propensos a la interferencia y ruido electrónico que otras formas de cable.</w:t>
      </w:r>
    </w:p>
    <w:p w14:paraId="374A5B89" w14:textId="77777777" w:rsidR="00ED09F4" w:rsidRPr="00ED09F4" w:rsidRDefault="00ED09F4" w:rsidP="00ED09F4">
      <w:pPr>
        <w:jc w:val="both"/>
        <w:rPr>
          <w:rFonts w:ascii="Times New Roman" w:hAnsi="Times New Roman" w:cs="Times New Roman"/>
          <w:sz w:val="24"/>
          <w:szCs w:val="24"/>
          <w:lang w:val="es-ES"/>
        </w:rPr>
      </w:pPr>
    </w:p>
    <w:p w14:paraId="3AA65722"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Seguridad</w:t>
      </w:r>
    </w:p>
    <w:p w14:paraId="1A698E51"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Gran seguridad. La intrusión en una fibra óptica es fácilmente detectable, por el debilitamiento de la energía luminosa en recepción, de modo que no resulta nada sencillo el robo o intervención en las transmisiones de datos, lo que es particularmente interesante para aplicaciones que requieren alto grado de confidencialidad, en el caso del cable UTP, es manipulable y no perceptible.</w:t>
      </w:r>
    </w:p>
    <w:p w14:paraId="5E858088" w14:textId="77777777" w:rsidR="00ED09F4" w:rsidRPr="00ED09F4" w:rsidRDefault="00ED09F4" w:rsidP="00ED09F4">
      <w:pPr>
        <w:jc w:val="both"/>
        <w:rPr>
          <w:rFonts w:ascii="Times New Roman" w:hAnsi="Times New Roman" w:cs="Times New Roman"/>
          <w:sz w:val="24"/>
          <w:szCs w:val="24"/>
          <w:lang w:val="es-ES"/>
        </w:rPr>
      </w:pPr>
    </w:p>
    <w:p w14:paraId="42A0C9B5"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Manejo</w:t>
      </w:r>
    </w:p>
    <w:p w14:paraId="2D66F89A"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lastRenderedPageBreak/>
        <w:t>Los cables de fibra óptica son más delgados y livianos en comparación con los cables de UTP. La fibra puede soportar más presión de tracción que el cobre y es menos propensa a daños y roturas.</w:t>
      </w:r>
    </w:p>
    <w:p w14:paraId="625BE93C" w14:textId="77777777" w:rsidR="00ED09F4" w:rsidRPr="00ED09F4" w:rsidRDefault="00ED09F4" w:rsidP="00ED09F4">
      <w:pPr>
        <w:jc w:val="both"/>
        <w:rPr>
          <w:rFonts w:ascii="Times New Roman" w:hAnsi="Times New Roman" w:cs="Times New Roman"/>
          <w:sz w:val="24"/>
          <w:szCs w:val="24"/>
          <w:lang w:val="es-ES"/>
        </w:rPr>
      </w:pPr>
    </w:p>
    <w:p w14:paraId="7B0F92F6"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Ciclo vital</w:t>
      </w:r>
    </w:p>
    <w:p w14:paraId="1F85E45A"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Los cables de fibra óptica se estima que tiene un tiempo de ciclo de vida útil entre 30 a 50 años, mientras que los cables UTP tienen un ciclo de vida de 10 años aproximadamente.</w:t>
      </w:r>
    </w:p>
    <w:p w14:paraId="6E960345" w14:textId="77777777" w:rsidR="00ED09F4" w:rsidRPr="00ED09F4" w:rsidRDefault="00ED09F4" w:rsidP="00ED09F4">
      <w:pPr>
        <w:jc w:val="both"/>
        <w:rPr>
          <w:rFonts w:ascii="Times New Roman" w:hAnsi="Times New Roman" w:cs="Times New Roman"/>
          <w:sz w:val="24"/>
          <w:szCs w:val="24"/>
          <w:lang w:val="es-ES"/>
        </w:rPr>
      </w:pPr>
    </w:p>
    <w:p w14:paraId="0C085F36"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Velocidad</w:t>
      </w:r>
    </w:p>
    <w:p w14:paraId="383958E2"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Los cables de fibra óptica tienen un núcleo que transporta luz para transmitir datos. Si en un cable UTP podemos alcanzar una velocidad máxima de apenas 100Mb/s, en uno de fibra óptica se ha llegado tradicionalmente a 10Gb por segundo cada vez surgen nuevas fórmulas para multiplicar su velocidad hasta varios terabytes.</w:t>
      </w:r>
    </w:p>
    <w:p w14:paraId="0B13ADC5" w14:textId="77777777" w:rsidR="00ED09F4" w:rsidRPr="00ED09F4" w:rsidRDefault="00ED09F4" w:rsidP="00ED09F4">
      <w:pPr>
        <w:jc w:val="both"/>
        <w:rPr>
          <w:rFonts w:ascii="Times New Roman" w:hAnsi="Times New Roman" w:cs="Times New Roman"/>
          <w:sz w:val="24"/>
          <w:szCs w:val="24"/>
          <w:lang w:val="es-ES"/>
        </w:rPr>
      </w:pPr>
    </w:p>
    <w:p w14:paraId="0CFE25FA"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Confiabilidad</w:t>
      </w:r>
    </w:p>
    <w:p w14:paraId="0D039F45"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La fibra es inmune a los cambios de temperatura, el clima severo y la humedad, todo lo cual puede dificultar la conectividad del cable de cobre. Además, la fibra no transporta corriente eléctrica, por lo que no le molestan las interferencias electromagnéticas (EMI) que pueden interrumpir la transmisión de datos. Tampoco presenta un riesgo de incendio como los cables de UTP viejos o desgastados.</w:t>
      </w:r>
    </w:p>
    <w:p w14:paraId="5F01DD6D" w14:textId="77777777" w:rsidR="00ED09F4" w:rsidRPr="00ED09F4" w:rsidRDefault="00ED09F4" w:rsidP="00ED09F4">
      <w:pPr>
        <w:jc w:val="both"/>
        <w:rPr>
          <w:rFonts w:ascii="Times New Roman" w:hAnsi="Times New Roman" w:cs="Times New Roman"/>
          <w:sz w:val="24"/>
          <w:szCs w:val="24"/>
          <w:lang w:val="es-ES"/>
        </w:rPr>
      </w:pPr>
    </w:p>
    <w:p w14:paraId="659883C0" w14:textId="77777777" w:rsidR="00ED09F4" w:rsidRP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Costo</w:t>
      </w:r>
    </w:p>
    <w:p w14:paraId="4EF3DCA9" w14:textId="767A2D8F" w:rsidR="00ED09F4" w:rsidRDefault="00ED09F4" w:rsidP="00ED09F4">
      <w:pPr>
        <w:jc w:val="both"/>
        <w:rPr>
          <w:rFonts w:ascii="Times New Roman" w:hAnsi="Times New Roman" w:cs="Times New Roman"/>
          <w:sz w:val="24"/>
          <w:szCs w:val="24"/>
          <w:lang w:val="es-ES"/>
        </w:rPr>
      </w:pPr>
      <w:r w:rsidRPr="00ED09F4">
        <w:rPr>
          <w:rFonts w:ascii="Times New Roman" w:hAnsi="Times New Roman" w:cs="Times New Roman"/>
          <w:sz w:val="24"/>
          <w:szCs w:val="24"/>
          <w:lang w:val="es-ES"/>
        </w:rPr>
        <w:t>Aunque algunos cables de fibra óptica pueden tener un costo inicial más alto que el cable UTP, la durabilidad y confiabilidad de la fibra pueden hacer que el costo total de propiedad (TCO) sea menor. Y, los costos continúan disminuyendo para los cables de fibra óptica y componentes relacionados a medida que avanza la tecnología.</w:t>
      </w:r>
    </w:p>
    <w:p w14:paraId="4832B565" w14:textId="5C65B3A3" w:rsidR="00675C87" w:rsidRDefault="00675C87" w:rsidP="00ED09F4">
      <w:pPr>
        <w:jc w:val="both"/>
        <w:rPr>
          <w:rFonts w:ascii="Times New Roman" w:hAnsi="Times New Roman" w:cs="Times New Roman"/>
          <w:sz w:val="24"/>
          <w:szCs w:val="24"/>
          <w:lang w:val="es-ES"/>
        </w:rPr>
      </w:pPr>
    </w:p>
    <w:p w14:paraId="44A96D26" w14:textId="32CD2B17" w:rsidR="00675C87" w:rsidRDefault="00675C8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9A5063C" w14:textId="5F7091A4" w:rsidR="00675C87" w:rsidRPr="00675C87" w:rsidRDefault="00675C87" w:rsidP="00675C87">
      <w:pPr>
        <w:jc w:val="both"/>
        <w:rPr>
          <w:rFonts w:ascii="Times New Roman" w:hAnsi="Times New Roman" w:cs="Times New Roman"/>
          <w:sz w:val="24"/>
          <w:szCs w:val="24"/>
          <w:lang w:val="es-ES"/>
        </w:rPr>
      </w:pPr>
      <w:r w:rsidRPr="00675C87">
        <w:rPr>
          <w:rFonts w:ascii="Times New Roman" w:hAnsi="Times New Roman" w:cs="Times New Roman"/>
          <w:sz w:val="24"/>
          <w:szCs w:val="24"/>
          <w:lang w:val="es-ES"/>
        </w:rPr>
        <w:lastRenderedPageBreak/>
        <w:t xml:space="preserve">El </w:t>
      </w:r>
      <w:proofErr w:type="spellStart"/>
      <w:r w:rsidRPr="00675C87">
        <w:rPr>
          <w:rFonts w:ascii="Times New Roman" w:hAnsi="Times New Roman" w:cs="Times New Roman"/>
          <w:sz w:val="24"/>
          <w:szCs w:val="24"/>
          <w:lang w:val="es-ES"/>
        </w:rPr>
        <w:t>router</w:t>
      </w:r>
      <w:proofErr w:type="spellEnd"/>
      <w:r w:rsidRPr="00675C87">
        <w:rPr>
          <w:rFonts w:ascii="Times New Roman" w:hAnsi="Times New Roman" w:cs="Times New Roman"/>
          <w:sz w:val="24"/>
          <w:szCs w:val="24"/>
          <w:lang w:val="es-ES"/>
        </w:rPr>
        <w:t xml:space="preserve"> seleccionado para llevar adelante el trabajo es </w:t>
      </w:r>
      <w:proofErr w:type="spellStart"/>
      <w:r w:rsidRPr="00675C87">
        <w:rPr>
          <w:rFonts w:ascii="Times New Roman" w:hAnsi="Times New Roman" w:cs="Times New Roman"/>
          <w:sz w:val="24"/>
          <w:szCs w:val="24"/>
          <w:lang w:val="es-ES"/>
        </w:rPr>
        <w:t>MikroTik</w:t>
      </w:r>
      <w:proofErr w:type="spellEnd"/>
      <w:r w:rsidRPr="00675C87">
        <w:rPr>
          <w:rFonts w:ascii="Times New Roman" w:hAnsi="Times New Roman" w:cs="Times New Roman"/>
          <w:sz w:val="24"/>
          <w:szCs w:val="24"/>
          <w:lang w:val="es-ES"/>
        </w:rPr>
        <w:t xml:space="preserve"> Cloud Core </w:t>
      </w:r>
      <w:proofErr w:type="spellStart"/>
      <w:r w:rsidRPr="00675C87">
        <w:rPr>
          <w:rFonts w:ascii="Times New Roman" w:hAnsi="Times New Roman" w:cs="Times New Roman"/>
          <w:sz w:val="24"/>
          <w:szCs w:val="24"/>
          <w:lang w:val="es-ES"/>
        </w:rPr>
        <w:t>Router</w:t>
      </w:r>
      <w:proofErr w:type="spellEnd"/>
      <w:r w:rsidRPr="00675C87">
        <w:rPr>
          <w:rFonts w:ascii="Times New Roman" w:hAnsi="Times New Roman" w:cs="Times New Roman"/>
          <w:sz w:val="24"/>
          <w:szCs w:val="24"/>
          <w:lang w:val="es-ES"/>
        </w:rPr>
        <w:t xml:space="preserve"> CCR2004-</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1G-12S+2XS.</w:t>
      </w:r>
    </w:p>
    <w:p w14:paraId="22E075FB" w14:textId="77777777" w:rsidR="00675C87" w:rsidRDefault="00675C87" w:rsidP="00675C87">
      <w:pPr>
        <w:jc w:val="both"/>
        <w:rPr>
          <w:rFonts w:ascii="Times New Roman" w:hAnsi="Times New Roman" w:cs="Times New Roman"/>
          <w:sz w:val="24"/>
          <w:szCs w:val="24"/>
          <w:lang w:val="es-ES"/>
        </w:rPr>
      </w:pPr>
      <w:r w:rsidRPr="00675C87">
        <w:rPr>
          <w:rFonts w:ascii="Times New Roman" w:hAnsi="Times New Roman" w:cs="Times New Roman"/>
          <w:sz w:val="24"/>
          <w:szCs w:val="24"/>
          <w:lang w:val="es-ES"/>
        </w:rPr>
        <w:t>Como en el planteo se establece que la única conexión disponible a internet es mediante un enlace</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 xml:space="preserve">ADSL, el </w:t>
      </w:r>
      <w:proofErr w:type="spellStart"/>
      <w:r w:rsidRPr="00675C87">
        <w:rPr>
          <w:rFonts w:ascii="Times New Roman" w:hAnsi="Times New Roman" w:cs="Times New Roman"/>
          <w:sz w:val="24"/>
          <w:szCs w:val="24"/>
          <w:lang w:val="es-ES"/>
        </w:rPr>
        <w:t>router</w:t>
      </w:r>
      <w:proofErr w:type="spellEnd"/>
      <w:r w:rsidRPr="00675C87">
        <w:rPr>
          <w:rFonts w:ascii="Times New Roman" w:hAnsi="Times New Roman" w:cs="Times New Roman"/>
          <w:sz w:val="24"/>
          <w:szCs w:val="24"/>
          <w:lang w:val="es-ES"/>
        </w:rPr>
        <w:t xml:space="preserve"> posee un puerto gigabit ethernet, que se utilizaría para conectar el modem ADSL</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provisto por el ISP. Se propone la adquisición de un servicio adicional de internet por fibra óptica,</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de manera de tener redundancia en el servicio de internet.</w:t>
      </w:r>
      <w:r>
        <w:rPr>
          <w:rFonts w:ascii="Times New Roman" w:hAnsi="Times New Roman" w:cs="Times New Roman"/>
          <w:sz w:val="24"/>
          <w:szCs w:val="24"/>
          <w:lang w:val="es-ES"/>
        </w:rPr>
        <w:t xml:space="preserve"> </w:t>
      </w:r>
    </w:p>
    <w:p w14:paraId="21194456" w14:textId="77777777" w:rsidR="00675C87" w:rsidRDefault="00675C87" w:rsidP="00675C87">
      <w:pPr>
        <w:jc w:val="both"/>
        <w:rPr>
          <w:rFonts w:ascii="Times New Roman" w:hAnsi="Times New Roman" w:cs="Times New Roman"/>
          <w:sz w:val="24"/>
          <w:szCs w:val="24"/>
          <w:lang w:val="es-ES"/>
        </w:rPr>
      </w:pPr>
      <w:r w:rsidRPr="00675C87">
        <w:rPr>
          <w:rFonts w:ascii="Times New Roman" w:hAnsi="Times New Roman" w:cs="Times New Roman"/>
          <w:sz w:val="24"/>
          <w:szCs w:val="24"/>
          <w:lang w:val="es-ES"/>
        </w:rPr>
        <w:t>En la conexión por ADSL se incorpora un protector de descargas atmosféricas para telefonía antes</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de la conexión al modem, así como también se incorpora un protector de tensión luego de la salida</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 xml:space="preserve">del modem y antes de la entrada al </w:t>
      </w:r>
      <w:proofErr w:type="spellStart"/>
      <w:r w:rsidRPr="00675C87">
        <w:rPr>
          <w:rFonts w:ascii="Times New Roman" w:hAnsi="Times New Roman" w:cs="Times New Roman"/>
          <w:sz w:val="24"/>
          <w:szCs w:val="24"/>
          <w:lang w:val="es-ES"/>
        </w:rPr>
        <w:t>router</w:t>
      </w:r>
      <w:proofErr w:type="spellEnd"/>
      <w:r w:rsidRPr="00675C87">
        <w:rPr>
          <w:rFonts w:ascii="Times New Roman" w:hAnsi="Times New Roman" w:cs="Times New Roman"/>
          <w:sz w:val="24"/>
          <w:szCs w:val="24"/>
          <w:lang w:val="es-ES"/>
        </w:rPr>
        <w:t xml:space="preserve"> principal.</w:t>
      </w:r>
    </w:p>
    <w:p w14:paraId="0E85AD58" w14:textId="19363C88" w:rsidR="00675C87" w:rsidRPr="00675C87" w:rsidRDefault="00675C87" w:rsidP="00675C87">
      <w:pPr>
        <w:jc w:val="both"/>
        <w:rPr>
          <w:rFonts w:ascii="Times New Roman" w:hAnsi="Times New Roman" w:cs="Times New Roman"/>
          <w:sz w:val="24"/>
          <w:szCs w:val="24"/>
          <w:lang w:val="es-ES"/>
        </w:rPr>
      </w:pPr>
      <w:r w:rsidRPr="00675C87">
        <w:rPr>
          <w:rFonts w:ascii="Times New Roman" w:hAnsi="Times New Roman" w:cs="Times New Roman"/>
          <w:sz w:val="24"/>
          <w:szCs w:val="24"/>
          <w:lang w:val="es-ES"/>
        </w:rPr>
        <w:t xml:space="preserve">Como se mencionó anteriormente, el planteo de la red es que todos los </w:t>
      </w:r>
      <w:proofErr w:type="spellStart"/>
      <w:r w:rsidRPr="00675C87">
        <w:rPr>
          <w:rFonts w:ascii="Times New Roman" w:hAnsi="Times New Roman" w:cs="Times New Roman"/>
          <w:sz w:val="24"/>
          <w:szCs w:val="24"/>
          <w:lang w:val="es-ES"/>
        </w:rPr>
        <w:t>switch</w:t>
      </w:r>
      <w:proofErr w:type="spellEnd"/>
      <w:r w:rsidRPr="00675C87">
        <w:rPr>
          <w:rFonts w:ascii="Times New Roman" w:hAnsi="Times New Roman" w:cs="Times New Roman"/>
          <w:sz w:val="24"/>
          <w:szCs w:val="24"/>
          <w:lang w:val="es-ES"/>
        </w:rPr>
        <w:t xml:space="preserve"> principales de cada</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 xml:space="preserve">IDF y del MDF convergen al </w:t>
      </w:r>
      <w:proofErr w:type="spellStart"/>
      <w:r w:rsidRPr="00675C87">
        <w:rPr>
          <w:rFonts w:ascii="Times New Roman" w:hAnsi="Times New Roman" w:cs="Times New Roman"/>
          <w:sz w:val="24"/>
          <w:szCs w:val="24"/>
          <w:lang w:val="es-ES"/>
        </w:rPr>
        <w:t>router</w:t>
      </w:r>
      <w:proofErr w:type="spellEnd"/>
      <w:r w:rsidRPr="00675C87">
        <w:rPr>
          <w:rFonts w:ascii="Times New Roman" w:hAnsi="Times New Roman" w:cs="Times New Roman"/>
          <w:sz w:val="24"/>
          <w:szCs w:val="24"/>
          <w:lang w:val="es-ES"/>
        </w:rPr>
        <w:t xml:space="preserve"> con conexiones mediante fibra óptica multimodo. En dicho</w:t>
      </w:r>
      <w:r>
        <w:rPr>
          <w:rFonts w:ascii="Times New Roman" w:hAnsi="Times New Roman" w:cs="Times New Roman"/>
          <w:sz w:val="24"/>
          <w:szCs w:val="24"/>
          <w:lang w:val="es-ES"/>
        </w:rPr>
        <w:t xml:space="preserve"> </w:t>
      </w:r>
      <w:proofErr w:type="spellStart"/>
      <w:r w:rsidRPr="00675C87">
        <w:rPr>
          <w:rFonts w:ascii="Times New Roman" w:hAnsi="Times New Roman" w:cs="Times New Roman"/>
          <w:sz w:val="24"/>
          <w:szCs w:val="24"/>
          <w:lang w:val="es-ES"/>
        </w:rPr>
        <w:t>router</w:t>
      </w:r>
      <w:proofErr w:type="spellEnd"/>
      <w:r w:rsidRPr="00675C87">
        <w:rPr>
          <w:rFonts w:ascii="Times New Roman" w:hAnsi="Times New Roman" w:cs="Times New Roman"/>
          <w:sz w:val="24"/>
          <w:szCs w:val="24"/>
          <w:lang w:val="es-ES"/>
        </w:rPr>
        <w:t>, los puertos SPF1-SPF9 conformaran un Bridge para que compartan el mismo dominio.</w:t>
      </w:r>
    </w:p>
    <w:p w14:paraId="1C26A0BB" w14:textId="54678D6B" w:rsidR="00675C87" w:rsidRPr="00675C87" w:rsidRDefault="00675C87" w:rsidP="00675C87">
      <w:pPr>
        <w:jc w:val="both"/>
        <w:rPr>
          <w:rFonts w:ascii="Times New Roman" w:hAnsi="Times New Roman" w:cs="Times New Roman"/>
          <w:sz w:val="24"/>
          <w:szCs w:val="24"/>
          <w:lang w:val="es-ES"/>
        </w:rPr>
      </w:pPr>
      <w:r w:rsidRPr="00675C87">
        <w:rPr>
          <w:rFonts w:ascii="Times New Roman" w:hAnsi="Times New Roman" w:cs="Times New Roman"/>
          <w:sz w:val="24"/>
          <w:szCs w:val="24"/>
          <w:lang w:val="es-ES"/>
        </w:rPr>
        <w:t>También, la elección de este dispositivo se basa en la necesidad del hotel de poder tener control del</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acceso de sitios, restringiendo el uso de VLAN de Administración únicamente a sitios permitidos,</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filtrando el resto.</w:t>
      </w:r>
    </w:p>
    <w:p w14:paraId="6949E326" w14:textId="2A63F405" w:rsidR="00774A7D" w:rsidRDefault="00675C87" w:rsidP="00774A7D">
      <w:pPr>
        <w:jc w:val="both"/>
        <w:rPr>
          <w:rFonts w:ascii="Times New Roman" w:hAnsi="Times New Roman" w:cs="Times New Roman"/>
          <w:sz w:val="24"/>
          <w:szCs w:val="24"/>
          <w:lang w:val="es-ES"/>
        </w:rPr>
      </w:pPr>
      <w:r w:rsidRPr="00675C87">
        <w:rPr>
          <w:rFonts w:ascii="Times New Roman" w:hAnsi="Times New Roman" w:cs="Times New Roman"/>
          <w:sz w:val="24"/>
          <w:szCs w:val="24"/>
          <w:lang w:val="es-ES"/>
        </w:rPr>
        <w:t>Otra necesidad también es el establecimiento de medidas de seguridad, implementación de un</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firewall y realizar un control del ancho de banda, a fin de poder garantizar una conexión equitativa</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con todos los usuarios conectados, estableciendo límites de conexión según la VLAN</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correspondiente, y priorizando la conectividad a la VLAN de Administración para el normal</w:t>
      </w:r>
      <w:r>
        <w:rPr>
          <w:rFonts w:ascii="Times New Roman" w:hAnsi="Times New Roman" w:cs="Times New Roman"/>
          <w:sz w:val="24"/>
          <w:szCs w:val="24"/>
          <w:lang w:val="es-ES"/>
        </w:rPr>
        <w:t xml:space="preserve"> </w:t>
      </w:r>
      <w:r w:rsidRPr="00675C87">
        <w:rPr>
          <w:rFonts w:ascii="Times New Roman" w:hAnsi="Times New Roman" w:cs="Times New Roman"/>
          <w:sz w:val="24"/>
          <w:szCs w:val="24"/>
          <w:lang w:val="es-ES"/>
        </w:rPr>
        <w:t>desarrollo de las actividades</w:t>
      </w:r>
    </w:p>
    <w:p w14:paraId="6902D7C7" w14:textId="77777777"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t>Especificaciones</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459CE32D"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2D1CD179"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40E5A861" w14:textId="77777777" w:rsidTr="00774A7D">
        <w:tc>
          <w:tcPr>
            <w:tcW w:w="4230" w:type="dxa"/>
            <w:shd w:val="clear" w:color="auto" w:fill="F9F9F9"/>
            <w:tcMar>
              <w:top w:w="90" w:type="dxa"/>
              <w:left w:w="120" w:type="dxa"/>
              <w:bottom w:w="90" w:type="dxa"/>
              <w:right w:w="120" w:type="dxa"/>
            </w:tcMar>
            <w:vAlign w:val="center"/>
            <w:hideMark/>
          </w:tcPr>
          <w:p w14:paraId="2EC4157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Código de producto</w:t>
            </w:r>
          </w:p>
        </w:tc>
        <w:tc>
          <w:tcPr>
            <w:tcW w:w="0" w:type="auto"/>
            <w:shd w:val="clear" w:color="auto" w:fill="F9F9F9"/>
            <w:tcMar>
              <w:top w:w="90" w:type="dxa"/>
              <w:left w:w="120" w:type="dxa"/>
              <w:bottom w:w="90" w:type="dxa"/>
              <w:right w:w="120" w:type="dxa"/>
            </w:tcMar>
            <w:vAlign w:val="center"/>
            <w:hideMark/>
          </w:tcPr>
          <w:p w14:paraId="3378EB3F"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CCR2004-1G-12S + 2XS</w:t>
            </w:r>
          </w:p>
        </w:tc>
      </w:tr>
      <w:tr w:rsidR="00774A7D" w:rsidRPr="00774A7D" w14:paraId="68333895" w14:textId="77777777" w:rsidTr="00774A7D">
        <w:tc>
          <w:tcPr>
            <w:tcW w:w="4230" w:type="dxa"/>
            <w:shd w:val="clear" w:color="auto" w:fill="auto"/>
            <w:tcMar>
              <w:top w:w="90" w:type="dxa"/>
              <w:left w:w="120" w:type="dxa"/>
              <w:bottom w:w="90" w:type="dxa"/>
              <w:right w:w="120" w:type="dxa"/>
            </w:tcMar>
            <w:vAlign w:val="center"/>
            <w:hideMark/>
          </w:tcPr>
          <w:p w14:paraId="45795892"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Arquitectura</w:t>
            </w:r>
          </w:p>
        </w:tc>
        <w:tc>
          <w:tcPr>
            <w:tcW w:w="0" w:type="auto"/>
            <w:shd w:val="clear" w:color="auto" w:fill="auto"/>
            <w:tcMar>
              <w:top w:w="90" w:type="dxa"/>
              <w:left w:w="120" w:type="dxa"/>
              <w:bottom w:w="90" w:type="dxa"/>
              <w:right w:w="120" w:type="dxa"/>
            </w:tcMar>
            <w:vAlign w:val="center"/>
            <w:hideMark/>
          </w:tcPr>
          <w:p w14:paraId="5B47AFE1"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BRAZO 64bit</w:t>
            </w:r>
          </w:p>
        </w:tc>
      </w:tr>
      <w:tr w:rsidR="00774A7D" w:rsidRPr="00774A7D" w14:paraId="5A5438A1" w14:textId="77777777" w:rsidTr="00774A7D">
        <w:tc>
          <w:tcPr>
            <w:tcW w:w="4230" w:type="dxa"/>
            <w:shd w:val="clear" w:color="auto" w:fill="F9F9F9"/>
            <w:tcMar>
              <w:top w:w="90" w:type="dxa"/>
              <w:left w:w="120" w:type="dxa"/>
              <w:bottom w:w="90" w:type="dxa"/>
              <w:right w:w="120" w:type="dxa"/>
            </w:tcMar>
            <w:vAlign w:val="center"/>
            <w:hideMark/>
          </w:tcPr>
          <w:p w14:paraId="100E90E9"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UPC</w:t>
            </w:r>
          </w:p>
        </w:tc>
        <w:tc>
          <w:tcPr>
            <w:tcW w:w="0" w:type="auto"/>
            <w:shd w:val="clear" w:color="auto" w:fill="F9F9F9"/>
            <w:tcMar>
              <w:top w:w="90" w:type="dxa"/>
              <w:left w:w="120" w:type="dxa"/>
              <w:bottom w:w="90" w:type="dxa"/>
              <w:right w:w="120" w:type="dxa"/>
            </w:tcMar>
            <w:vAlign w:val="center"/>
            <w:hideMark/>
          </w:tcPr>
          <w:p w14:paraId="19D9F9E3"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AL32400</w:t>
            </w:r>
          </w:p>
        </w:tc>
      </w:tr>
      <w:tr w:rsidR="00774A7D" w:rsidRPr="00774A7D" w14:paraId="36124404" w14:textId="77777777" w:rsidTr="00774A7D">
        <w:tc>
          <w:tcPr>
            <w:tcW w:w="4230" w:type="dxa"/>
            <w:shd w:val="clear" w:color="auto" w:fill="auto"/>
            <w:tcMar>
              <w:top w:w="90" w:type="dxa"/>
              <w:left w:w="120" w:type="dxa"/>
              <w:bottom w:w="90" w:type="dxa"/>
              <w:right w:w="120" w:type="dxa"/>
            </w:tcMar>
            <w:vAlign w:val="center"/>
            <w:hideMark/>
          </w:tcPr>
          <w:p w14:paraId="6C0D570C"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Recuento de núcleos de CPU</w:t>
            </w:r>
          </w:p>
        </w:tc>
        <w:tc>
          <w:tcPr>
            <w:tcW w:w="0" w:type="auto"/>
            <w:shd w:val="clear" w:color="auto" w:fill="auto"/>
            <w:tcMar>
              <w:top w:w="90" w:type="dxa"/>
              <w:left w:w="120" w:type="dxa"/>
              <w:bottom w:w="90" w:type="dxa"/>
              <w:right w:w="120" w:type="dxa"/>
            </w:tcMar>
            <w:vAlign w:val="center"/>
            <w:hideMark/>
          </w:tcPr>
          <w:p w14:paraId="56D14A0A"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4</w:t>
            </w:r>
          </w:p>
        </w:tc>
      </w:tr>
      <w:tr w:rsidR="00774A7D" w:rsidRPr="00774A7D" w14:paraId="4BB5A427" w14:textId="77777777" w:rsidTr="00774A7D">
        <w:tc>
          <w:tcPr>
            <w:tcW w:w="4230" w:type="dxa"/>
            <w:shd w:val="clear" w:color="auto" w:fill="F9F9F9"/>
            <w:tcMar>
              <w:top w:w="90" w:type="dxa"/>
              <w:left w:w="120" w:type="dxa"/>
              <w:bottom w:w="90" w:type="dxa"/>
              <w:right w:w="120" w:type="dxa"/>
            </w:tcMar>
            <w:vAlign w:val="center"/>
            <w:hideMark/>
          </w:tcPr>
          <w:p w14:paraId="75C813E2"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Frecuencia nominal de la CPU</w:t>
            </w:r>
          </w:p>
        </w:tc>
        <w:tc>
          <w:tcPr>
            <w:tcW w:w="0" w:type="auto"/>
            <w:shd w:val="clear" w:color="auto" w:fill="F9F9F9"/>
            <w:tcMar>
              <w:top w:w="90" w:type="dxa"/>
              <w:left w:w="120" w:type="dxa"/>
              <w:bottom w:w="90" w:type="dxa"/>
              <w:right w:w="120" w:type="dxa"/>
            </w:tcMar>
            <w:vAlign w:val="center"/>
            <w:hideMark/>
          </w:tcPr>
          <w:p w14:paraId="17AFBB6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1700 MHz</w:t>
            </w:r>
          </w:p>
        </w:tc>
      </w:tr>
      <w:tr w:rsidR="00774A7D" w:rsidRPr="00774A7D" w14:paraId="685408DF" w14:textId="77777777" w:rsidTr="00774A7D">
        <w:tc>
          <w:tcPr>
            <w:tcW w:w="4230" w:type="dxa"/>
            <w:shd w:val="clear" w:color="auto" w:fill="auto"/>
            <w:tcMar>
              <w:top w:w="90" w:type="dxa"/>
              <w:left w:w="120" w:type="dxa"/>
              <w:bottom w:w="90" w:type="dxa"/>
              <w:right w:w="120" w:type="dxa"/>
            </w:tcMar>
            <w:vAlign w:val="center"/>
            <w:hideMark/>
          </w:tcPr>
          <w:p w14:paraId="1267536C"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Dimensiones</w:t>
            </w:r>
          </w:p>
        </w:tc>
        <w:tc>
          <w:tcPr>
            <w:tcW w:w="0" w:type="auto"/>
            <w:shd w:val="clear" w:color="auto" w:fill="auto"/>
            <w:tcMar>
              <w:top w:w="90" w:type="dxa"/>
              <w:left w:w="120" w:type="dxa"/>
              <w:bottom w:w="90" w:type="dxa"/>
              <w:right w:w="120" w:type="dxa"/>
            </w:tcMar>
            <w:vAlign w:val="center"/>
            <w:hideMark/>
          </w:tcPr>
          <w:p w14:paraId="20F81540"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443 x 224 x 44 mm</w:t>
            </w:r>
          </w:p>
        </w:tc>
      </w:tr>
      <w:tr w:rsidR="00774A7D" w:rsidRPr="00774A7D" w14:paraId="753E0542" w14:textId="77777777" w:rsidTr="00774A7D">
        <w:tc>
          <w:tcPr>
            <w:tcW w:w="4230" w:type="dxa"/>
            <w:shd w:val="clear" w:color="auto" w:fill="F9F9F9"/>
            <w:tcMar>
              <w:top w:w="90" w:type="dxa"/>
              <w:left w:w="120" w:type="dxa"/>
              <w:bottom w:w="90" w:type="dxa"/>
              <w:right w:w="120" w:type="dxa"/>
            </w:tcMar>
            <w:vAlign w:val="center"/>
            <w:hideMark/>
          </w:tcPr>
          <w:p w14:paraId="7AE53DEE"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 xml:space="preserve">Licencia de </w:t>
            </w:r>
            <w:proofErr w:type="spellStart"/>
            <w:r w:rsidRPr="00774A7D">
              <w:rPr>
                <w:rFonts w:ascii="Arial" w:eastAsia="Times New Roman" w:hAnsi="Arial" w:cs="Arial"/>
                <w:color w:val="757575"/>
                <w:sz w:val="18"/>
                <w:szCs w:val="18"/>
                <w:lang w:eastAsia="es-419"/>
              </w:rPr>
              <w:t>RouterOS</w:t>
            </w:r>
            <w:proofErr w:type="spellEnd"/>
          </w:p>
        </w:tc>
        <w:tc>
          <w:tcPr>
            <w:tcW w:w="0" w:type="auto"/>
            <w:shd w:val="clear" w:color="auto" w:fill="F9F9F9"/>
            <w:tcMar>
              <w:top w:w="90" w:type="dxa"/>
              <w:left w:w="120" w:type="dxa"/>
              <w:bottom w:w="90" w:type="dxa"/>
              <w:right w:w="120" w:type="dxa"/>
            </w:tcMar>
            <w:vAlign w:val="center"/>
            <w:hideMark/>
          </w:tcPr>
          <w:p w14:paraId="4785DB61"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6</w:t>
            </w:r>
          </w:p>
        </w:tc>
      </w:tr>
      <w:tr w:rsidR="00774A7D" w:rsidRPr="00774A7D" w14:paraId="485489A4" w14:textId="77777777" w:rsidTr="00774A7D">
        <w:tc>
          <w:tcPr>
            <w:tcW w:w="4230" w:type="dxa"/>
            <w:shd w:val="clear" w:color="auto" w:fill="auto"/>
            <w:tcMar>
              <w:top w:w="90" w:type="dxa"/>
              <w:left w:w="120" w:type="dxa"/>
              <w:bottom w:w="90" w:type="dxa"/>
              <w:right w:w="120" w:type="dxa"/>
            </w:tcMar>
            <w:vAlign w:val="center"/>
            <w:hideMark/>
          </w:tcPr>
          <w:p w14:paraId="675C99D4"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Sistema operativo</w:t>
            </w:r>
          </w:p>
        </w:tc>
        <w:tc>
          <w:tcPr>
            <w:tcW w:w="0" w:type="auto"/>
            <w:shd w:val="clear" w:color="auto" w:fill="auto"/>
            <w:tcMar>
              <w:top w:w="90" w:type="dxa"/>
              <w:left w:w="120" w:type="dxa"/>
              <w:bottom w:w="90" w:type="dxa"/>
              <w:right w:w="120" w:type="dxa"/>
            </w:tcMar>
            <w:vAlign w:val="center"/>
            <w:hideMark/>
          </w:tcPr>
          <w:p w14:paraId="668646BC" w14:textId="77777777" w:rsidR="00774A7D" w:rsidRPr="00774A7D" w:rsidRDefault="00774A7D" w:rsidP="00774A7D">
            <w:pPr>
              <w:spacing w:after="0" w:line="240" w:lineRule="auto"/>
              <w:rPr>
                <w:rFonts w:ascii="Arial" w:eastAsia="Times New Roman" w:hAnsi="Arial" w:cs="Arial"/>
                <w:color w:val="757575"/>
                <w:sz w:val="18"/>
                <w:szCs w:val="18"/>
                <w:lang w:eastAsia="es-419"/>
              </w:rPr>
            </w:pPr>
            <w:hyperlink r:id="rId5" w:tgtFrame="_blank" w:history="1">
              <w:proofErr w:type="spellStart"/>
              <w:r w:rsidRPr="00774A7D">
                <w:rPr>
                  <w:rFonts w:ascii="Arial" w:eastAsia="Times New Roman" w:hAnsi="Arial" w:cs="Arial"/>
                  <w:color w:val="4984AE"/>
                  <w:sz w:val="18"/>
                  <w:szCs w:val="18"/>
                  <w:u w:val="single"/>
                  <w:lang w:eastAsia="es-419"/>
                </w:rPr>
                <w:t>RouterOS</w:t>
              </w:r>
              <w:proofErr w:type="spellEnd"/>
            </w:hyperlink>
          </w:p>
        </w:tc>
      </w:tr>
      <w:tr w:rsidR="00774A7D" w:rsidRPr="00774A7D" w14:paraId="49F5C27A" w14:textId="77777777" w:rsidTr="00774A7D">
        <w:tc>
          <w:tcPr>
            <w:tcW w:w="4230" w:type="dxa"/>
            <w:shd w:val="clear" w:color="auto" w:fill="F9F9F9"/>
            <w:tcMar>
              <w:top w:w="90" w:type="dxa"/>
              <w:left w:w="120" w:type="dxa"/>
              <w:bottom w:w="90" w:type="dxa"/>
              <w:right w:w="120" w:type="dxa"/>
            </w:tcMar>
            <w:vAlign w:val="center"/>
            <w:hideMark/>
          </w:tcPr>
          <w:p w14:paraId="6E312F45"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Tamaño de RAM</w:t>
            </w:r>
          </w:p>
        </w:tc>
        <w:tc>
          <w:tcPr>
            <w:tcW w:w="0" w:type="auto"/>
            <w:shd w:val="clear" w:color="auto" w:fill="F9F9F9"/>
            <w:tcMar>
              <w:top w:w="90" w:type="dxa"/>
              <w:left w:w="120" w:type="dxa"/>
              <w:bottom w:w="90" w:type="dxa"/>
              <w:right w:w="120" w:type="dxa"/>
            </w:tcMar>
            <w:vAlign w:val="center"/>
            <w:hideMark/>
          </w:tcPr>
          <w:p w14:paraId="6FEF49F9"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4 GB</w:t>
            </w:r>
          </w:p>
        </w:tc>
      </w:tr>
      <w:tr w:rsidR="00774A7D" w:rsidRPr="00774A7D" w14:paraId="7F27A608" w14:textId="77777777" w:rsidTr="00774A7D">
        <w:tc>
          <w:tcPr>
            <w:tcW w:w="4230" w:type="dxa"/>
            <w:shd w:val="clear" w:color="auto" w:fill="auto"/>
            <w:tcMar>
              <w:top w:w="90" w:type="dxa"/>
              <w:left w:w="120" w:type="dxa"/>
              <w:bottom w:w="90" w:type="dxa"/>
              <w:right w:w="120" w:type="dxa"/>
            </w:tcMar>
            <w:vAlign w:val="center"/>
            <w:hideMark/>
          </w:tcPr>
          <w:p w14:paraId="7432A73F"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Tamaño de almacenamiento</w:t>
            </w:r>
          </w:p>
        </w:tc>
        <w:tc>
          <w:tcPr>
            <w:tcW w:w="0" w:type="auto"/>
            <w:shd w:val="clear" w:color="auto" w:fill="auto"/>
            <w:tcMar>
              <w:top w:w="90" w:type="dxa"/>
              <w:left w:w="120" w:type="dxa"/>
              <w:bottom w:w="90" w:type="dxa"/>
              <w:right w:w="120" w:type="dxa"/>
            </w:tcMar>
            <w:vAlign w:val="center"/>
            <w:hideMark/>
          </w:tcPr>
          <w:p w14:paraId="56470F6D"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128 MB</w:t>
            </w:r>
          </w:p>
        </w:tc>
      </w:tr>
      <w:tr w:rsidR="00774A7D" w:rsidRPr="00774A7D" w14:paraId="097FB144" w14:textId="77777777" w:rsidTr="00774A7D">
        <w:tc>
          <w:tcPr>
            <w:tcW w:w="4230" w:type="dxa"/>
            <w:shd w:val="clear" w:color="auto" w:fill="F9F9F9"/>
            <w:tcMar>
              <w:top w:w="90" w:type="dxa"/>
              <w:left w:w="120" w:type="dxa"/>
              <w:bottom w:w="90" w:type="dxa"/>
              <w:right w:w="120" w:type="dxa"/>
            </w:tcMar>
            <w:vAlign w:val="center"/>
            <w:hideMark/>
          </w:tcPr>
          <w:p w14:paraId="2F196E27"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Tipo de almacenamiento</w:t>
            </w:r>
          </w:p>
        </w:tc>
        <w:tc>
          <w:tcPr>
            <w:tcW w:w="0" w:type="auto"/>
            <w:shd w:val="clear" w:color="auto" w:fill="F9F9F9"/>
            <w:tcMar>
              <w:top w:w="90" w:type="dxa"/>
              <w:left w:w="120" w:type="dxa"/>
              <w:bottom w:w="90" w:type="dxa"/>
              <w:right w:w="120" w:type="dxa"/>
            </w:tcMar>
            <w:vAlign w:val="center"/>
            <w:hideMark/>
          </w:tcPr>
          <w:p w14:paraId="7DA3A1B6"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NAND</w:t>
            </w:r>
          </w:p>
        </w:tc>
      </w:tr>
      <w:tr w:rsidR="00774A7D" w:rsidRPr="00774A7D" w14:paraId="6C8F6F1E" w14:textId="77777777" w:rsidTr="00774A7D">
        <w:tc>
          <w:tcPr>
            <w:tcW w:w="4230" w:type="dxa"/>
            <w:shd w:val="clear" w:color="auto" w:fill="auto"/>
            <w:tcMar>
              <w:top w:w="90" w:type="dxa"/>
              <w:left w:w="120" w:type="dxa"/>
              <w:bottom w:w="90" w:type="dxa"/>
              <w:right w:w="120" w:type="dxa"/>
            </w:tcMar>
            <w:vAlign w:val="center"/>
            <w:hideMark/>
          </w:tcPr>
          <w:p w14:paraId="02C031C8"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MTBF</w:t>
            </w:r>
          </w:p>
        </w:tc>
        <w:tc>
          <w:tcPr>
            <w:tcW w:w="0" w:type="auto"/>
            <w:shd w:val="clear" w:color="auto" w:fill="auto"/>
            <w:tcMar>
              <w:top w:w="90" w:type="dxa"/>
              <w:left w:w="120" w:type="dxa"/>
              <w:bottom w:w="90" w:type="dxa"/>
              <w:right w:w="120" w:type="dxa"/>
            </w:tcMar>
            <w:vAlign w:val="center"/>
            <w:hideMark/>
          </w:tcPr>
          <w:p w14:paraId="2242825A"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Aproximadamente 200.000 horas a 25 ° C</w:t>
            </w:r>
          </w:p>
        </w:tc>
      </w:tr>
      <w:tr w:rsidR="00774A7D" w:rsidRPr="00774A7D" w14:paraId="2A513826" w14:textId="77777777" w:rsidTr="00774A7D">
        <w:tc>
          <w:tcPr>
            <w:tcW w:w="4230" w:type="dxa"/>
            <w:shd w:val="clear" w:color="auto" w:fill="F9F9F9"/>
            <w:tcMar>
              <w:top w:w="90" w:type="dxa"/>
              <w:left w:w="120" w:type="dxa"/>
              <w:bottom w:w="90" w:type="dxa"/>
              <w:right w:w="120" w:type="dxa"/>
            </w:tcMar>
            <w:vAlign w:val="center"/>
            <w:hideMark/>
          </w:tcPr>
          <w:p w14:paraId="55A6BA1F"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Temperatura ambiente probada</w:t>
            </w:r>
          </w:p>
        </w:tc>
        <w:tc>
          <w:tcPr>
            <w:tcW w:w="0" w:type="auto"/>
            <w:shd w:val="clear" w:color="auto" w:fill="F9F9F9"/>
            <w:tcMar>
              <w:top w:w="90" w:type="dxa"/>
              <w:left w:w="120" w:type="dxa"/>
              <w:bottom w:w="90" w:type="dxa"/>
              <w:right w:w="120" w:type="dxa"/>
            </w:tcMar>
            <w:vAlign w:val="center"/>
            <w:hideMark/>
          </w:tcPr>
          <w:p w14:paraId="783F2A93"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-20 ° C hasta 60 ° C</w:t>
            </w:r>
          </w:p>
        </w:tc>
      </w:tr>
      <w:tr w:rsidR="00774A7D" w:rsidRPr="00774A7D" w14:paraId="761D9829" w14:textId="77777777" w:rsidTr="00774A7D">
        <w:tc>
          <w:tcPr>
            <w:tcW w:w="4230" w:type="dxa"/>
            <w:shd w:val="clear" w:color="auto" w:fill="auto"/>
            <w:tcMar>
              <w:top w:w="90" w:type="dxa"/>
              <w:left w:w="120" w:type="dxa"/>
              <w:bottom w:w="90" w:type="dxa"/>
              <w:right w:w="120" w:type="dxa"/>
            </w:tcMar>
            <w:vAlign w:val="center"/>
            <w:hideMark/>
          </w:tcPr>
          <w:p w14:paraId="08E3CF44"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Aceleración de hardware IPsec</w:t>
            </w:r>
          </w:p>
        </w:tc>
        <w:tc>
          <w:tcPr>
            <w:tcW w:w="0" w:type="auto"/>
            <w:shd w:val="clear" w:color="auto" w:fill="auto"/>
            <w:tcMar>
              <w:top w:w="90" w:type="dxa"/>
              <w:left w:w="120" w:type="dxa"/>
              <w:bottom w:w="90" w:type="dxa"/>
              <w:right w:w="120" w:type="dxa"/>
            </w:tcMar>
            <w:vAlign w:val="center"/>
            <w:hideMark/>
          </w:tcPr>
          <w:p w14:paraId="269325C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sí</w:t>
            </w:r>
          </w:p>
        </w:tc>
      </w:tr>
      <w:tr w:rsidR="00774A7D" w:rsidRPr="00774A7D" w14:paraId="2601CA35" w14:textId="77777777" w:rsidTr="00774A7D">
        <w:tc>
          <w:tcPr>
            <w:tcW w:w="4230" w:type="dxa"/>
            <w:shd w:val="clear" w:color="auto" w:fill="F9F9F9"/>
            <w:tcMar>
              <w:top w:w="90" w:type="dxa"/>
              <w:left w:w="120" w:type="dxa"/>
              <w:bottom w:w="90" w:type="dxa"/>
              <w:right w:w="120" w:type="dxa"/>
            </w:tcMar>
            <w:vAlign w:val="center"/>
            <w:hideMark/>
          </w:tcPr>
          <w:p w14:paraId="68635EA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Precio sugerido</w:t>
            </w:r>
          </w:p>
        </w:tc>
        <w:tc>
          <w:tcPr>
            <w:tcW w:w="0" w:type="auto"/>
            <w:shd w:val="clear" w:color="auto" w:fill="F9F9F9"/>
            <w:tcMar>
              <w:top w:w="90" w:type="dxa"/>
              <w:left w:w="120" w:type="dxa"/>
              <w:bottom w:w="90" w:type="dxa"/>
              <w:right w:w="120" w:type="dxa"/>
            </w:tcMar>
            <w:vAlign w:val="center"/>
            <w:hideMark/>
          </w:tcPr>
          <w:p w14:paraId="4733B70A"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595,00 $</w:t>
            </w:r>
          </w:p>
        </w:tc>
      </w:tr>
    </w:tbl>
    <w:p w14:paraId="11E9F909" w14:textId="77777777" w:rsid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p>
    <w:p w14:paraId="1BC8B4B7" w14:textId="77777777" w:rsid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p>
    <w:p w14:paraId="2DB72959" w14:textId="5803906E"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lastRenderedPageBreak/>
        <w:t>Alimentando</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0A18FE30"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66BA09DB"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4F6542FA" w14:textId="77777777" w:rsidTr="00774A7D">
        <w:tc>
          <w:tcPr>
            <w:tcW w:w="4230" w:type="dxa"/>
            <w:shd w:val="clear" w:color="auto" w:fill="F9F9F9"/>
            <w:tcMar>
              <w:top w:w="90" w:type="dxa"/>
              <w:left w:w="120" w:type="dxa"/>
              <w:bottom w:w="90" w:type="dxa"/>
              <w:right w:w="120" w:type="dxa"/>
            </w:tcMar>
            <w:vAlign w:val="center"/>
            <w:hideMark/>
          </w:tcPr>
          <w:p w14:paraId="7BDC32ED"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Número de entradas de CA</w:t>
            </w:r>
          </w:p>
        </w:tc>
        <w:tc>
          <w:tcPr>
            <w:tcW w:w="0" w:type="auto"/>
            <w:shd w:val="clear" w:color="auto" w:fill="F9F9F9"/>
            <w:tcMar>
              <w:top w:w="90" w:type="dxa"/>
              <w:left w:w="120" w:type="dxa"/>
              <w:bottom w:w="90" w:type="dxa"/>
              <w:right w:w="120" w:type="dxa"/>
            </w:tcMar>
            <w:vAlign w:val="center"/>
            <w:hideMark/>
          </w:tcPr>
          <w:p w14:paraId="499AB6D7"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2</w:t>
            </w:r>
          </w:p>
        </w:tc>
      </w:tr>
      <w:tr w:rsidR="00774A7D" w:rsidRPr="00774A7D" w14:paraId="12C9CEE8" w14:textId="77777777" w:rsidTr="00774A7D">
        <w:tc>
          <w:tcPr>
            <w:tcW w:w="4230" w:type="dxa"/>
            <w:shd w:val="clear" w:color="auto" w:fill="auto"/>
            <w:tcMar>
              <w:top w:w="90" w:type="dxa"/>
              <w:left w:w="120" w:type="dxa"/>
              <w:bottom w:w="90" w:type="dxa"/>
              <w:right w:w="120" w:type="dxa"/>
            </w:tcMar>
            <w:vAlign w:val="center"/>
            <w:hideMark/>
          </w:tcPr>
          <w:p w14:paraId="7AC747BC"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Rango de entrada de CA</w:t>
            </w:r>
          </w:p>
        </w:tc>
        <w:tc>
          <w:tcPr>
            <w:tcW w:w="0" w:type="auto"/>
            <w:shd w:val="clear" w:color="auto" w:fill="auto"/>
            <w:tcMar>
              <w:top w:w="90" w:type="dxa"/>
              <w:left w:w="120" w:type="dxa"/>
              <w:bottom w:w="90" w:type="dxa"/>
              <w:right w:w="120" w:type="dxa"/>
            </w:tcMar>
            <w:vAlign w:val="center"/>
            <w:hideMark/>
          </w:tcPr>
          <w:p w14:paraId="4A17EC1C"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100-240</w:t>
            </w:r>
          </w:p>
        </w:tc>
      </w:tr>
      <w:tr w:rsidR="00774A7D" w:rsidRPr="00774A7D" w14:paraId="06464E51" w14:textId="77777777" w:rsidTr="00774A7D">
        <w:tc>
          <w:tcPr>
            <w:tcW w:w="4230" w:type="dxa"/>
            <w:shd w:val="clear" w:color="auto" w:fill="F9F9F9"/>
            <w:tcMar>
              <w:top w:w="90" w:type="dxa"/>
              <w:left w:w="120" w:type="dxa"/>
              <w:bottom w:w="90" w:type="dxa"/>
              <w:right w:w="120" w:type="dxa"/>
            </w:tcMar>
            <w:vAlign w:val="center"/>
            <w:hideMark/>
          </w:tcPr>
          <w:p w14:paraId="631360DD"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Consumo máximo de energía</w:t>
            </w:r>
          </w:p>
        </w:tc>
        <w:tc>
          <w:tcPr>
            <w:tcW w:w="0" w:type="auto"/>
            <w:shd w:val="clear" w:color="auto" w:fill="F9F9F9"/>
            <w:tcMar>
              <w:top w:w="90" w:type="dxa"/>
              <w:left w:w="120" w:type="dxa"/>
              <w:bottom w:w="90" w:type="dxa"/>
              <w:right w:w="120" w:type="dxa"/>
            </w:tcMar>
            <w:vAlign w:val="center"/>
            <w:hideMark/>
          </w:tcPr>
          <w:p w14:paraId="7977DC2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49 W</w:t>
            </w:r>
          </w:p>
        </w:tc>
      </w:tr>
      <w:tr w:rsidR="00774A7D" w:rsidRPr="00774A7D" w14:paraId="7D0E0EBF" w14:textId="77777777" w:rsidTr="00774A7D">
        <w:tc>
          <w:tcPr>
            <w:tcW w:w="4230" w:type="dxa"/>
            <w:shd w:val="clear" w:color="auto" w:fill="auto"/>
            <w:tcMar>
              <w:top w:w="90" w:type="dxa"/>
              <w:left w:w="120" w:type="dxa"/>
              <w:bottom w:w="90" w:type="dxa"/>
              <w:right w:w="120" w:type="dxa"/>
            </w:tcMar>
            <w:vAlign w:val="center"/>
            <w:hideMark/>
          </w:tcPr>
          <w:p w14:paraId="52373418"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Consumo máximo de energía sin accesorios</w:t>
            </w:r>
          </w:p>
        </w:tc>
        <w:tc>
          <w:tcPr>
            <w:tcW w:w="0" w:type="auto"/>
            <w:shd w:val="clear" w:color="auto" w:fill="auto"/>
            <w:tcMar>
              <w:top w:w="90" w:type="dxa"/>
              <w:left w:w="120" w:type="dxa"/>
              <w:bottom w:w="90" w:type="dxa"/>
              <w:right w:w="120" w:type="dxa"/>
            </w:tcMar>
            <w:vAlign w:val="center"/>
            <w:hideMark/>
          </w:tcPr>
          <w:p w14:paraId="2AD65F2D"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32 W</w:t>
            </w:r>
          </w:p>
        </w:tc>
      </w:tr>
      <w:tr w:rsidR="00774A7D" w:rsidRPr="00774A7D" w14:paraId="51C541E1" w14:textId="77777777" w:rsidTr="00774A7D">
        <w:tc>
          <w:tcPr>
            <w:tcW w:w="4230" w:type="dxa"/>
            <w:shd w:val="clear" w:color="auto" w:fill="F9F9F9"/>
            <w:tcMar>
              <w:top w:w="90" w:type="dxa"/>
              <w:left w:w="120" w:type="dxa"/>
              <w:bottom w:w="90" w:type="dxa"/>
              <w:right w:w="120" w:type="dxa"/>
            </w:tcMar>
            <w:vAlign w:val="center"/>
            <w:hideMark/>
          </w:tcPr>
          <w:p w14:paraId="1F58A794"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Recuento de ventiladores</w:t>
            </w:r>
          </w:p>
        </w:tc>
        <w:tc>
          <w:tcPr>
            <w:tcW w:w="0" w:type="auto"/>
            <w:shd w:val="clear" w:color="auto" w:fill="F9F9F9"/>
            <w:tcMar>
              <w:top w:w="90" w:type="dxa"/>
              <w:left w:w="120" w:type="dxa"/>
              <w:bottom w:w="90" w:type="dxa"/>
              <w:right w:w="120" w:type="dxa"/>
            </w:tcMar>
            <w:vAlign w:val="center"/>
            <w:hideMark/>
          </w:tcPr>
          <w:p w14:paraId="2721ABB7"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2</w:t>
            </w:r>
          </w:p>
        </w:tc>
      </w:tr>
    </w:tbl>
    <w:p w14:paraId="177D29A3" w14:textId="77777777"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t>Ethernet</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68C6164B"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37B2FDF9"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1CAF8433" w14:textId="77777777" w:rsidTr="00774A7D">
        <w:tc>
          <w:tcPr>
            <w:tcW w:w="4230" w:type="dxa"/>
            <w:shd w:val="clear" w:color="auto" w:fill="F9F9F9"/>
            <w:tcMar>
              <w:top w:w="90" w:type="dxa"/>
              <w:left w:w="120" w:type="dxa"/>
              <w:bottom w:w="90" w:type="dxa"/>
              <w:right w:w="120" w:type="dxa"/>
            </w:tcMar>
            <w:vAlign w:val="center"/>
            <w:hideMark/>
          </w:tcPr>
          <w:p w14:paraId="1252171C"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Puertos Ethernet 10/100/1000</w:t>
            </w:r>
          </w:p>
        </w:tc>
        <w:tc>
          <w:tcPr>
            <w:tcW w:w="0" w:type="auto"/>
            <w:shd w:val="clear" w:color="auto" w:fill="F9F9F9"/>
            <w:tcMar>
              <w:top w:w="90" w:type="dxa"/>
              <w:left w:w="120" w:type="dxa"/>
              <w:bottom w:w="90" w:type="dxa"/>
              <w:right w:w="120" w:type="dxa"/>
            </w:tcMar>
            <w:vAlign w:val="center"/>
            <w:hideMark/>
          </w:tcPr>
          <w:p w14:paraId="724D5B2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1</w:t>
            </w:r>
          </w:p>
        </w:tc>
      </w:tr>
    </w:tbl>
    <w:p w14:paraId="146F4A82" w14:textId="77777777"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t>Fibra</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2892B0D9"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0C8A16A0"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45E6D3CD" w14:textId="77777777" w:rsidTr="00774A7D">
        <w:tc>
          <w:tcPr>
            <w:tcW w:w="4230" w:type="dxa"/>
            <w:shd w:val="clear" w:color="auto" w:fill="F9F9F9"/>
            <w:tcMar>
              <w:top w:w="90" w:type="dxa"/>
              <w:left w:w="120" w:type="dxa"/>
              <w:bottom w:w="90" w:type="dxa"/>
              <w:right w:w="120" w:type="dxa"/>
            </w:tcMar>
            <w:vAlign w:val="center"/>
            <w:hideMark/>
          </w:tcPr>
          <w:p w14:paraId="1E973B91"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Puertos SFP +</w:t>
            </w:r>
          </w:p>
        </w:tc>
        <w:tc>
          <w:tcPr>
            <w:tcW w:w="0" w:type="auto"/>
            <w:shd w:val="clear" w:color="auto" w:fill="F9F9F9"/>
            <w:tcMar>
              <w:top w:w="90" w:type="dxa"/>
              <w:left w:w="120" w:type="dxa"/>
              <w:bottom w:w="90" w:type="dxa"/>
              <w:right w:w="120" w:type="dxa"/>
            </w:tcMar>
            <w:vAlign w:val="center"/>
            <w:hideMark/>
          </w:tcPr>
          <w:p w14:paraId="2AD4EF23"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12</w:t>
            </w:r>
          </w:p>
        </w:tc>
      </w:tr>
      <w:tr w:rsidR="00774A7D" w:rsidRPr="00774A7D" w14:paraId="54417519" w14:textId="77777777" w:rsidTr="00774A7D">
        <w:tc>
          <w:tcPr>
            <w:tcW w:w="4230" w:type="dxa"/>
            <w:shd w:val="clear" w:color="auto" w:fill="auto"/>
            <w:tcMar>
              <w:top w:w="90" w:type="dxa"/>
              <w:left w:w="120" w:type="dxa"/>
              <w:bottom w:w="90" w:type="dxa"/>
              <w:right w:w="120" w:type="dxa"/>
            </w:tcMar>
            <w:vAlign w:val="center"/>
            <w:hideMark/>
          </w:tcPr>
          <w:p w14:paraId="43584141"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Número de puertos 25G SFP28</w:t>
            </w:r>
          </w:p>
        </w:tc>
        <w:tc>
          <w:tcPr>
            <w:tcW w:w="0" w:type="auto"/>
            <w:shd w:val="clear" w:color="auto" w:fill="auto"/>
            <w:tcMar>
              <w:top w:w="90" w:type="dxa"/>
              <w:left w:w="120" w:type="dxa"/>
              <w:bottom w:w="90" w:type="dxa"/>
              <w:right w:w="120" w:type="dxa"/>
            </w:tcMar>
            <w:vAlign w:val="center"/>
            <w:hideMark/>
          </w:tcPr>
          <w:p w14:paraId="2BCC3607"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2</w:t>
            </w:r>
          </w:p>
        </w:tc>
      </w:tr>
    </w:tbl>
    <w:p w14:paraId="6E360FA7" w14:textId="77777777"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t>Periféricos</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3ED7783A"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2B037620"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6F75C695" w14:textId="77777777" w:rsidTr="00774A7D">
        <w:tc>
          <w:tcPr>
            <w:tcW w:w="4230" w:type="dxa"/>
            <w:shd w:val="clear" w:color="auto" w:fill="F9F9F9"/>
            <w:tcMar>
              <w:top w:w="90" w:type="dxa"/>
              <w:left w:w="120" w:type="dxa"/>
              <w:bottom w:w="90" w:type="dxa"/>
              <w:right w:w="120" w:type="dxa"/>
            </w:tcMar>
            <w:vAlign w:val="center"/>
            <w:hideMark/>
          </w:tcPr>
          <w:p w14:paraId="6B2C114D"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Puerto serial</w:t>
            </w:r>
          </w:p>
        </w:tc>
        <w:tc>
          <w:tcPr>
            <w:tcW w:w="0" w:type="auto"/>
            <w:shd w:val="clear" w:color="auto" w:fill="F9F9F9"/>
            <w:tcMar>
              <w:top w:w="90" w:type="dxa"/>
              <w:left w:w="120" w:type="dxa"/>
              <w:bottom w:w="90" w:type="dxa"/>
              <w:right w:w="120" w:type="dxa"/>
            </w:tcMar>
            <w:vAlign w:val="center"/>
            <w:hideMark/>
          </w:tcPr>
          <w:p w14:paraId="14A094B6"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RJ45</w:t>
            </w:r>
          </w:p>
        </w:tc>
      </w:tr>
    </w:tbl>
    <w:p w14:paraId="14503260" w14:textId="77777777"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t>Otro</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6FAC07A4"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63A9443F"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1754AD3C" w14:textId="77777777" w:rsidTr="00774A7D">
        <w:tc>
          <w:tcPr>
            <w:tcW w:w="4230" w:type="dxa"/>
            <w:shd w:val="clear" w:color="auto" w:fill="F9F9F9"/>
            <w:tcMar>
              <w:top w:w="90" w:type="dxa"/>
              <w:left w:w="120" w:type="dxa"/>
              <w:bottom w:w="90" w:type="dxa"/>
              <w:right w:w="120" w:type="dxa"/>
            </w:tcMar>
            <w:vAlign w:val="center"/>
            <w:hideMark/>
          </w:tcPr>
          <w:p w14:paraId="35AE07DA"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Monitor de temperatura de la CPU</w:t>
            </w:r>
          </w:p>
        </w:tc>
        <w:tc>
          <w:tcPr>
            <w:tcW w:w="0" w:type="auto"/>
            <w:shd w:val="clear" w:color="auto" w:fill="F9F9F9"/>
            <w:tcMar>
              <w:top w:w="90" w:type="dxa"/>
              <w:left w:w="120" w:type="dxa"/>
              <w:bottom w:w="90" w:type="dxa"/>
              <w:right w:w="120" w:type="dxa"/>
            </w:tcMar>
            <w:vAlign w:val="center"/>
            <w:hideMark/>
          </w:tcPr>
          <w:p w14:paraId="707017F9"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sí</w:t>
            </w:r>
          </w:p>
        </w:tc>
      </w:tr>
      <w:tr w:rsidR="00774A7D" w:rsidRPr="00774A7D" w14:paraId="1E7E3229" w14:textId="77777777" w:rsidTr="00774A7D">
        <w:tc>
          <w:tcPr>
            <w:tcW w:w="4230" w:type="dxa"/>
            <w:shd w:val="clear" w:color="auto" w:fill="auto"/>
            <w:tcMar>
              <w:top w:w="90" w:type="dxa"/>
              <w:left w:w="120" w:type="dxa"/>
              <w:bottom w:w="90" w:type="dxa"/>
              <w:right w:w="120" w:type="dxa"/>
            </w:tcMar>
            <w:vAlign w:val="center"/>
            <w:hideMark/>
          </w:tcPr>
          <w:p w14:paraId="2686A15A"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Monitor de temperatura de PCB</w:t>
            </w:r>
          </w:p>
        </w:tc>
        <w:tc>
          <w:tcPr>
            <w:tcW w:w="0" w:type="auto"/>
            <w:shd w:val="clear" w:color="auto" w:fill="auto"/>
            <w:tcMar>
              <w:top w:w="90" w:type="dxa"/>
              <w:left w:w="120" w:type="dxa"/>
              <w:bottom w:w="90" w:type="dxa"/>
              <w:right w:w="120" w:type="dxa"/>
            </w:tcMar>
            <w:vAlign w:val="center"/>
            <w:hideMark/>
          </w:tcPr>
          <w:p w14:paraId="15E8C946"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sí</w:t>
            </w:r>
          </w:p>
        </w:tc>
      </w:tr>
      <w:tr w:rsidR="00774A7D" w:rsidRPr="00774A7D" w14:paraId="3211DEFF" w14:textId="77777777" w:rsidTr="00774A7D">
        <w:tc>
          <w:tcPr>
            <w:tcW w:w="4230" w:type="dxa"/>
            <w:shd w:val="clear" w:color="auto" w:fill="F9F9F9"/>
            <w:tcMar>
              <w:top w:w="90" w:type="dxa"/>
              <w:left w:w="120" w:type="dxa"/>
              <w:bottom w:w="90" w:type="dxa"/>
              <w:right w:w="120" w:type="dxa"/>
            </w:tcMar>
            <w:vAlign w:val="center"/>
            <w:hideMark/>
          </w:tcPr>
          <w:p w14:paraId="6A571D6B"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Monitor de voltaje</w:t>
            </w:r>
          </w:p>
        </w:tc>
        <w:tc>
          <w:tcPr>
            <w:tcW w:w="0" w:type="auto"/>
            <w:shd w:val="clear" w:color="auto" w:fill="F9F9F9"/>
            <w:tcMar>
              <w:top w:w="90" w:type="dxa"/>
              <w:left w:w="120" w:type="dxa"/>
              <w:bottom w:w="90" w:type="dxa"/>
              <w:right w:w="120" w:type="dxa"/>
            </w:tcMar>
            <w:vAlign w:val="center"/>
            <w:hideMark/>
          </w:tcPr>
          <w:p w14:paraId="2B107980"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sí</w:t>
            </w:r>
          </w:p>
        </w:tc>
      </w:tr>
    </w:tbl>
    <w:p w14:paraId="72A498A7" w14:textId="77777777" w:rsidR="00774A7D" w:rsidRPr="00774A7D" w:rsidRDefault="00774A7D" w:rsidP="00774A7D">
      <w:pPr>
        <w:shd w:val="clear" w:color="auto" w:fill="FFFFFF"/>
        <w:spacing w:before="390" w:after="270" w:line="240" w:lineRule="auto"/>
        <w:outlineLvl w:val="1"/>
        <w:rPr>
          <w:rFonts w:ascii="Arial" w:eastAsia="Times New Roman" w:hAnsi="Arial" w:cs="Arial"/>
          <w:color w:val="626262"/>
          <w:sz w:val="33"/>
          <w:szCs w:val="33"/>
          <w:lang w:eastAsia="es-419"/>
        </w:rPr>
      </w:pPr>
      <w:r w:rsidRPr="00774A7D">
        <w:rPr>
          <w:rFonts w:ascii="Arial" w:eastAsia="Times New Roman" w:hAnsi="Arial" w:cs="Arial"/>
          <w:color w:val="626262"/>
          <w:sz w:val="33"/>
          <w:szCs w:val="33"/>
          <w:lang w:eastAsia="es-419"/>
        </w:rPr>
        <w:t>Certificaciones y aprobaciones</w:t>
      </w:r>
    </w:p>
    <w:tbl>
      <w:tblPr>
        <w:tblW w:w="14544" w:type="dxa"/>
        <w:shd w:val="clear" w:color="auto" w:fill="FFFFFF"/>
        <w:tblCellMar>
          <w:top w:w="15" w:type="dxa"/>
          <w:left w:w="15" w:type="dxa"/>
          <w:bottom w:w="15" w:type="dxa"/>
          <w:right w:w="15" w:type="dxa"/>
        </w:tblCellMar>
        <w:tblLook w:val="04A0" w:firstRow="1" w:lastRow="0" w:firstColumn="1" w:lastColumn="0" w:noHBand="0" w:noVBand="1"/>
      </w:tblPr>
      <w:tblGrid>
        <w:gridCol w:w="4230"/>
        <w:gridCol w:w="10314"/>
      </w:tblGrid>
      <w:tr w:rsidR="00774A7D" w:rsidRPr="00774A7D" w14:paraId="096D442F" w14:textId="77777777" w:rsidTr="00774A7D">
        <w:trPr>
          <w:tblHeader/>
        </w:trPr>
        <w:tc>
          <w:tcPr>
            <w:tcW w:w="0" w:type="auto"/>
            <w:gridSpan w:val="2"/>
            <w:shd w:val="clear" w:color="auto" w:fill="F9F9F9"/>
            <w:tcMar>
              <w:top w:w="90" w:type="dxa"/>
              <w:left w:w="120" w:type="dxa"/>
              <w:bottom w:w="90" w:type="dxa"/>
              <w:right w:w="120" w:type="dxa"/>
            </w:tcMar>
            <w:vAlign w:val="center"/>
            <w:hideMark/>
          </w:tcPr>
          <w:p w14:paraId="2F812B77" w14:textId="77777777" w:rsidR="00774A7D" w:rsidRPr="00774A7D" w:rsidRDefault="00774A7D" w:rsidP="00774A7D">
            <w:pPr>
              <w:spacing w:after="0" w:line="240" w:lineRule="auto"/>
              <w:rPr>
                <w:rFonts w:ascii="Arial" w:eastAsia="Times New Roman" w:hAnsi="Arial" w:cs="Arial"/>
                <w:b/>
                <w:bCs/>
                <w:color w:val="747474"/>
                <w:sz w:val="18"/>
                <w:szCs w:val="18"/>
                <w:lang w:eastAsia="es-419"/>
              </w:rPr>
            </w:pPr>
            <w:r w:rsidRPr="00774A7D">
              <w:rPr>
                <w:rFonts w:ascii="Arial" w:eastAsia="Times New Roman" w:hAnsi="Arial" w:cs="Arial"/>
                <w:b/>
                <w:bCs/>
                <w:color w:val="747474"/>
                <w:sz w:val="18"/>
                <w:szCs w:val="18"/>
                <w:lang w:eastAsia="es-419"/>
              </w:rPr>
              <w:t>Detalles</w:t>
            </w:r>
          </w:p>
        </w:tc>
      </w:tr>
      <w:tr w:rsidR="00774A7D" w:rsidRPr="00774A7D" w14:paraId="67CA772F" w14:textId="77777777" w:rsidTr="00774A7D">
        <w:tc>
          <w:tcPr>
            <w:tcW w:w="4230" w:type="dxa"/>
            <w:shd w:val="clear" w:color="auto" w:fill="F9F9F9"/>
            <w:tcMar>
              <w:top w:w="90" w:type="dxa"/>
              <w:left w:w="120" w:type="dxa"/>
              <w:bottom w:w="90" w:type="dxa"/>
              <w:right w:w="120" w:type="dxa"/>
            </w:tcMar>
            <w:vAlign w:val="center"/>
            <w:hideMark/>
          </w:tcPr>
          <w:p w14:paraId="3FDD6B48"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Certificación</w:t>
            </w:r>
          </w:p>
        </w:tc>
        <w:tc>
          <w:tcPr>
            <w:tcW w:w="0" w:type="auto"/>
            <w:shd w:val="clear" w:color="auto" w:fill="F9F9F9"/>
            <w:tcMar>
              <w:top w:w="90" w:type="dxa"/>
              <w:left w:w="120" w:type="dxa"/>
              <w:bottom w:w="90" w:type="dxa"/>
              <w:right w:w="120" w:type="dxa"/>
            </w:tcMar>
            <w:vAlign w:val="center"/>
            <w:hideMark/>
          </w:tcPr>
          <w:p w14:paraId="2C698971" w14:textId="77777777" w:rsidR="00774A7D" w:rsidRPr="00774A7D" w:rsidRDefault="00774A7D" w:rsidP="00774A7D">
            <w:pPr>
              <w:spacing w:after="0" w:line="240" w:lineRule="auto"/>
              <w:rPr>
                <w:rFonts w:ascii="Arial" w:eastAsia="Times New Roman" w:hAnsi="Arial" w:cs="Arial"/>
                <w:color w:val="757575"/>
                <w:sz w:val="18"/>
                <w:szCs w:val="18"/>
                <w:lang w:eastAsia="es-419"/>
              </w:rPr>
            </w:pPr>
            <w:r w:rsidRPr="00774A7D">
              <w:rPr>
                <w:rFonts w:ascii="Arial" w:eastAsia="Times New Roman" w:hAnsi="Arial" w:cs="Arial"/>
                <w:color w:val="757575"/>
                <w:sz w:val="18"/>
                <w:szCs w:val="18"/>
                <w:lang w:eastAsia="es-419"/>
              </w:rPr>
              <w:t>CE, EAC, ROHS</w:t>
            </w:r>
          </w:p>
        </w:tc>
      </w:tr>
    </w:tbl>
    <w:p w14:paraId="1AB57926" w14:textId="77777777" w:rsidR="00675C87" w:rsidRPr="005948CD" w:rsidRDefault="00675C87" w:rsidP="00675C87">
      <w:pPr>
        <w:jc w:val="both"/>
        <w:rPr>
          <w:rFonts w:ascii="Times New Roman" w:hAnsi="Times New Roman" w:cs="Times New Roman"/>
          <w:sz w:val="24"/>
          <w:szCs w:val="24"/>
          <w:lang w:val="es-ES"/>
        </w:rPr>
      </w:pPr>
    </w:p>
    <w:sectPr w:rsidR="00675C87" w:rsidRPr="005948CD" w:rsidSect="00612E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064"/>
    <w:multiLevelType w:val="hybridMultilevel"/>
    <w:tmpl w:val="8D6E3B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0B86F0F"/>
    <w:multiLevelType w:val="hybridMultilevel"/>
    <w:tmpl w:val="E842DD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AAC0E21"/>
    <w:multiLevelType w:val="multilevel"/>
    <w:tmpl w:val="5474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748C4"/>
    <w:multiLevelType w:val="hybridMultilevel"/>
    <w:tmpl w:val="A8B49C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52B1DDF"/>
    <w:multiLevelType w:val="hybridMultilevel"/>
    <w:tmpl w:val="71125A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97"/>
    <w:rsid w:val="000F5572"/>
    <w:rsid w:val="00180E98"/>
    <w:rsid w:val="001A795F"/>
    <w:rsid w:val="001B04DD"/>
    <w:rsid w:val="0026287E"/>
    <w:rsid w:val="005948CD"/>
    <w:rsid w:val="00612E97"/>
    <w:rsid w:val="00675C87"/>
    <w:rsid w:val="00774A7D"/>
    <w:rsid w:val="00BD579C"/>
    <w:rsid w:val="00DB1AF6"/>
    <w:rsid w:val="00DF79D1"/>
    <w:rsid w:val="00EA7203"/>
    <w:rsid w:val="00ED09F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0C14"/>
  <w15:chartTrackingRefBased/>
  <w15:docId w15:val="{95F28D25-C94A-46D7-B664-5A04B837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74A7D"/>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8CD"/>
    <w:pPr>
      <w:ind w:left="720"/>
      <w:contextualSpacing/>
    </w:pPr>
  </w:style>
  <w:style w:type="paragraph" w:styleId="NormalWeb">
    <w:name w:val="Normal (Web)"/>
    <w:basedOn w:val="Normal"/>
    <w:uiPriority w:val="99"/>
    <w:semiHidden/>
    <w:unhideWhenUsed/>
    <w:rsid w:val="00DB1AF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2Car">
    <w:name w:val="Título 2 Car"/>
    <w:basedOn w:val="Fuentedeprrafopredeter"/>
    <w:link w:val="Ttulo2"/>
    <w:uiPriority w:val="9"/>
    <w:rsid w:val="00774A7D"/>
    <w:rPr>
      <w:rFonts w:ascii="Times New Roman" w:eastAsia="Times New Roman" w:hAnsi="Times New Roman" w:cs="Times New Roman"/>
      <w:b/>
      <w:bCs/>
      <w:sz w:val="36"/>
      <w:szCs w:val="36"/>
      <w:lang w:eastAsia="es-419"/>
    </w:rPr>
  </w:style>
  <w:style w:type="character" w:styleId="Hipervnculo">
    <w:name w:val="Hyperlink"/>
    <w:basedOn w:val="Fuentedeprrafopredeter"/>
    <w:uiPriority w:val="99"/>
    <w:semiHidden/>
    <w:unhideWhenUsed/>
    <w:rsid w:val="00774A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93905">
      <w:bodyDiv w:val="1"/>
      <w:marLeft w:val="0"/>
      <w:marRight w:val="0"/>
      <w:marTop w:val="0"/>
      <w:marBottom w:val="0"/>
      <w:divBdr>
        <w:top w:val="none" w:sz="0" w:space="0" w:color="auto"/>
        <w:left w:val="none" w:sz="0" w:space="0" w:color="auto"/>
        <w:bottom w:val="none" w:sz="0" w:space="0" w:color="auto"/>
        <w:right w:val="none" w:sz="0" w:space="0" w:color="auto"/>
      </w:divBdr>
    </w:div>
    <w:div w:id="1220819080">
      <w:bodyDiv w:val="1"/>
      <w:marLeft w:val="0"/>
      <w:marRight w:val="0"/>
      <w:marTop w:val="0"/>
      <w:marBottom w:val="0"/>
      <w:divBdr>
        <w:top w:val="none" w:sz="0" w:space="0" w:color="auto"/>
        <w:left w:val="none" w:sz="0" w:space="0" w:color="auto"/>
        <w:bottom w:val="none" w:sz="0" w:space="0" w:color="auto"/>
        <w:right w:val="none" w:sz="0" w:space="0" w:color="auto"/>
      </w:divBdr>
    </w:div>
    <w:div w:id="1484079140">
      <w:bodyDiv w:val="1"/>
      <w:marLeft w:val="0"/>
      <w:marRight w:val="0"/>
      <w:marTop w:val="0"/>
      <w:marBottom w:val="0"/>
      <w:divBdr>
        <w:top w:val="none" w:sz="0" w:space="0" w:color="auto"/>
        <w:left w:val="none" w:sz="0" w:space="0" w:color="auto"/>
        <w:bottom w:val="none" w:sz="0" w:space="0" w:color="auto"/>
        <w:right w:val="none" w:sz="0" w:space="0" w:color="auto"/>
      </w:divBdr>
    </w:div>
    <w:div w:id="1576090818">
      <w:bodyDiv w:val="1"/>
      <w:marLeft w:val="0"/>
      <w:marRight w:val="0"/>
      <w:marTop w:val="0"/>
      <w:marBottom w:val="0"/>
      <w:divBdr>
        <w:top w:val="none" w:sz="0" w:space="0" w:color="auto"/>
        <w:left w:val="none" w:sz="0" w:space="0" w:color="auto"/>
        <w:bottom w:val="none" w:sz="0" w:space="0" w:color="auto"/>
        <w:right w:val="none" w:sz="0" w:space="0" w:color="auto"/>
      </w:divBdr>
    </w:div>
    <w:div w:id="1663654266">
      <w:bodyDiv w:val="1"/>
      <w:marLeft w:val="0"/>
      <w:marRight w:val="0"/>
      <w:marTop w:val="0"/>
      <w:marBottom w:val="0"/>
      <w:divBdr>
        <w:top w:val="none" w:sz="0" w:space="0" w:color="auto"/>
        <w:left w:val="none" w:sz="0" w:space="0" w:color="auto"/>
        <w:bottom w:val="none" w:sz="0" w:space="0" w:color="auto"/>
        <w:right w:val="none" w:sz="0" w:space="0" w:color="auto"/>
      </w:divBdr>
    </w:div>
    <w:div w:id="178114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mikrotik.com/wiki/Manual:TO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1251</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6</cp:revision>
  <dcterms:created xsi:type="dcterms:W3CDTF">2021-02-20T17:06:00Z</dcterms:created>
  <dcterms:modified xsi:type="dcterms:W3CDTF">2021-02-23T16:34:00Z</dcterms:modified>
</cp:coreProperties>
</file>