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693" w:rsidRPr="00DD1693" w:rsidRDefault="00122513" w:rsidP="00DD1693">
      <w:pPr>
        <w:spacing w:after="0" w:line="240" w:lineRule="auto"/>
        <w:contextualSpacing/>
        <w:jc w:val="right"/>
      </w:pPr>
      <w:r w:rsidRPr="00122513">
        <w:t>&lt;&lt;author name redacted&gt;&gt;</w:t>
      </w:r>
      <w:bookmarkStart w:id="0" w:name="_GoBack"/>
      <w:bookmarkEnd w:id="0"/>
    </w:p>
    <w:p w:rsidR="00DD1693" w:rsidRPr="00DD1693" w:rsidRDefault="00DD1693" w:rsidP="00DD1693">
      <w:pPr>
        <w:spacing w:after="0" w:line="240" w:lineRule="auto"/>
        <w:contextualSpacing/>
        <w:jc w:val="right"/>
      </w:pPr>
      <w:r w:rsidRPr="00DD1693">
        <w:t>CS5387</w:t>
      </w:r>
    </w:p>
    <w:p w:rsidR="00DD1693" w:rsidRPr="00DD1693" w:rsidRDefault="00DD1693" w:rsidP="00DD1693">
      <w:pPr>
        <w:spacing w:after="0" w:line="240" w:lineRule="auto"/>
        <w:contextualSpacing/>
        <w:jc w:val="right"/>
      </w:pPr>
      <w:r w:rsidRPr="00DD1693">
        <w:t>02/12/20</w:t>
      </w:r>
    </w:p>
    <w:p w:rsidR="005B6EF7" w:rsidRDefault="00DD1693" w:rsidP="00DD1693">
      <w:pPr>
        <w:jc w:val="center"/>
        <w:rPr>
          <w:b/>
          <w:bCs/>
          <w:u w:val="single"/>
        </w:rPr>
      </w:pPr>
      <w:proofErr w:type="spellStart"/>
      <w:r>
        <w:rPr>
          <w:b/>
          <w:bCs/>
          <w:u w:val="single"/>
        </w:rPr>
        <w:t>TableSorter</w:t>
      </w:r>
      <w:proofErr w:type="spellEnd"/>
      <w:r>
        <w:rPr>
          <w:b/>
          <w:bCs/>
          <w:u w:val="single"/>
        </w:rPr>
        <w:t xml:space="preserve"> Test Plan</w:t>
      </w:r>
    </w:p>
    <w:p w:rsidR="00924C86" w:rsidRPr="005B6EF7" w:rsidRDefault="004E0C18">
      <w:pPr>
        <w:rPr>
          <w:b/>
          <w:bCs/>
          <w:u w:val="single"/>
        </w:rPr>
      </w:pPr>
      <w:r w:rsidRPr="005B6EF7">
        <w:rPr>
          <w:b/>
          <w:bCs/>
          <w:u w:val="single"/>
        </w:rPr>
        <w:t>Purpose</w:t>
      </w:r>
      <w:r w:rsidR="00924C86" w:rsidRPr="005B6EF7">
        <w:rPr>
          <w:b/>
          <w:bCs/>
          <w:u w:val="single"/>
        </w:rPr>
        <w:t>:</w:t>
      </w:r>
    </w:p>
    <w:p w:rsidR="00924C86" w:rsidRDefault="00924C86">
      <w:r>
        <w:t>A Junit test class was created to evaluate the correctness of the “</w:t>
      </w:r>
      <w:proofErr w:type="spellStart"/>
      <w:r>
        <w:t>TableSorter</w:t>
      </w:r>
      <w:proofErr w:type="spellEnd"/>
      <w:r>
        <w:t xml:space="preserve">” class. </w:t>
      </w:r>
      <w:proofErr w:type="gramStart"/>
      <w:r>
        <w:t>The  The</w:t>
      </w:r>
      <w:proofErr w:type="gramEnd"/>
      <w:r>
        <w:t xml:space="preserve"> purpose of the </w:t>
      </w:r>
      <w:proofErr w:type="spellStart"/>
      <w:r>
        <w:t>TableSorter</w:t>
      </w:r>
      <w:proofErr w:type="spellEnd"/>
      <w:r>
        <w:t xml:space="preserve"> class is to determine whether a given symmetric table (</w:t>
      </w:r>
      <w:proofErr w:type="spellStart"/>
      <w:r>
        <w:t>NxN</w:t>
      </w:r>
      <w:proofErr w:type="spellEnd"/>
      <w:r>
        <w:t xml:space="preserve">) is sorted. </w:t>
      </w:r>
      <w:r w:rsidR="00CB17DC">
        <w:t xml:space="preserve">The </w:t>
      </w:r>
      <w:proofErr w:type="spellStart"/>
      <w:r w:rsidR="00CB17DC">
        <w:t>TableSorter</w:t>
      </w:r>
      <w:proofErr w:type="spellEnd"/>
      <w:r w:rsidR="00CB17DC">
        <w:t xml:space="preserve"> class must also be able to sort any given symmetric table (</w:t>
      </w:r>
      <w:proofErr w:type="spellStart"/>
      <w:r w:rsidR="00CB17DC">
        <w:t>NxN</w:t>
      </w:r>
      <w:proofErr w:type="spellEnd"/>
      <w:r w:rsidR="00CB17DC">
        <w:t>). All values must be sorted as defined in this section. The values of stored within the table are defined as any integer value (Negative and Positive). There is no limitation on the size of the table, as long as it is symmetric (rows == columns).</w:t>
      </w:r>
    </w:p>
    <w:p w:rsidR="00924C86" w:rsidRPr="00924C86" w:rsidRDefault="00924C86">
      <w:pPr>
        <w:rPr>
          <w:i/>
          <w:iCs/>
        </w:rPr>
      </w:pPr>
      <w:r w:rsidRPr="00924C86">
        <w:rPr>
          <w:i/>
          <w:iCs/>
        </w:rPr>
        <w:t xml:space="preserve">Sorted is defined as all rows and columns are ordered in ascending order based on the integer value. </w:t>
      </w:r>
    </w:p>
    <w:p w:rsidR="00CB17DC" w:rsidRDefault="00CB17DC"/>
    <w:p w:rsidR="00CB17DC" w:rsidRPr="005B6EF7" w:rsidRDefault="00CB17DC">
      <w:pPr>
        <w:rPr>
          <w:b/>
          <w:bCs/>
          <w:u w:val="single"/>
        </w:rPr>
      </w:pPr>
      <w:r w:rsidRPr="005B6EF7">
        <w:rPr>
          <w:b/>
          <w:bCs/>
          <w:u w:val="single"/>
        </w:rPr>
        <w:t>Test Requirements:</w:t>
      </w:r>
    </w:p>
    <w:p w:rsidR="005B6EF7" w:rsidRDefault="005B6EF7">
      <w:r>
        <w:t>This test is to be performed using eclipse IDE.</w:t>
      </w:r>
    </w:p>
    <w:p w:rsidR="003F7E9B" w:rsidRDefault="00924C86">
      <w:r>
        <w:t>In order to accomplish this three (3) files are necessary to carry out the test procedure. The following files must be included in the project folder.</w:t>
      </w:r>
    </w:p>
    <w:p w:rsidR="00924C86" w:rsidRDefault="00924C86">
      <w:r w:rsidRPr="00924C86">
        <w:rPr>
          <w:noProof/>
        </w:rPr>
        <w:drawing>
          <wp:inline distT="0" distB="0" distL="0" distR="0" wp14:anchorId="7B05217F" wp14:editId="36EBE55F">
            <wp:extent cx="5029237" cy="933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37" cy="933457"/>
                    </a:xfrm>
                    <a:prstGeom prst="rect">
                      <a:avLst/>
                    </a:prstGeom>
                  </pic:spPr>
                </pic:pic>
              </a:graphicData>
            </a:graphic>
          </wp:inline>
        </w:drawing>
      </w:r>
    </w:p>
    <w:p w:rsidR="00924C86" w:rsidRDefault="00924C86">
      <w:r>
        <w:t>The TestCases.java file is provided as an attachment along with this file.</w:t>
      </w:r>
    </w:p>
    <w:p w:rsidR="005B6EF7" w:rsidRDefault="005B6EF7">
      <w:r>
        <w:br w:type="page"/>
      </w:r>
    </w:p>
    <w:p w:rsidR="00924C86" w:rsidRPr="005B6EF7" w:rsidRDefault="00CB17DC">
      <w:pPr>
        <w:rPr>
          <w:b/>
          <w:bCs/>
          <w:u w:val="single"/>
        </w:rPr>
      </w:pPr>
      <w:r w:rsidRPr="005B6EF7">
        <w:rPr>
          <w:b/>
          <w:bCs/>
          <w:u w:val="single"/>
        </w:rPr>
        <w:lastRenderedPageBreak/>
        <w:t>Test Procedure:</w:t>
      </w:r>
    </w:p>
    <w:p w:rsidR="003F7B4E" w:rsidRDefault="00CB17DC">
      <w:r>
        <w:t>Once all files are available in the project folder, compile</w:t>
      </w:r>
      <w:r w:rsidR="006B1034">
        <w:t xml:space="preserve"> and execute </w:t>
      </w:r>
      <w:r>
        <w:t xml:space="preserve">the </w:t>
      </w:r>
      <w:proofErr w:type="spellStart"/>
      <w:r>
        <w:t>TestCases.class</w:t>
      </w:r>
      <w:proofErr w:type="spellEnd"/>
      <w:r>
        <w:t xml:space="preserve"> file. </w:t>
      </w:r>
    </w:p>
    <w:p w:rsidR="003F7B4E" w:rsidRDefault="00BC7D35">
      <w:r>
        <w:rPr>
          <w:noProof/>
        </w:rPr>
        <mc:AlternateContent>
          <mc:Choice Requires="wps">
            <w:drawing>
              <wp:anchor distT="0" distB="0" distL="114300" distR="114300" simplePos="0" relativeHeight="251660288" behindDoc="0" locked="0" layoutInCell="1" allowOverlap="1">
                <wp:simplePos x="0" y="0"/>
                <wp:positionH relativeFrom="column">
                  <wp:posOffset>1204595</wp:posOffset>
                </wp:positionH>
                <wp:positionV relativeFrom="paragraph">
                  <wp:posOffset>302260</wp:posOffset>
                </wp:positionV>
                <wp:extent cx="166688" cy="642938"/>
                <wp:effectExtent l="0" t="38100" r="62230" b="24130"/>
                <wp:wrapNone/>
                <wp:docPr id="5" name="Straight Arrow Connector 5"/>
                <wp:cNvGraphicFramePr/>
                <a:graphic xmlns:a="http://schemas.openxmlformats.org/drawingml/2006/main">
                  <a:graphicData uri="http://schemas.microsoft.com/office/word/2010/wordprocessingShape">
                    <wps:wsp>
                      <wps:cNvCnPr/>
                      <wps:spPr>
                        <a:xfrm flipV="1">
                          <a:off x="0" y="0"/>
                          <a:ext cx="166688" cy="64293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D156954" id="_x0000_t32" coordsize="21600,21600" o:spt="32" o:oned="t" path="m,l21600,21600e" filled="f">
                <v:path arrowok="t" fillok="f" o:connecttype="none"/>
                <o:lock v:ext="edit" shapetype="t"/>
              </v:shapetype>
              <v:shape id="Straight Arrow Connector 5" o:spid="_x0000_s1026" type="#_x0000_t32" style="position:absolute;margin-left:94.85pt;margin-top:23.8pt;width:13.15pt;height:50.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" strokecolor="red"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1271270</wp:posOffset>
                </wp:positionH>
                <wp:positionV relativeFrom="paragraph">
                  <wp:posOffset>25083</wp:posOffset>
                </wp:positionV>
                <wp:extent cx="419100" cy="266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1910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6B4FFF" id="Rectangle 4" o:spid="_x0000_s1026" style="position:absolute;margin-left:100.1pt;margin-top:2pt;width:33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" filled="f" strokecolor="red" strokeweight="1pt"/>
            </w:pict>
          </mc:Fallback>
        </mc:AlternateContent>
      </w:r>
      <w:r w:rsidR="006B1034" w:rsidRPr="006B1034">
        <w:rPr>
          <w:noProof/>
        </w:rPr>
        <w:drawing>
          <wp:inline distT="0" distB="0" distL="0" distR="0" wp14:anchorId="49277F57" wp14:editId="2381A629">
            <wp:extent cx="3886228" cy="14859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28" cy="1485911"/>
                    </a:xfrm>
                    <a:prstGeom prst="rect">
                      <a:avLst/>
                    </a:prstGeom>
                  </pic:spPr>
                </pic:pic>
              </a:graphicData>
            </a:graphic>
          </wp:inline>
        </w:drawing>
      </w:r>
    </w:p>
    <w:p w:rsidR="003F7B4E" w:rsidRDefault="00CB17DC">
      <w:r>
        <w:t xml:space="preserve">This will perform the tests denoted in the table below. </w:t>
      </w:r>
    </w:p>
    <w:p w:rsidR="003F7B4E" w:rsidRDefault="003F7B4E" w:rsidP="003F7B4E">
      <w:pPr>
        <w:pStyle w:val="Caption"/>
        <w:keepNext/>
        <w:jc w:val="center"/>
      </w:pPr>
      <w:r>
        <w:t xml:space="preserve">Table </w:t>
      </w:r>
      <w:r w:rsidR="00122513">
        <w:fldChar w:fldCharType="begin"/>
      </w:r>
      <w:r w:rsidR="00122513">
        <w:instrText xml:space="preserve"> SEQ Table \* ARABIC </w:instrText>
      </w:r>
      <w:r w:rsidR="00122513">
        <w:fldChar w:fldCharType="separate"/>
      </w:r>
      <w:r>
        <w:rPr>
          <w:noProof/>
        </w:rPr>
        <w:t>1</w:t>
      </w:r>
      <w:r w:rsidR="00122513">
        <w:rPr>
          <w:noProof/>
        </w:rPr>
        <w:fldChar w:fldCharType="end"/>
      </w:r>
      <w:r>
        <w:t xml:space="preserve">: </w:t>
      </w:r>
      <w:r w:rsidR="006B1034">
        <w:t>Test IDs and Descriptions</w:t>
      </w:r>
    </w:p>
    <w:tbl>
      <w:tblPr>
        <w:tblStyle w:val="TableGrid"/>
        <w:tblW w:w="0" w:type="auto"/>
        <w:tblLook w:val="04A0" w:firstRow="1" w:lastRow="0" w:firstColumn="1" w:lastColumn="0" w:noHBand="0" w:noVBand="1"/>
      </w:tblPr>
      <w:tblGrid>
        <w:gridCol w:w="895"/>
        <w:gridCol w:w="938"/>
        <w:gridCol w:w="1402"/>
        <w:gridCol w:w="2737"/>
        <w:gridCol w:w="1389"/>
        <w:gridCol w:w="852"/>
      </w:tblGrid>
      <w:tr w:rsidR="004D4EB2" w:rsidTr="005B6EF7">
        <w:trPr>
          <w:tblHeader/>
        </w:trPr>
        <w:tc>
          <w:tcPr>
            <w:tcW w:w="895" w:type="dxa"/>
          </w:tcPr>
          <w:p w:rsidR="004D4EB2" w:rsidRDefault="004D4EB2" w:rsidP="00EA5F67">
            <w:r>
              <w:t>Test Group</w:t>
            </w:r>
          </w:p>
        </w:tc>
        <w:tc>
          <w:tcPr>
            <w:tcW w:w="938" w:type="dxa"/>
          </w:tcPr>
          <w:p w:rsidR="004D4EB2" w:rsidRDefault="004D4EB2" w:rsidP="00EA5F67">
            <w:r>
              <w:t>Test ID</w:t>
            </w:r>
          </w:p>
        </w:tc>
        <w:tc>
          <w:tcPr>
            <w:tcW w:w="1402" w:type="dxa"/>
          </w:tcPr>
          <w:p w:rsidR="004D4EB2" w:rsidRDefault="004D4EB2" w:rsidP="00EA5F67">
            <w:r>
              <w:t>Test Description</w:t>
            </w:r>
          </w:p>
        </w:tc>
        <w:tc>
          <w:tcPr>
            <w:tcW w:w="2737" w:type="dxa"/>
          </w:tcPr>
          <w:p w:rsidR="004D4EB2" w:rsidRDefault="004D4EB2" w:rsidP="00EA5F67">
            <w:r>
              <w:t>Sub-Categories</w:t>
            </w:r>
          </w:p>
        </w:tc>
        <w:tc>
          <w:tcPr>
            <w:tcW w:w="1389" w:type="dxa"/>
          </w:tcPr>
          <w:p w:rsidR="004D4EB2" w:rsidRDefault="004D4EB2" w:rsidP="00EA5F67">
            <w:r>
              <w:t>Expected Result</w:t>
            </w:r>
          </w:p>
        </w:tc>
        <w:tc>
          <w:tcPr>
            <w:tcW w:w="852" w:type="dxa"/>
          </w:tcPr>
          <w:p w:rsidR="004D4EB2" w:rsidRDefault="004D4EB2" w:rsidP="00EA5F67">
            <w:r>
              <w:t>Actual Result</w:t>
            </w:r>
          </w:p>
        </w:tc>
      </w:tr>
      <w:tr w:rsidR="004D4EB2" w:rsidTr="004D4EB2">
        <w:tc>
          <w:tcPr>
            <w:tcW w:w="895" w:type="dxa"/>
            <w:vMerge w:val="restart"/>
            <w:textDirection w:val="btLr"/>
            <w:vAlign w:val="center"/>
          </w:tcPr>
          <w:p w:rsidR="004D4EB2" w:rsidRDefault="004D4EB2" w:rsidP="00EA5F67">
            <w:pPr>
              <w:ind w:left="113" w:right="113"/>
              <w:jc w:val="center"/>
            </w:pPr>
            <w:r>
              <w:t>(1)</w:t>
            </w:r>
          </w:p>
          <w:p w:rsidR="004D4EB2" w:rsidRDefault="004D4EB2" w:rsidP="00EA5F67">
            <w:pPr>
              <w:ind w:left="113" w:right="113"/>
              <w:jc w:val="center"/>
            </w:pPr>
            <w:proofErr w:type="spellStart"/>
            <w:r>
              <w:t>isSorted</w:t>
            </w:r>
            <w:proofErr w:type="spellEnd"/>
            <w:r>
              <w:t>()</w:t>
            </w:r>
          </w:p>
        </w:tc>
        <w:tc>
          <w:tcPr>
            <w:tcW w:w="938" w:type="dxa"/>
          </w:tcPr>
          <w:p w:rsidR="004D4EB2" w:rsidRDefault="004D4EB2" w:rsidP="00EA5F67">
            <w:r>
              <w:t>1-a</w:t>
            </w:r>
          </w:p>
        </w:tc>
        <w:tc>
          <w:tcPr>
            <w:tcW w:w="1402" w:type="dxa"/>
          </w:tcPr>
          <w:p w:rsidR="004D4EB2" w:rsidRDefault="004D4EB2" w:rsidP="00EA5F67">
            <w:r>
              <w:t>Random Numbers</w:t>
            </w:r>
          </w:p>
        </w:tc>
        <w:tc>
          <w:tcPr>
            <w:tcW w:w="2737" w:type="dxa"/>
          </w:tcPr>
          <w:p w:rsidR="004D4EB2" w:rsidRDefault="004D4EB2" w:rsidP="00EA5F67">
            <w:pPr>
              <w:pStyle w:val="ListParagraph"/>
              <w:numPr>
                <w:ilvl w:val="0"/>
                <w:numId w:val="1"/>
              </w:numPr>
              <w:ind w:left="344"/>
            </w:pPr>
            <w:r>
              <w:t>Random placement</w:t>
            </w:r>
          </w:p>
          <w:p w:rsidR="004D4EB2" w:rsidRDefault="004D4EB2" w:rsidP="00EA5F67">
            <w:pPr>
              <w:pStyle w:val="ListParagraph"/>
              <w:numPr>
                <w:ilvl w:val="0"/>
                <w:numId w:val="1"/>
              </w:numPr>
              <w:ind w:left="344"/>
            </w:pPr>
            <w:r>
              <w:t>Sorted</w:t>
            </w:r>
          </w:p>
          <w:p w:rsidR="004D4EB2" w:rsidRDefault="004D4EB2" w:rsidP="00EA5F67">
            <w:pPr>
              <w:pStyle w:val="ListParagraph"/>
              <w:numPr>
                <w:ilvl w:val="0"/>
                <w:numId w:val="1"/>
              </w:numPr>
              <w:ind w:left="344"/>
            </w:pPr>
            <w:r>
              <w:t>Symmetric</w:t>
            </w:r>
          </w:p>
          <w:p w:rsidR="004D4EB2" w:rsidRDefault="004D4EB2" w:rsidP="00EA5F67">
            <w:pPr>
              <w:pStyle w:val="ListParagraph"/>
              <w:numPr>
                <w:ilvl w:val="0"/>
                <w:numId w:val="1"/>
              </w:numPr>
              <w:ind w:left="344"/>
            </w:pPr>
            <w:r>
              <w:t>All zeroes</w:t>
            </w:r>
          </w:p>
        </w:tc>
        <w:tc>
          <w:tcPr>
            <w:tcW w:w="1389" w:type="dxa"/>
          </w:tcPr>
          <w:p w:rsidR="004D4EB2" w:rsidRDefault="004D4EB2" w:rsidP="004D4EB2">
            <w:r>
              <w:t>False</w:t>
            </w:r>
          </w:p>
          <w:p w:rsidR="004D4EB2" w:rsidRDefault="004D4EB2" w:rsidP="004D4EB2">
            <w:r>
              <w:t>False</w:t>
            </w:r>
          </w:p>
          <w:p w:rsidR="004D4EB2" w:rsidRDefault="004D4EB2" w:rsidP="004D4EB2">
            <w:r>
              <w:t>False</w:t>
            </w:r>
          </w:p>
          <w:p w:rsidR="004D4EB2" w:rsidRDefault="004D4EB2" w:rsidP="004D4EB2">
            <w:r>
              <w:t>True</w:t>
            </w:r>
          </w:p>
        </w:tc>
        <w:tc>
          <w:tcPr>
            <w:tcW w:w="852" w:type="dxa"/>
          </w:tcPr>
          <w:p w:rsidR="004D4EB2" w:rsidRDefault="004D4EB2" w:rsidP="00EA5F67"/>
        </w:tc>
      </w:tr>
      <w:tr w:rsidR="004D4EB2" w:rsidTr="004D4EB2">
        <w:tc>
          <w:tcPr>
            <w:tcW w:w="895" w:type="dxa"/>
            <w:vMerge/>
            <w:textDirection w:val="btLr"/>
            <w:vAlign w:val="center"/>
          </w:tcPr>
          <w:p w:rsidR="004D4EB2" w:rsidRDefault="004D4EB2" w:rsidP="004D4EB2">
            <w:pPr>
              <w:ind w:left="113" w:right="113"/>
              <w:jc w:val="center"/>
            </w:pPr>
          </w:p>
        </w:tc>
        <w:tc>
          <w:tcPr>
            <w:tcW w:w="938" w:type="dxa"/>
          </w:tcPr>
          <w:p w:rsidR="004D4EB2" w:rsidRDefault="004D4EB2" w:rsidP="004D4EB2">
            <w:r>
              <w:t>1-b</w:t>
            </w:r>
          </w:p>
        </w:tc>
        <w:tc>
          <w:tcPr>
            <w:tcW w:w="1402" w:type="dxa"/>
          </w:tcPr>
          <w:p w:rsidR="004D4EB2" w:rsidRDefault="004D4EB2" w:rsidP="004D4EB2">
            <w:r>
              <w:t>Positive Numbers</w:t>
            </w:r>
          </w:p>
        </w:tc>
        <w:tc>
          <w:tcPr>
            <w:tcW w:w="2737" w:type="dxa"/>
          </w:tcPr>
          <w:p w:rsidR="004D4EB2" w:rsidRDefault="004D4EB2" w:rsidP="004D4EB2">
            <w:pPr>
              <w:pStyle w:val="ListParagraph"/>
              <w:numPr>
                <w:ilvl w:val="0"/>
                <w:numId w:val="2"/>
              </w:numPr>
              <w:ind w:left="344"/>
            </w:pPr>
            <w:r>
              <w:t>Random placement</w:t>
            </w:r>
          </w:p>
          <w:p w:rsidR="004D4EB2" w:rsidRDefault="004D4EB2" w:rsidP="004D4EB2">
            <w:pPr>
              <w:pStyle w:val="ListParagraph"/>
              <w:numPr>
                <w:ilvl w:val="0"/>
                <w:numId w:val="2"/>
              </w:numPr>
              <w:ind w:left="344"/>
            </w:pPr>
            <w:r>
              <w:t>Sorted</w:t>
            </w:r>
          </w:p>
          <w:p w:rsidR="004D4EB2" w:rsidRDefault="004D4EB2" w:rsidP="004D4EB2">
            <w:pPr>
              <w:pStyle w:val="ListParagraph"/>
              <w:numPr>
                <w:ilvl w:val="0"/>
                <w:numId w:val="2"/>
              </w:numPr>
              <w:ind w:left="344"/>
            </w:pPr>
            <w:r>
              <w:t>Symmetric</w:t>
            </w:r>
          </w:p>
          <w:p w:rsidR="004D4EB2" w:rsidRDefault="004D4EB2" w:rsidP="004D4EB2">
            <w:pPr>
              <w:pStyle w:val="ListParagraph"/>
              <w:numPr>
                <w:ilvl w:val="0"/>
                <w:numId w:val="2"/>
              </w:numPr>
              <w:ind w:left="344"/>
            </w:pPr>
            <w:r>
              <w:t>Repeating values</w:t>
            </w:r>
          </w:p>
        </w:tc>
        <w:tc>
          <w:tcPr>
            <w:tcW w:w="1389" w:type="dxa"/>
          </w:tcPr>
          <w:p w:rsidR="004D4EB2" w:rsidRDefault="004D4EB2" w:rsidP="004D4EB2">
            <w:r>
              <w:t>False</w:t>
            </w:r>
          </w:p>
          <w:p w:rsidR="004D4EB2" w:rsidRDefault="005B6EF7" w:rsidP="004D4EB2">
            <w:r>
              <w:t>True</w:t>
            </w:r>
          </w:p>
          <w:p w:rsidR="004D4EB2" w:rsidRDefault="004D4EB2" w:rsidP="004D4EB2">
            <w:r>
              <w:t>False</w:t>
            </w:r>
          </w:p>
          <w:p w:rsidR="004D4EB2" w:rsidRDefault="004D4EB2" w:rsidP="004D4EB2">
            <w:r>
              <w:t>True</w:t>
            </w:r>
          </w:p>
        </w:tc>
        <w:tc>
          <w:tcPr>
            <w:tcW w:w="852" w:type="dxa"/>
          </w:tcPr>
          <w:p w:rsidR="004D4EB2" w:rsidRDefault="004D4EB2" w:rsidP="004D4EB2"/>
        </w:tc>
      </w:tr>
      <w:tr w:rsidR="004D4EB2" w:rsidTr="004D4EB2">
        <w:tc>
          <w:tcPr>
            <w:tcW w:w="895" w:type="dxa"/>
            <w:vMerge/>
            <w:textDirection w:val="btLr"/>
            <w:vAlign w:val="center"/>
          </w:tcPr>
          <w:p w:rsidR="004D4EB2" w:rsidRDefault="004D4EB2" w:rsidP="004D4EB2">
            <w:pPr>
              <w:ind w:left="113" w:right="113"/>
              <w:jc w:val="center"/>
            </w:pPr>
          </w:p>
        </w:tc>
        <w:tc>
          <w:tcPr>
            <w:tcW w:w="938" w:type="dxa"/>
          </w:tcPr>
          <w:p w:rsidR="004D4EB2" w:rsidRDefault="004D4EB2" w:rsidP="004D4EB2">
            <w:r>
              <w:t>1-c</w:t>
            </w:r>
          </w:p>
        </w:tc>
        <w:tc>
          <w:tcPr>
            <w:tcW w:w="1402" w:type="dxa"/>
          </w:tcPr>
          <w:p w:rsidR="004D4EB2" w:rsidRDefault="004D4EB2" w:rsidP="004D4EB2">
            <w:r>
              <w:t>Negative Numbers</w:t>
            </w:r>
          </w:p>
        </w:tc>
        <w:tc>
          <w:tcPr>
            <w:tcW w:w="2737" w:type="dxa"/>
          </w:tcPr>
          <w:p w:rsidR="004D4EB2" w:rsidRDefault="004D4EB2" w:rsidP="004D4EB2">
            <w:pPr>
              <w:pStyle w:val="ListParagraph"/>
              <w:numPr>
                <w:ilvl w:val="0"/>
                <w:numId w:val="4"/>
              </w:numPr>
              <w:ind w:left="344"/>
            </w:pPr>
            <w:r>
              <w:t>Random placement</w:t>
            </w:r>
          </w:p>
          <w:p w:rsidR="004D4EB2" w:rsidRDefault="004D4EB2" w:rsidP="004D4EB2">
            <w:pPr>
              <w:pStyle w:val="ListParagraph"/>
              <w:numPr>
                <w:ilvl w:val="0"/>
                <w:numId w:val="4"/>
              </w:numPr>
              <w:ind w:left="344"/>
            </w:pPr>
            <w:r>
              <w:t>Sorted</w:t>
            </w:r>
          </w:p>
          <w:p w:rsidR="004D4EB2" w:rsidRDefault="004D4EB2" w:rsidP="004D4EB2">
            <w:pPr>
              <w:pStyle w:val="ListParagraph"/>
              <w:numPr>
                <w:ilvl w:val="0"/>
                <w:numId w:val="4"/>
              </w:numPr>
              <w:ind w:left="344"/>
            </w:pPr>
            <w:r>
              <w:t>Symmetric</w:t>
            </w:r>
          </w:p>
          <w:p w:rsidR="004D4EB2" w:rsidRDefault="004D4EB2" w:rsidP="004D4EB2">
            <w:pPr>
              <w:pStyle w:val="ListParagraph"/>
              <w:numPr>
                <w:ilvl w:val="0"/>
                <w:numId w:val="4"/>
              </w:numPr>
              <w:ind w:left="344"/>
            </w:pPr>
            <w:r>
              <w:t>Repeating values</w:t>
            </w:r>
          </w:p>
        </w:tc>
        <w:tc>
          <w:tcPr>
            <w:tcW w:w="1389" w:type="dxa"/>
          </w:tcPr>
          <w:p w:rsidR="004D4EB2" w:rsidRDefault="004D4EB2" w:rsidP="004D4EB2">
            <w:r>
              <w:t>False</w:t>
            </w:r>
          </w:p>
          <w:p w:rsidR="004D4EB2" w:rsidRDefault="004D4EB2" w:rsidP="004D4EB2">
            <w:r>
              <w:t>False</w:t>
            </w:r>
          </w:p>
          <w:p w:rsidR="004D4EB2" w:rsidRDefault="004D4EB2" w:rsidP="004D4EB2">
            <w:r>
              <w:t>False</w:t>
            </w:r>
          </w:p>
          <w:p w:rsidR="004D4EB2" w:rsidRDefault="004D4EB2" w:rsidP="004D4EB2">
            <w:r>
              <w:t>True</w:t>
            </w:r>
          </w:p>
        </w:tc>
        <w:tc>
          <w:tcPr>
            <w:tcW w:w="852" w:type="dxa"/>
          </w:tcPr>
          <w:p w:rsidR="004D4EB2" w:rsidRDefault="004D4EB2" w:rsidP="004D4EB2"/>
        </w:tc>
      </w:tr>
      <w:tr w:rsidR="004D4EB2" w:rsidTr="004D4EB2">
        <w:tc>
          <w:tcPr>
            <w:tcW w:w="895" w:type="dxa"/>
            <w:vMerge/>
            <w:textDirection w:val="btLr"/>
            <w:vAlign w:val="center"/>
          </w:tcPr>
          <w:p w:rsidR="004D4EB2" w:rsidRDefault="004D4EB2" w:rsidP="004D4EB2">
            <w:pPr>
              <w:ind w:left="113" w:right="113"/>
              <w:jc w:val="center"/>
            </w:pPr>
          </w:p>
        </w:tc>
        <w:tc>
          <w:tcPr>
            <w:tcW w:w="938" w:type="dxa"/>
          </w:tcPr>
          <w:p w:rsidR="004D4EB2" w:rsidRDefault="004D4EB2" w:rsidP="004D4EB2">
            <w:r>
              <w:t>1-d</w:t>
            </w:r>
          </w:p>
        </w:tc>
        <w:tc>
          <w:tcPr>
            <w:tcW w:w="1402" w:type="dxa"/>
          </w:tcPr>
          <w:p w:rsidR="004D4EB2" w:rsidRDefault="004D4EB2" w:rsidP="004D4EB2">
            <w:r>
              <w:t>Empty</w:t>
            </w:r>
          </w:p>
        </w:tc>
        <w:tc>
          <w:tcPr>
            <w:tcW w:w="2737" w:type="dxa"/>
          </w:tcPr>
          <w:p w:rsidR="004D4EB2" w:rsidRDefault="005B6EF7" w:rsidP="005B6EF7">
            <w:pPr>
              <w:pStyle w:val="ListParagraph"/>
              <w:numPr>
                <w:ilvl w:val="0"/>
                <w:numId w:val="5"/>
              </w:numPr>
              <w:ind w:left="344"/>
            </w:pPr>
            <w:r>
              <w:t>Empty table</w:t>
            </w:r>
          </w:p>
        </w:tc>
        <w:tc>
          <w:tcPr>
            <w:tcW w:w="1389" w:type="dxa"/>
          </w:tcPr>
          <w:p w:rsidR="004D4EB2" w:rsidRDefault="004D4EB2" w:rsidP="004D4EB2">
            <w:r>
              <w:t>True</w:t>
            </w:r>
          </w:p>
        </w:tc>
        <w:tc>
          <w:tcPr>
            <w:tcW w:w="852" w:type="dxa"/>
          </w:tcPr>
          <w:p w:rsidR="004D4EB2" w:rsidRDefault="004D4EB2" w:rsidP="004D4EB2"/>
        </w:tc>
      </w:tr>
      <w:tr w:rsidR="005B6EF7" w:rsidTr="004D4EB2">
        <w:tc>
          <w:tcPr>
            <w:tcW w:w="895" w:type="dxa"/>
            <w:vMerge w:val="restart"/>
            <w:textDirection w:val="btLr"/>
            <w:vAlign w:val="center"/>
          </w:tcPr>
          <w:p w:rsidR="005B6EF7" w:rsidRDefault="005B6EF7" w:rsidP="005B6EF7">
            <w:pPr>
              <w:ind w:left="113" w:right="113"/>
              <w:jc w:val="center"/>
            </w:pPr>
            <w:r>
              <w:t>(2)</w:t>
            </w:r>
          </w:p>
          <w:p w:rsidR="005B6EF7" w:rsidRDefault="005B6EF7" w:rsidP="005B6EF7">
            <w:pPr>
              <w:ind w:left="113" w:right="113"/>
              <w:jc w:val="center"/>
            </w:pPr>
            <w:r>
              <w:t>Sortable()</w:t>
            </w:r>
          </w:p>
        </w:tc>
        <w:tc>
          <w:tcPr>
            <w:tcW w:w="938" w:type="dxa"/>
          </w:tcPr>
          <w:p w:rsidR="005B6EF7" w:rsidRDefault="005B6EF7" w:rsidP="005B6EF7">
            <w:r>
              <w:t>2-a</w:t>
            </w:r>
          </w:p>
        </w:tc>
        <w:tc>
          <w:tcPr>
            <w:tcW w:w="1402" w:type="dxa"/>
          </w:tcPr>
          <w:p w:rsidR="005B6EF7" w:rsidRDefault="005B6EF7" w:rsidP="005B6EF7">
            <w:r>
              <w:t>Random Numbers</w:t>
            </w:r>
          </w:p>
        </w:tc>
        <w:tc>
          <w:tcPr>
            <w:tcW w:w="2737" w:type="dxa"/>
          </w:tcPr>
          <w:p w:rsidR="005B6EF7" w:rsidRDefault="005B6EF7" w:rsidP="005B6EF7">
            <w:pPr>
              <w:pStyle w:val="ListParagraph"/>
              <w:numPr>
                <w:ilvl w:val="0"/>
                <w:numId w:val="7"/>
              </w:numPr>
              <w:ind w:left="344"/>
            </w:pPr>
            <w:r>
              <w:t>Random placement</w:t>
            </w:r>
          </w:p>
          <w:p w:rsidR="005B6EF7" w:rsidRDefault="005B6EF7" w:rsidP="005B6EF7">
            <w:pPr>
              <w:pStyle w:val="ListParagraph"/>
              <w:numPr>
                <w:ilvl w:val="0"/>
                <w:numId w:val="7"/>
              </w:numPr>
              <w:ind w:left="344"/>
            </w:pPr>
            <w:r>
              <w:t>Sorted</w:t>
            </w:r>
          </w:p>
          <w:p w:rsidR="005B6EF7" w:rsidRDefault="005B6EF7" w:rsidP="005B6EF7">
            <w:pPr>
              <w:pStyle w:val="ListParagraph"/>
              <w:numPr>
                <w:ilvl w:val="0"/>
                <w:numId w:val="7"/>
              </w:numPr>
              <w:ind w:left="344"/>
            </w:pPr>
            <w:r>
              <w:t>Symmetric</w:t>
            </w:r>
          </w:p>
          <w:p w:rsidR="005B6EF7" w:rsidRDefault="005B6EF7" w:rsidP="005B6EF7">
            <w:pPr>
              <w:pStyle w:val="ListParagraph"/>
              <w:numPr>
                <w:ilvl w:val="0"/>
                <w:numId w:val="7"/>
              </w:numPr>
              <w:ind w:left="344"/>
            </w:pPr>
            <w:r>
              <w:t>All zeroes</w:t>
            </w:r>
          </w:p>
        </w:tc>
        <w:tc>
          <w:tcPr>
            <w:tcW w:w="1389" w:type="dxa"/>
          </w:tcPr>
          <w:p w:rsidR="005B6EF7" w:rsidRDefault="005B6EF7" w:rsidP="005B6EF7">
            <w:r>
              <w:t>True</w:t>
            </w:r>
          </w:p>
          <w:p w:rsidR="005B6EF7" w:rsidRDefault="005B6EF7" w:rsidP="005B6EF7">
            <w:r>
              <w:t>True</w:t>
            </w:r>
          </w:p>
          <w:p w:rsidR="005B6EF7" w:rsidRDefault="005B6EF7" w:rsidP="005B6EF7">
            <w:r>
              <w:t>True</w:t>
            </w:r>
          </w:p>
          <w:p w:rsidR="005B6EF7" w:rsidRDefault="005B6EF7" w:rsidP="005B6EF7">
            <w:r>
              <w:t>True</w:t>
            </w:r>
          </w:p>
        </w:tc>
        <w:tc>
          <w:tcPr>
            <w:tcW w:w="852" w:type="dxa"/>
          </w:tcPr>
          <w:p w:rsidR="005B6EF7" w:rsidRDefault="005B6EF7" w:rsidP="005B6EF7"/>
        </w:tc>
      </w:tr>
      <w:tr w:rsidR="005B6EF7" w:rsidTr="004D4EB2">
        <w:tc>
          <w:tcPr>
            <w:tcW w:w="895" w:type="dxa"/>
            <w:vMerge/>
          </w:tcPr>
          <w:p w:rsidR="005B6EF7" w:rsidRDefault="005B6EF7" w:rsidP="005B6EF7"/>
        </w:tc>
        <w:tc>
          <w:tcPr>
            <w:tcW w:w="938" w:type="dxa"/>
          </w:tcPr>
          <w:p w:rsidR="005B6EF7" w:rsidRDefault="005B6EF7" w:rsidP="005B6EF7">
            <w:r>
              <w:t>2-b</w:t>
            </w:r>
          </w:p>
        </w:tc>
        <w:tc>
          <w:tcPr>
            <w:tcW w:w="1402" w:type="dxa"/>
          </w:tcPr>
          <w:p w:rsidR="005B6EF7" w:rsidRDefault="005B6EF7" w:rsidP="005B6EF7">
            <w:r>
              <w:t>Positive Numbers</w:t>
            </w:r>
          </w:p>
        </w:tc>
        <w:tc>
          <w:tcPr>
            <w:tcW w:w="2737" w:type="dxa"/>
          </w:tcPr>
          <w:p w:rsidR="005B6EF7" w:rsidRDefault="005B6EF7" w:rsidP="005B6EF7">
            <w:pPr>
              <w:pStyle w:val="ListParagraph"/>
              <w:numPr>
                <w:ilvl w:val="0"/>
                <w:numId w:val="8"/>
              </w:numPr>
              <w:ind w:left="344"/>
            </w:pPr>
            <w:r>
              <w:t>Random placement</w:t>
            </w:r>
          </w:p>
          <w:p w:rsidR="005B6EF7" w:rsidRDefault="005B6EF7" w:rsidP="005B6EF7">
            <w:pPr>
              <w:pStyle w:val="ListParagraph"/>
              <w:numPr>
                <w:ilvl w:val="0"/>
                <w:numId w:val="8"/>
              </w:numPr>
              <w:ind w:left="344"/>
            </w:pPr>
            <w:r>
              <w:t>Sorted</w:t>
            </w:r>
          </w:p>
          <w:p w:rsidR="005B6EF7" w:rsidRDefault="005B6EF7" w:rsidP="005B6EF7">
            <w:pPr>
              <w:pStyle w:val="ListParagraph"/>
              <w:numPr>
                <w:ilvl w:val="0"/>
                <w:numId w:val="8"/>
              </w:numPr>
              <w:ind w:left="344"/>
            </w:pPr>
            <w:r>
              <w:t>Symmetric</w:t>
            </w:r>
          </w:p>
          <w:p w:rsidR="005B6EF7" w:rsidRDefault="005B6EF7" w:rsidP="005B6EF7">
            <w:pPr>
              <w:pStyle w:val="ListParagraph"/>
              <w:numPr>
                <w:ilvl w:val="0"/>
                <w:numId w:val="8"/>
              </w:numPr>
              <w:ind w:left="344"/>
            </w:pPr>
            <w:r>
              <w:t>Repeating values</w:t>
            </w:r>
          </w:p>
        </w:tc>
        <w:tc>
          <w:tcPr>
            <w:tcW w:w="1389" w:type="dxa"/>
          </w:tcPr>
          <w:p w:rsidR="005B6EF7" w:rsidRDefault="005B6EF7" w:rsidP="005B6EF7">
            <w:r>
              <w:t>True</w:t>
            </w:r>
          </w:p>
          <w:p w:rsidR="005B6EF7" w:rsidRDefault="005B6EF7" w:rsidP="005B6EF7">
            <w:r>
              <w:t>True</w:t>
            </w:r>
          </w:p>
          <w:p w:rsidR="005B6EF7" w:rsidRDefault="005B6EF7" w:rsidP="005B6EF7">
            <w:r>
              <w:t>True</w:t>
            </w:r>
          </w:p>
          <w:p w:rsidR="005B6EF7" w:rsidRDefault="005B6EF7" w:rsidP="005B6EF7">
            <w:r>
              <w:t>True</w:t>
            </w:r>
          </w:p>
        </w:tc>
        <w:tc>
          <w:tcPr>
            <w:tcW w:w="852" w:type="dxa"/>
          </w:tcPr>
          <w:p w:rsidR="005B6EF7" w:rsidRDefault="005B6EF7" w:rsidP="005B6EF7"/>
        </w:tc>
      </w:tr>
      <w:tr w:rsidR="005B6EF7" w:rsidTr="004D4EB2">
        <w:tc>
          <w:tcPr>
            <w:tcW w:w="895" w:type="dxa"/>
            <w:vMerge/>
          </w:tcPr>
          <w:p w:rsidR="005B6EF7" w:rsidRDefault="005B6EF7" w:rsidP="005B6EF7"/>
        </w:tc>
        <w:tc>
          <w:tcPr>
            <w:tcW w:w="938" w:type="dxa"/>
          </w:tcPr>
          <w:p w:rsidR="005B6EF7" w:rsidRDefault="005B6EF7" w:rsidP="005B6EF7">
            <w:r>
              <w:t>2-c</w:t>
            </w:r>
          </w:p>
        </w:tc>
        <w:tc>
          <w:tcPr>
            <w:tcW w:w="1402" w:type="dxa"/>
          </w:tcPr>
          <w:p w:rsidR="005B6EF7" w:rsidRDefault="005B6EF7" w:rsidP="005B6EF7">
            <w:r>
              <w:t>Negative Numbers</w:t>
            </w:r>
          </w:p>
        </w:tc>
        <w:tc>
          <w:tcPr>
            <w:tcW w:w="2737" w:type="dxa"/>
          </w:tcPr>
          <w:p w:rsidR="005B6EF7" w:rsidRDefault="005B6EF7" w:rsidP="005B6EF7">
            <w:pPr>
              <w:pStyle w:val="ListParagraph"/>
              <w:numPr>
                <w:ilvl w:val="0"/>
                <w:numId w:val="9"/>
              </w:numPr>
              <w:ind w:left="344"/>
            </w:pPr>
            <w:r>
              <w:t>Random placement</w:t>
            </w:r>
          </w:p>
          <w:p w:rsidR="005B6EF7" w:rsidRDefault="005B6EF7" w:rsidP="005B6EF7">
            <w:pPr>
              <w:pStyle w:val="ListParagraph"/>
              <w:numPr>
                <w:ilvl w:val="0"/>
                <w:numId w:val="9"/>
              </w:numPr>
              <w:ind w:left="344"/>
            </w:pPr>
            <w:r>
              <w:t>Sorted</w:t>
            </w:r>
          </w:p>
          <w:p w:rsidR="005B6EF7" w:rsidRDefault="005B6EF7" w:rsidP="005B6EF7">
            <w:pPr>
              <w:pStyle w:val="ListParagraph"/>
              <w:numPr>
                <w:ilvl w:val="0"/>
                <w:numId w:val="9"/>
              </w:numPr>
              <w:ind w:left="344"/>
            </w:pPr>
            <w:r>
              <w:t>Symmetric</w:t>
            </w:r>
          </w:p>
          <w:p w:rsidR="005B6EF7" w:rsidRDefault="005B6EF7" w:rsidP="005B6EF7">
            <w:pPr>
              <w:pStyle w:val="ListParagraph"/>
              <w:numPr>
                <w:ilvl w:val="0"/>
                <w:numId w:val="9"/>
              </w:numPr>
              <w:ind w:left="344"/>
            </w:pPr>
            <w:r>
              <w:t>Repeating values</w:t>
            </w:r>
          </w:p>
        </w:tc>
        <w:tc>
          <w:tcPr>
            <w:tcW w:w="1389" w:type="dxa"/>
          </w:tcPr>
          <w:p w:rsidR="005B6EF7" w:rsidRDefault="005B6EF7" w:rsidP="005B6EF7">
            <w:r>
              <w:t>True</w:t>
            </w:r>
          </w:p>
          <w:p w:rsidR="005B6EF7" w:rsidRDefault="005B6EF7" w:rsidP="005B6EF7">
            <w:r>
              <w:t>True</w:t>
            </w:r>
          </w:p>
          <w:p w:rsidR="005B6EF7" w:rsidRDefault="005B6EF7" w:rsidP="005B6EF7">
            <w:r>
              <w:t>True</w:t>
            </w:r>
          </w:p>
          <w:p w:rsidR="005B6EF7" w:rsidRDefault="005B6EF7" w:rsidP="005B6EF7">
            <w:r>
              <w:t>True</w:t>
            </w:r>
          </w:p>
        </w:tc>
        <w:tc>
          <w:tcPr>
            <w:tcW w:w="852" w:type="dxa"/>
          </w:tcPr>
          <w:p w:rsidR="005B6EF7" w:rsidRDefault="005B6EF7" w:rsidP="005B6EF7"/>
        </w:tc>
      </w:tr>
      <w:tr w:rsidR="005B6EF7" w:rsidTr="004D4EB2">
        <w:tc>
          <w:tcPr>
            <w:tcW w:w="895" w:type="dxa"/>
            <w:vMerge/>
          </w:tcPr>
          <w:p w:rsidR="005B6EF7" w:rsidRDefault="005B6EF7" w:rsidP="005B6EF7"/>
        </w:tc>
        <w:tc>
          <w:tcPr>
            <w:tcW w:w="938" w:type="dxa"/>
          </w:tcPr>
          <w:p w:rsidR="005B6EF7" w:rsidRDefault="005B6EF7" w:rsidP="005B6EF7">
            <w:r>
              <w:t>2-d</w:t>
            </w:r>
          </w:p>
        </w:tc>
        <w:tc>
          <w:tcPr>
            <w:tcW w:w="1402" w:type="dxa"/>
          </w:tcPr>
          <w:p w:rsidR="005B6EF7" w:rsidRDefault="005B6EF7" w:rsidP="005B6EF7">
            <w:r>
              <w:t>Empty</w:t>
            </w:r>
          </w:p>
        </w:tc>
        <w:tc>
          <w:tcPr>
            <w:tcW w:w="2737" w:type="dxa"/>
          </w:tcPr>
          <w:p w:rsidR="005B6EF7" w:rsidRDefault="005B6EF7" w:rsidP="005B6EF7">
            <w:pPr>
              <w:pStyle w:val="ListParagraph"/>
              <w:numPr>
                <w:ilvl w:val="0"/>
                <w:numId w:val="10"/>
              </w:numPr>
              <w:ind w:left="344"/>
            </w:pPr>
            <w:r>
              <w:t>Empty table</w:t>
            </w:r>
          </w:p>
        </w:tc>
        <w:tc>
          <w:tcPr>
            <w:tcW w:w="1389" w:type="dxa"/>
          </w:tcPr>
          <w:p w:rsidR="005B6EF7" w:rsidRDefault="005B6EF7" w:rsidP="005B6EF7">
            <w:r>
              <w:t>False</w:t>
            </w:r>
          </w:p>
        </w:tc>
        <w:tc>
          <w:tcPr>
            <w:tcW w:w="852" w:type="dxa"/>
          </w:tcPr>
          <w:p w:rsidR="005B6EF7" w:rsidRDefault="005B6EF7" w:rsidP="005B6EF7"/>
        </w:tc>
      </w:tr>
    </w:tbl>
    <w:p w:rsidR="00DD1693" w:rsidRDefault="00DD1693"/>
    <w:p w:rsidR="00CB17DC" w:rsidRDefault="004E0C18">
      <w:r>
        <w:t>The tests are divided into two groups:</w:t>
      </w:r>
    </w:p>
    <w:p w:rsidR="004E0C18" w:rsidRDefault="004E0C18">
      <w:r>
        <w:lastRenderedPageBreak/>
        <w:t xml:space="preserve">Group 1: Tests </w:t>
      </w:r>
      <w:r w:rsidR="005B6EF7">
        <w:t>1a</w:t>
      </w:r>
      <w:r>
        <w:t xml:space="preserve"> – </w:t>
      </w:r>
      <w:r w:rsidR="005B6EF7">
        <w:t>1d</w:t>
      </w:r>
      <w:r>
        <w:t xml:space="preserve"> </w:t>
      </w:r>
    </w:p>
    <w:p w:rsidR="004E0C18" w:rsidRDefault="004E0C18">
      <w:r>
        <w:t xml:space="preserve">Group 2: Tests </w:t>
      </w:r>
      <w:r w:rsidR="005B6EF7">
        <w:t>2a</w:t>
      </w:r>
      <w:r>
        <w:t xml:space="preserve"> – </w:t>
      </w:r>
      <w:r w:rsidR="005B6EF7">
        <w:t>2d</w:t>
      </w:r>
      <w:r>
        <w:t xml:space="preserve"> </w:t>
      </w:r>
    </w:p>
    <w:p w:rsidR="004E0C18" w:rsidRDefault="004E0C18">
      <w:r>
        <w:t>The test groups must be performed in that order, however, the tests within each group may be performed in any order.</w:t>
      </w:r>
    </w:p>
    <w:p w:rsidR="004E0C18" w:rsidRDefault="004E0C18">
      <w:r>
        <w:t xml:space="preserve">In the event that any test in Group 1 is unsuccessful, the overall test will be concluded and Group 2 testing will be </w:t>
      </w:r>
      <w:r w:rsidR="00DD1693">
        <w:t>suspended</w:t>
      </w:r>
      <w:r>
        <w:t xml:space="preserve"> until the problems are addressed.</w:t>
      </w:r>
    </w:p>
    <w:p w:rsidR="00CB17DC" w:rsidRDefault="00CB17DC"/>
    <w:p w:rsidR="00CB17DC" w:rsidRPr="005B6EF7" w:rsidRDefault="00CB17DC">
      <w:pPr>
        <w:rPr>
          <w:b/>
          <w:bCs/>
          <w:u w:val="single"/>
        </w:rPr>
      </w:pPr>
      <w:r w:rsidRPr="005B6EF7">
        <w:rPr>
          <w:b/>
          <w:bCs/>
          <w:u w:val="single"/>
        </w:rPr>
        <w:t>Test Criteria:</w:t>
      </w:r>
    </w:p>
    <w:p w:rsidR="00CB17DC" w:rsidRDefault="00CB17DC">
      <w:r>
        <w:t>All tests cases must yield a successful result in order for the overall test to be called successful.</w:t>
      </w:r>
    </w:p>
    <w:p w:rsidR="00CB17DC" w:rsidRDefault="005B6EF7">
      <w:r w:rsidRPr="005B6EF7">
        <w:rPr>
          <w:noProof/>
        </w:rPr>
        <w:drawing>
          <wp:inline distT="0" distB="0" distL="0" distR="0" wp14:anchorId="4C49C9E5" wp14:editId="3A3DD341">
            <wp:extent cx="3495701" cy="281942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701" cy="2819421"/>
                    </a:xfrm>
                    <a:prstGeom prst="rect">
                      <a:avLst/>
                    </a:prstGeom>
                  </pic:spPr>
                </pic:pic>
              </a:graphicData>
            </a:graphic>
          </wp:inline>
        </w:drawing>
      </w:r>
    </w:p>
    <w:p w:rsidR="00DD1693" w:rsidRDefault="00DD1693"/>
    <w:p w:rsidR="00DD1693" w:rsidRPr="00DD1693" w:rsidRDefault="00DD1693">
      <w:pPr>
        <w:rPr>
          <w:b/>
          <w:bCs/>
          <w:u w:val="single"/>
        </w:rPr>
      </w:pPr>
      <w:r w:rsidRPr="00DD1693">
        <w:rPr>
          <w:b/>
          <w:bCs/>
          <w:u w:val="single"/>
        </w:rPr>
        <w:t>Conclusion:</w:t>
      </w:r>
    </w:p>
    <w:p w:rsidR="00DD1693" w:rsidRDefault="00DD1693">
      <w:r>
        <w:t xml:space="preserve">This tests provides sufficient information to perform the tests necessary for the evaluation of </w:t>
      </w:r>
      <w:proofErr w:type="spellStart"/>
      <w:r>
        <w:t>TableSorter</w:t>
      </w:r>
      <w:proofErr w:type="spellEnd"/>
      <w:r>
        <w:t xml:space="preserve"> class, per the requirements identified in Programming Assignment 1. Further evaluations may be added to ensure all operational requirements are met.</w:t>
      </w:r>
    </w:p>
    <w:sectPr w:rsidR="00DD1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21B"/>
    <w:multiLevelType w:val="hybridMultilevel"/>
    <w:tmpl w:val="2B22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A3EDD"/>
    <w:multiLevelType w:val="hybridMultilevel"/>
    <w:tmpl w:val="2B22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D15DB"/>
    <w:multiLevelType w:val="hybridMultilevel"/>
    <w:tmpl w:val="28662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3345F"/>
    <w:multiLevelType w:val="hybridMultilevel"/>
    <w:tmpl w:val="34866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C7E93"/>
    <w:multiLevelType w:val="hybridMultilevel"/>
    <w:tmpl w:val="2B22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A5E90"/>
    <w:multiLevelType w:val="hybridMultilevel"/>
    <w:tmpl w:val="28662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74283"/>
    <w:multiLevelType w:val="hybridMultilevel"/>
    <w:tmpl w:val="34866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7180D"/>
    <w:multiLevelType w:val="hybridMultilevel"/>
    <w:tmpl w:val="2B22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7A6157"/>
    <w:multiLevelType w:val="hybridMultilevel"/>
    <w:tmpl w:val="2B22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382209"/>
    <w:multiLevelType w:val="hybridMultilevel"/>
    <w:tmpl w:val="2B22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0"/>
  </w:num>
  <w:num w:numId="5">
    <w:abstractNumId w:val="4"/>
  </w:num>
  <w:num w:numId="6">
    <w:abstractNumId w:val="3"/>
  </w:num>
  <w:num w:numId="7">
    <w:abstractNumId w:val="5"/>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C86"/>
    <w:rsid w:val="00122513"/>
    <w:rsid w:val="003824B7"/>
    <w:rsid w:val="003F7B4E"/>
    <w:rsid w:val="003F7E9B"/>
    <w:rsid w:val="004D4EB2"/>
    <w:rsid w:val="004E0C18"/>
    <w:rsid w:val="005B6EF7"/>
    <w:rsid w:val="006B1034"/>
    <w:rsid w:val="00924C86"/>
    <w:rsid w:val="00BC7D35"/>
    <w:rsid w:val="00CB17DC"/>
    <w:rsid w:val="00DD1693"/>
    <w:rsid w:val="00DF5354"/>
    <w:rsid w:val="00F6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9F95E-5249-4E9B-BBED-5D5C5B10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EB2"/>
    <w:pPr>
      <w:ind w:left="720"/>
      <w:contextualSpacing/>
    </w:pPr>
  </w:style>
  <w:style w:type="paragraph" w:styleId="Caption">
    <w:name w:val="caption"/>
    <w:basedOn w:val="Normal"/>
    <w:next w:val="Normal"/>
    <w:uiPriority w:val="35"/>
    <w:unhideWhenUsed/>
    <w:qFormat/>
    <w:rsid w:val="003F7B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Pena</dc:creator>
  <cp:keywords/>
  <dc:description/>
  <cp:lastModifiedBy>Roach, Steven</cp:lastModifiedBy>
  <cp:revision>5</cp:revision>
  <dcterms:created xsi:type="dcterms:W3CDTF">2020-02-12T22:52:00Z</dcterms:created>
  <dcterms:modified xsi:type="dcterms:W3CDTF">2020-02-13T17:15:00Z</dcterms:modified>
</cp:coreProperties>
</file>