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7B0D5" w14:textId="5A1E20C3" w:rsidR="005E4AB1" w:rsidRPr="00B76AFC" w:rsidRDefault="005E4AB1" w:rsidP="005E4AB1">
      <w:pPr>
        <w:jc w:val="center"/>
        <w:rPr>
          <w:b/>
          <w:bCs/>
          <w:sz w:val="24"/>
          <w:szCs w:val="24"/>
        </w:rPr>
      </w:pPr>
      <w:r w:rsidRPr="00B76AFC">
        <w:rPr>
          <w:b/>
          <w:bCs/>
          <w:sz w:val="24"/>
          <w:szCs w:val="24"/>
        </w:rPr>
        <w:t>Conheça a sintaxe do CSS</w:t>
      </w:r>
    </w:p>
    <w:p w14:paraId="520EA11F" w14:textId="2C7AC516" w:rsidR="00460ED3" w:rsidRDefault="005E4AB1" w:rsidP="005E4AB1">
      <w:r>
        <w:t>Existem vários tipos de seletores no CSS, cada um com sua própria sintaxe e forma de seleção de elementos. Acompanhe aqui alguns exemplos comuns de seletores.</w:t>
      </w:r>
    </w:p>
    <w:p w14:paraId="15A84403" w14:textId="710CFFA3" w:rsidR="005E4AB1" w:rsidRDefault="005E4AB1" w:rsidP="005E4AB1">
      <w:r>
        <w:rPr>
          <w:noProof/>
        </w:rPr>
        <w:drawing>
          <wp:inline distT="0" distB="0" distL="0" distR="0" wp14:anchorId="1AB7FF09" wp14:editId="390D6807">
            <wp:extent cx="4500439" cy="2504119"/>
            <wp:effectExtent l="0" t="0" r="0" b="0"/>
            <wp:docPr id="19273318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31870" name=""/>
                    <pic:cNvPicPr/>
                  </pic:nvPicPr>
                  <pic:blipFill rotWithShape="1">
                    <a:blip r:embed="rId4"/>
                    <a:srcRect l="44910" t="28553" r="18711" b="24803"/>
                    <a:stretch/>
                  </pic:blipFill>
                  <pic:spPr bwMode="auto">
                    <a:xfrm>
                      <a:off x="0" y="0"/>
                      <a:ext cx="4529184" cy="2520113"/>
                    </a:xfrm>
                    <a:prstGeom prst="rect">
                      <a:avLst/>
                    </a:prstGeom>
                    <a:ln>
                      <a:noFill/>
                    </a:ln>
                    <a:extLst>
                      <a:ext uri="{53640926-AAD7-44D8-BBD7-CCE9431645EC}">
                        <a14:shadowObscured xmlns:a14="http://schemas.microsoft.com/office/drawing/2010/main"/>
                      </a:ext>
                    </a:extLst>
                  </pic:spPr>
                </pic:pic>
              </a:graphicData>
            </a:graphic>
          </wp:inline>
        </w:drawing>
      </w:r>
    </w:p>
    <w:p w14:paraId="4810BD7B" w14:textId="17CBD7B1" w:rsidR="005E4AB1" w:rsidRDefault="005E4AB1" w:rsidP="005E4AB1">
      <w:r>
        <w:rPr>
          <w:noProof/>
        </w:rPr>
        <w:drawing>
          <wp:inline distT="0" distB="0" distL="0" distR="0" wp14:anchorId="021E5B86" wp14:editId="2B04A656">
            <wp:extent cx="4468633" cy="2191221"/>
            <wp:effectExtent l="0" t="0" r="8255" b="0"/>
            <wp:docPr id="8467389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38980" name=""/>
                    <pic:cNvPicPr/>
                  </pic:nvPicPr>
                  <pic:blipFill rotWithShape="1">
                    <a:blip r:embed="rId5"/>
                    <a:srcRect l="44911" t="38246" r="17535" b="28999"/>
                    <a:stretch/>
                  </pic:blipFill>
                  <pic:spPr bwMode="auto">
                    <a:xfrm>
                      <a:off x="0" y="0"/>
                      <a:ext cx="4476968" cy="2195308"/>
                    </a:xfrm>
                    <a:prstGeom prst="rect">
                      <a:avLst/>
                    </a:prstGeom>
                    <a:ln>
                      <a:noFill/>
                    </a:ln>
                    <a:extLst>
                      <a:ext uri="{53640926-AAD7-44D8-BBD7-CCE9431645EC}">
                        <a14:shadowObscured xmlns:a14="http://schemas.microsoft.com/office/drawing/2010/main"/>
                      </a:ext>
                    </a:extLst>
                  </pic:spPr>
                </pic:pic>
              </a:graphicData>
            </a:graphic>
          </wp:inline>
        </w:drawing>
      </w:r>
    </w:p>
    <w:p w14:paraId="4F7BF20C" w14:textId="366A324A" w:rsidR="005E4AB1" w:rsidRDefault="005E4AB1" w:rsidP="005E4AB1">
      <w:r>
        <w:rPr>
          <w:noProof/>
        </w:rPr>
        <w:drawing>
          <wp:inline distT="0" distB="0" distL="0" distR="0" wp14:anchorId="2318249D" wp14:editId="0772E496">
            <wp:extent cx="3943847" cy="2963580"/>
            <wp:effectExtent l="0" t="0" r="0" b="8255"/>
            <wp:docPr id="15098987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98721" name=""/>
                    <pic:cNvPicPr/>
                  </pic:nvPicPr>
                  <pic:blipFill rotWithShape="1">
                    <a:blip r:embed="rId6"/>
                    <a:srcRect l="44762" t="30651" r="17540" b="14322"/>
                    <a:stretch/>
                  </pic:blipFill>
                  <pic:spPr bwMode="auto">
                    <a:xfrm>
                      <a:off x="0" y="0"/>
                      <a:ext cx="3961103" cy="2976547"/>
                    </a:xfrm>
                    <a:prstGeom prst="rect">
                      <a:avLst/>
                    </a:prstGeom>
                    <a:ln>
                      <a:noFill/>
                    </a:ln>
                    <a:extLst>
                      <a:ext uri="{53640926-AAD7-44D8-BBD7-CCE9431645EC}">
                        <a14:shadowObscured xmlns:a14="http://schemas.microsoft.com/office/drawing/2010/main"/>
                      </a:ext>
                    </a:extLst>
                  </pic:spPr>
                </pic:pic>
              </a:graphicData>
            </a:graphic>
          </wp:inline>
        </w:drawing>
      </w:r>
    </w:p>
    <w:p w14:paraId="32F05767" w14:textId="77777777" w:rsidR="005E4AB1" w:rsidRDefault="005E4AB1" w:rsidP="005E4AB1"/>
    <w:p w14:paraId="7AEF7A03" w14:textId="46E6DF33" w:rsidR="005E4AB1" w:rsidRDefault="005E4AB1" w:rsidP="005E4AB1">
      <w:r>
        <w:rPr>
          <w:noProof/>
        </w:rPr>
        <w:lastRenderedPageBreak/>
        <w:drawing>
          <wp:inline distT="0" distB="0" distL="0" distR="0" wp14:anchorId="220D7E4C" wp14:editId="0A5C9E53">
            <wp:extent cx="4420926" cy="1957705"/>
            <wp:effectExtent l="0" t="0" r="0" b="4445"/>
            <wp:docPr id="6194379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37938" name=""/>
                    <pic:cNvPicPr/>
                  </pic:nvPicPr>
                  <pic:blipFill rotWithShape="1">
                    <a:blip r:embed="rId7"/>
                    <a:srcRect l="43438" t="36929" r="17242" b="25871"/>
                    <a:stretch/>
                  </pic:blipFill>
                  <pic:spPr bwMode="auto">
                    <a:xfrm>
                      <a:off x="0" y="0"/>
                      <a:ext cx="4432014" cy="1962615"/>
                    </a:xfrm>
                    <a:prstGeom prst="rect">
                      <a:avLst/>
                    </a:prstGeom>
                    <a:ln>
                      <a:noFill/>
                    </a:ln>
                    <a:extLst>
                      <a:ext uri="{53640926-AAD7-44D8-BBD7-CCE9431645EC}">
                        <a14:shadowObscured xmlns:a14="http://schemas.microsoft.com/office/drawing/2010/main"/>
                      </a:ext>
                    </a:extLst>
                  </pic:spPr>
                </pic:pic>
              </a:graphicData>
            </a:graphic>
          </wp:inline>
        </w:drawing>
      </w:r>
    </w:p>
    <w:p w14:paraId="14A5ADDA" w14:textId="420CCC1F" w:rsidR="005E4AB1" w:rsidRDefault="005E4AB1" w:rsidP="005E4AB1">
      <w:r>
        <w:t xml:space="preserve">Os valores em CSS podem ser de diferentes </w:t>
      </w:r>
      <w:r w:rsidRPr="005E4AB1">
        <w:rPr>
          <w:b/>
          <w:bCs/>
          <w:sz w:val="24"/>
          <w:szCs w:val="24"/>
        </w:rPr>
        <w:t>tipos</w:t>
      </w:r>
      <w:r>
        <w:t>, dependendo da propriedade que está sendo definida. Acompanhe alguns exemplos de tipos de valores comuns.</w:t>
      </w:r>
    </w:p>
    <w:p w14:paraId="0D0A9951" w14:textId="6702E98B" w:rsidR="005E4AB1" w:rsidRDefault="005E4AB1" w:rsidP="005E4AB1">
      <w:pPr>
        <w:spacing w:after="0"/>
      </w:pPr>
      <w:r>
        <w:rPr>
          <w:noProof/>
        </w:rPr>
        <w:drawing>
          <wp:inline distT="0" distB="0" distL="0" distR="0" wp14:anchorId="75C65954" wp14:editId="70CE7C25">
            <wp:extent cx="4062730" cy="2130949"/>
            <wp:effectExtent l="0" t="0" r="0" b="3175"/>
            <wp:docPr id="1881436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3615" name=""/>
                    <pic:cNvPicPr/>
                  </pic:nvPicPr>
                  <pic:blipFill rotWithShape="1">
                    <a:blip r:embed="rId8"/>
                    <a:srcRect l="45647" t="34312" r="20039" b="26388"/>
                    <a:stretch/>
                  </pic:blipFill>
                  <pic:spPr bwMode="auto">
                    <a:xfrm>
                      <a:off x="0" y="0"/>
                      <a:ext cx="4090732" cy="2145637"/>
                    </a:xfrm>
                    <a:prstGeom prst="rect">
                      <a:avLst/>
                    </a:prstGeom>
                    <a:ln>
                      <a:noFill/>
                    </a:ln>
                    <a:extLst>
                      <a:ext uri="{53640926-AAD7-44D8-BBD7-CCE9431645EC}">
                        <a14:shadowObscured xmlns:a14="http://schemas.microsoft.com/office/drawing/2010/main"/>
                      </a:ext>
                    </a:extLst>
                  </pic:spPr>
                </pic:pic>
              </a:graphicData>
            </a:graphic>
          </wp:inline>
        </w:drawing>
      </w:r>
    </w:p>
    <w:p w14:paraId="0F110A30" w14:textId="77777777" w:rsidR="005E4AB1" w:rsidRDefault="005E4AB1" w:rsidP="005E4AB1">
      <w:pPr>
        <w:spacing w:after="0"/>
      </w:pPr>
      <w:r w:rsidRPr="005E4AB1">
        <w:rPr>
          <w:b/>
          <w:bCs/>
        </w:rPr>
        <w:t>Valores de posicionamento:</w:t>
      </w:r>
      <w:r>
        <w:t xml:space="preserve"> </w:t>
      </w:r>
    </w:p>
    <w:p w14:paraId="2D77B7BE" w14:textId="4B5B77D5" w:rsidR="005E4AB1" w:rsidRDefault="005E4AB1" w:rsidP="005E4AB1">
      <w:pPr>
        <w:spacing w:after="0"/>
      </w:pPr>
      <w:r>
        <w:t xml:space="preserve">São usados para posicionar elementos em relação a outros elementos, como </w:t>
      </w:r>
      <w:proofErr w:type="spellStart"/>
      <w:r>
        <w:t>static</w:t>
      </w:r>
      <w:proofErr w:type="spellEnd"/>
      <w:r>
        <w:t xml:space="preserve">, </w:t>
      </w:r>
      <w:proofErr w:type="spellStart"/>
      <w:r>
        <w:t>relative</w:t>
      </w:r>
      <w:proofErr w:type="spellEnd"/>
      <w:r>
        <w:t xml:space="preserve">, </w:t>
      </w:r>
      <w:proofErr w:type="spellStart"/>
      <w:r>
        <w:t>absolute</w:t>
      </w:r>
      <w:proofErr w:type="spellEnd"/>
      <w:r>
        <w:t xml:space="preserve">, </w:t>
      </w:r>
      <w:proofErr w:type="spellStart"/>
      <w:r>
        <w:t>fixed</w:t>
      </w:r>
      <w:proofErr w:type="spellEnd"/>
      <w:r>
        <w:t xml:space="preserve"> para a propriedade position.</w:t>
      </w:r>
    </w:p>
    <w:p w14:paraId="43B4144D" w14:textId="77777777" w:rsidR="005E4AB1" w:rsidRDefault="005E4AB1" w:rsidP="005E4AB1">
      <w:pPr>
        <w:spacing w:after="0"/>
      </w:pPr>
    </w:p>
    <w:p w14:paraId="12BEDD24" w14:textId="77777777" w:rsidR="005E4AB1" w:rsidRDefault="005E4AB1" w:rsidP="005E4AB1">
      <w:pPr>
        <w:spacing w:after="0"/>
      </w:pPr>
      <w:r w:rsidRPr="005E4AB1">
        <w:rPr>
          <w:b/>
          <w:bCs/>
        </w:rPr>
        <w:t>Valores de exibição:</w:t>
      </w:r>
      <w:r>
        <w:t xml:space="preserve"> </w:t>
      </w:r>
    </w:p>
    <w:p w14:paraId="18DBE87F" w14:textId="799C9BCE" w:rsidR="005E4AB1" w:rsidRDefault="005E4AB1" w:rsidP="005E4AB1">
      <w:pPr>
        <w:spacing w:after="0"/>
      </w:pPr>
      <w:r>
        <w:t xml:space="preserve">Definem como um elemento é exibido, como </w:t>
      </w:r>
      <w:proofErr w:type="spellStart"/>
      <w:r>
        <w:t>block</w:t>
      </w:r>
      <w:proofErr w:type="spellEnd"/>
      <w:r>
        <w:t xml:space="preserve">, </w:t>
      </w:r>
      <w:proofErr w:type="spellStart"/>
      <w:r>
        <w:t>inline</w:t>
      </w:r>
      <w:proofErr w:type="spellEnd"/>
      <w:r>
        <w:t xml:space="preserve">, </w:t>
      </w:r>
      <w:proofErr w:type="spellStart"/>
      <w:r>
        <w:t>inline-block</w:t>
      </w:r>
      <w:proofErr w:type="spellEnd"/>
      <w:r>
        <w:t xml:space="preserve">, </w:t>
      </w:r>
      <w:proofErr w:type="spellStart"/>
      <w:r>
        <w:t>flex</w:t>
      </w:r>
      <w:proofErr w:type="spellEnd"/>
      <w:r>
        <w:t>, grid, entre outros, para a propriedade display</w:t>
      </w:r>
      <w:r>
        <w:t>.</w:t>
      </w:r>
    </w:p>
    <w:p w14:paraId="3DB0999E" w14:textId="77777777" w:rsidR="005E4AB1" w:rsidRDefault="005E4AB1" w:rsidP="005E4AB1">
      <w:pPr>
        <w:spacing w:after="0"/>
      </w:pPr>
    </w:p>
    <w:p w14:paraId="5A304B46" w14:textId="13E9778D" w:rsidR="005E4AB1" w:rsidRDefault="005E4AB1" w:rsidP="005E4AB1">
      <w:pPr>
        <w:spacing w:after="0"/>
        <w:jc w:val="center"/>
        <w:rPr>
          <w:b/>
          <w:bCs/>
          <w:sz w:val="24"/>
          <w:szCs w:val="24"/>
        </w:rPr>
      </w:pPr>
      <w:r w:rsidRPr="005E4AB1">
        <w:rPr>
          <w:b/>
          <w:bCs/>
          <w:sz w:val="24"/>
          <w:szCs w:val="24"/>
        </w:rPr>
        <w:t>Utilize seletores na página</w:t>
      </w:r>
    </w:p>
    <w:p w14:paraId="42E26568" w14:textId="47E0F82F" w:rsidR="005E4AB1" w:rsidRDefault="005E4AB1" w:rsidP="005E4AB1">
      <w:pPr>
        <w:spacing w:after="0"/>
      </w:pPr>
      <w:r w:rsidRPr="005E4AB1">
        <w:rPr>
          <w:b/>
          <w:bCs/>
        </w:rPr>
        <w:t>Classes:</w:t>
      </w:r>
      <w:r>
        <w:t xml:space="preserve"> Você pode aplicar a mesma classe a vários elementos em seu documento HTML, permitindo que você estilize todos eles de maneira consistente. Além disso, você pode criar quantas classes diferentes forem necessárias para agrupar elementos com estilos específicos</w:t>
      </w:r>
      <w:r>
        <w:t>.</w:t>
      </w:r>
    </w:p>
    <w:p w14:paraId="7241C298" w14:textId="77777777" w:rsidR="005E4AB1" w:rsidRPr="00B76AFC" w:rsidRDefault="005E4AB1" w:rsidP="005E4AB1">
      <w:pPr>
        <w:spacing w:after="0"/>
        <w:rPr>
          <w:sz w:val="24"/>
          <w:szCs w:val="24"/>
        </w:rPr>
      </w:pPr>
    </w:p>
    <w:p w14:paraId="43CFBD05" w14:textId="1A8B3D62" w:rsidR="005E4AB1" w:rsidRDefault="00B76AFC" w:rsidP="00B76AFC">
      <w:pPr>
        <w:spacing w:after="0"/>
        <w:jc w:val="center"/>
        <w:rPr>
          <w:b/>
          <w:bCs/>
          <w:sz w:val="24"/>
          <w:szCs w:val="24"/>
        </w:rPr>
      </w:pPr>
      <w:r w:rsidRPr="00B76AFC">
        <w:rPr>
          <w:b/>
          <w:bCs/>
          <w:sz w:val="24"/>
          <w:szCs w:val="24"/>
        </w:rPr>
        <w:t xml:space="preserve">Configure a página com box </w:t>
      </w:r>
      <w:proofErr w:type="spellStart"/>
      <w:r w:rsidRPr="00B76AFC">
        <w:rPr>
          <w:b/>
          <w:bCs/>
          <w:sz w:val="24"/>
          <w:szCs w:val="24"/>
        </w:rPr>
        <w:t>sizing</w:t>
      </w:r>
      <w:proofErr w:type="spellEnd"/>
    </w:p>
    <w:p w14:paraId="2A97F25F" w14:textId="77777777" w:rsidR="00B76AFC" w:rsidRDefault="00B76AFC" w:rsidP="00B76AFC">
      <w:pPr>
        <w:spacing w:after="0"/>
        <w:jc w:val="center"/>
        <w:rPr>
          <w:b/>
          <w:bCs/>
          <w:sz w:val="24"/>
          <w:szCs w:val="24"/>
        </w:rPr>
      </w:pPr>
    </w:p>
    <w:p w14:paraId="234C6F7A" w14:textId="69C1F4B6" w:rsidR="00B76AFC" w:rsidRPr="00B76AFC" w:rsidRDefault="00B76AFC" w:rsidP="00B76AFC">
      <w:pPr>
        <w:spacing w:after="0"/>
        <w:rPr>
          <w:b/>
          <w:bCs/>
          <w:sz w:val="24"/>
          <w:szCs w:val="24"/>
        </w:rPr>
      </w:pPr>
      <w:r w:rsidRPr="00B76AFC">
        <w:rPr>
          <w:b/>
          <w:bCs/>
        </w:rPr>
        <w:t>Reset</w:t>
      </w:r>
      <w:r>
        <w:t>: Observe que o uso de um reset CSS é opcional e depende das necessidades específicas do projeto. Algumas bibliotecas CSS, como o Normalize.css, fornecem uma versão mais abrangente de um reset CSS, que também lida com casos específicos e comportamentos inconsistentes entre navegadores. Ao usar um reset CSS, é importante entender as implicações e possíveis conflitos com outros estilos que você pode querer aplicar posteriormente. Sempre teste cuidadosamente o resultado final e verifique se ele atende aos requisitos de design e funcionalidade do seu projeto.</w:t>
      </w:r>
    </w:p>
    <w:p w14:paraId="4C3405E1" w14:textId="77777777" w:rsidR="005E4AB1" w:rsidRDefault="005E4AB1" w:rsidP="005E4AB1">
      <w:pPr>
        <w:spacing w:after="0"/>
      </w:pPr>
    </w:p>
    <w:p w14:paraId="0D0A5DD7" w14:textId="77777777" w:rsidR="00B76AFC" w:rsidRDefault="00B76AFC" w:rsidP="00B76AFC">
      <w:pPr>
        <w:spacing w:after="0"/>
        <w:jc w:val="center"/>
        <w:rPr>
          <w:b/>
          <w:bCs/>
          <w:sz w:val="24"/>
          <w:szCs w:val="24"/>
        </w:rPr>
      </w:pPr>
    </w:p>
    <w:p w14:paraId="6E3C119D" w14:textId="77777777" w:rsidR="00B76AFC" w:rsidRDefault="00B76AFC" w:rsidP="00B76AFC">
      <w:pPr>
        <w:spacing w:after="0"/>
        <w:jc w:val="center"/>
        <w:rPr>
          <w:b/>
          <w:bCs/>
          <w:sz w:val="24"/>
          <w:szCs w:val="24"/>
        </w:rPr>
      </w:pPr>
    </w:p>
    <w:p w14:paraId="7788C06D" w14:textId="77777777" w:rsidR="00B76AFC" w:rsidRDefault="00B76AFC" w:rsidP="00B76AFC">
      <w:pPr>
        <w:spacing w:after="0"/>
        <w:jc w:val="center"/>
        <w:rPr>
          <w:b/>
          <w:bCs/>
          <w:sz w:val="24"/>
          <w:szCs w:val="24"/>
        </w:rPr>
      </w:pPr>
    </w:p>
    <w:p w14:paraId="5C7F6E99" w14:textId="77777777" w:rsidR="00B76AFC" w:rsidRDefault="00B76AFC" w:rsidP="00B76AFC">
      <w:pPr>
        <w:spacing w:after="0"/>
        <w:jc w:val="center"/>
        <w:rPr>
          <w:b/>
          <w:bCs/>
          <w:sz w:val="24"/>
          <w:szCs w:val="24"/>
        </w:rPr>
      </w:pPr>
    </w:p>
    <w:p w14:paraId="10CF1D09" w14:textId="77777777" w:rsidR="00B76AFC" w:rsidRDefault="00B76AFC" w:rsidP="00B76AFC">
      <w:pPr>
        <w:spacing w:after="0"/>
        <w:jc w:val="center"/>
        <w:rPr>
          <w:b/>
          <w:bCs/>
          <w:sz w:val="24"/>
          <w:szCs w:val="24"/>
        </w:rPr>
      </w:pPr>
    </w:p>
    <w:p w14:paraId="36A85EB3" w14:textId="1FC2D76C" w:rsidR="00B76AFC" w:rsidRDefault="00B76AFC" w:rsidP="00B76AFC">
      <w:pPr>
        <w:spacing w:after="0"/>
        <w:jc w:val="center"/>
        <w:rPr>
          <w:b/>
          <w:bCs/>
          <w:sz w:val="24"/>
          <w:szCs w:val="24"/>
        </w:rPr>
      </w:pPr>
      <w:r w:rsidRPr="00B76AFC">
        <w:rPr>
          <w:b/>
          <w:bCs/>
          <w:sz w:val="24"/>
          <w:szCs w:val="24"/>
        </w:rPr>
        <w:lastRenderedPageBreak/>
        <w:t>Altere textos na página</w:t>
      </w:r>
    </w:p>
    <w:p w14:paraId="710781EA" w14:textId="1C874337" w:rsidR="00B76AFC" w:rsidRPr="00B76AFC" w:rsidRDefault="00B76AFC" w:rsidP="00B76AFC">
      <w:pPr>
        <w:spacing w:after="0"/>
        <w:rPr>
          <w:b/>
          <w:bCs/>
          <w:sz w:val="24"/>
          <w:szCs w:val="24"/>
        </w:rPr>
      </w:pPr>
      <w:r>
        <w:rPr>
          <w:noProof/>
        </w:rPr>
        <w:drawing>
          <wp:inline distT="0" distB="0" distL="0" distR="0" wp14:anchorId="0C2A67DB" wp14:editId="76B9A65C">
            <wp:extent cx="4476585" cy="2702867"/>
            <wp:effectExtent l="0" t="0" r="635" b="2540"/>
            <wp:docPr id="1290536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36575" name=""/>
                    <pic:cNvPicPr/>
                  </pic:nvPicPr>
                  <pic:blipFill rotWithShape="1">
                    <a:blip r:embed="rId9"/>
                    <a:srcRect l="45499" t="28557" r="17389" b="21918"/>
                    <a:stretch/>
                  </pic:blipFill>
                  <pic:spPr bwMode="auto">
                    <a:xfrm>
                      <a:off x="0" y="0"/>
                      <a:ext cx="4501622" cy="2717984"/>
                    </a:xfrm>
                    <a:prstGeom prst="rect">
                      <a:avLst/>
                    </a:prstGeom>
                    <a:ln>
                      <a:noFill/>
                    </a:ln>
                    <a:extLst>
                      <a:ext uri="{53640926-AAD7-44D8-BBD7-CCE9431645EC}">
                        <a14:shadowObscured xmlns:a14="http://schemas.microsoft.com/office/drawing/2010/main"/>
                      </a:ext>
                    </a:extLst>
                  </pic:spPr>
                </pic:pic>
              </a:graphicData>
            </a:graphic>
          </wp:inline>
        </w:drawing>
      </w:r>
    </w:p>
    <w:p w14:paraId="5EDFB99F" w14:textId="77777777" w:rsidR="005E4AB1" w:rsidRDefault="005E4AB1" w:rsidP="005E4AB1">
      <w:pPr>
        <w:spacing w:after="0"/>
        <w:rPr>
          <w:b/>
          <w:bCs/>
          <w:sz w:val="24"/>
          <w:szCs w:val="24"/>
        </w:rPr>
      </w:pPr>
    </w:p>
    <w:p w14:paraId="7477CC97" w14:textId="77777777" w:rsidR="0064014F" w:rsidRDefault="0064014F" w:rsidP="005E4AB1">
      <w:pPr>
        <w:spacing w:after="0"/>
        <w:rPr>
          <w:b/>
          <w:bCs/>
          <w:sz w:val="24"/>
          <w:szCs w:val="24"/>
        </w:rPr>
      </w:pPr>
    </w:p>
    <w:p w14:paraId="596F1029" w14:textId="77777777" w:rsidR="0064014F" w:rsidRDefault="0064014F" w:rsidP="005E4AB1">
      <w:pPr>
        <w:spacing w:after="0"/>
        <w:rPr>
          <w:b/>
          <w:bCs/>
          <w:sz w:val="24"/>
          <w:szCs w:val="24"/>
        </w:rPr>
      </w:pPr>
    </w:p>
    <w:p w14:paraId="6DE5C481" w14:textId="77777777" w:rsidR="0064014F" w:rsidRDefault="0064014F" w:rsidP="005E4AB1">
      <w:pPr>
        <w:spacing w:after="0"/>
        <w:rPr>
          <w:b/>
          <w:bCs/>
          <w:sz w:val="24"/>
          <w:szCs w:val="24"/>
        </w:rPr>
      </w:pPr>
    </w:p>
    <w:p w14:paraId="67061FAF" w14:textId="77777777" w:rsidR="0064014F" w:rsidRDefault="0064014F" w:rsidP="005E4AB1">
      <w:pPr>
        <w:spacing w:after="0"/>
        <w:rPr>
          <w:b/>
          <w:bCs/>
          <w:sz w:val="24"/>
          <w:szCs w:val="24"/>
        </w:rPr>
      </w:pPr>
    </w:p>
    <w:p w14:paraId="543E53B7" w14:textId="77777777" w:rsidR="0064014F" w:rsidRDefault="0064014F" w:rsidP="005E4AB1">
      <w:pPr>
        <w:spacing w:after="0"/>
        <w:rPr>
          <w:b/>
          <w:bCs/>
          <w:sz w:val="24"/>
          <w:szCs w:val="24"/>
        </w:rPr>
      </w:pPr>
    </w:p>
    <w:p w14:paraId="08EFED7B" w14:textId="77777777" w:rsidR="0064014F" w:rsidRDefault="0064014F" w:rsidP="005E4AB1">
      <w:pPr>
        <w:spacing w:after="0"/>
        <w:rPr>
          <w:b/>
          <w:bCs/>
          <w:sz w:val="24"/>
          <w:szCs w:val="24"/>
        </w:rPr>
      </w:pPr>
    </w:p>
    <w:p w14:paraId="0EDC5928" w14:textId="77777777" w:rsidR="0064014F" w:rsidRDefault="0064014F" w:rsidP="005E4AB1">
      <w:pPr>
        <w:spacing w:after="0"/>
        <w:rPr>
          <w:b/>
          <w:bCs/>
          <w:sz w:val="24"/>
          <w:szCs w:val="24"/>
        </w:rPr>
      </w:pPr>
    </w:p>
    <w:p w14:paraId="75233E9B" w14:textId="77777777" w:rsidR="0064014F" w:rsidRDefault="0064014F" w:rsidP="005E4AB1">
      <w:pPr>
        <w:spacing w:after="0"/>
        <w:rPr>
          <w:b/>
          <w:bCs/>
          <w:sz w:val="24"/>
          <w:szCs w:val="24"/>
        </w:rPr>
      </w:pPr>
    </w:p>
    <w:p w14:paraId="15128D77" w14:textId="77777777" w:rsidR="0064014F" w:rsidRDefault="0064014F" w:rsidP="005E4AB1">
      <w:pPr>
        <w:spacing w:after="0"/>
        <w:rPr>
          <w:b/>
          <w:bCs/>
          <w:sz w:val="24"/>
          <w:szCs w:val="24"/>
        </w:rPr>
      </w:pPr>
    </w:p>
    <w:p w14:paraId="6D587717" w14:textId="77777777" w:rsidR="0064014F" w:rsidRDefault="0064014F" w:rsidP="005E4AB1">
      <w:pPr>
        <w:spacing w:after="0"/>
        <w:rPr>
          <w:b/>
          <w:bCs/>
          <w:sz w:val="24"/>
          <w:szCs w:val="24"/>
        </w:rPr>
      </w:pPr>
    </w:p>
    <w:p w14:paraId="4FA96EB3" w14:textId="77777777" w:rsidR="0064014F" w:rsidRDefault="0064014F" w:rsidP="005E4AB1">
      <w:pPr>
        <w:spacing w:after="0"/>
        <w:rPr>
          <w:b/>
          <w:bCs/>
          <w:sz w:val="24"/>
          <w:szCs w:val="24"/>
        </w:rPr>
      </w:pPr>
    </w:p>
    <w:p w14:paraId="1137667F" w14:textId="77777777" w:rsidR="0064014F" w:rsidRDefault="0064014F" w:rsidP="005E4AB1">
      <w:pPr>
        <w:spacing w:after="0"/>
        <w:rPr>
          <w:b/>
          <w:bCs/>
          <w:sz w:val="24"/>
          <w:szCs w:val="24"/>
        </w:rPr>
      </w:pPr>
    </w:p>
    <w:p w14:paraId="2F37A959" w14:textId="77777777" w:rsidR="0064014F" w:rsidRDefault="0064014F" w:rsidP="005E4AB1">
      <w:pPr>
        <w:spacing w:after="0"/>
        <w:rPr>
          <w:b/>
          <w:bCs/>
          <w:sz w:val="24"/>
          <w:szCs w:val="24"/>
        </w:rPr>
      </w:pPr>
    </w:p>
    <w:p w14:paraId="1635A16C" w14:textId="77777777" w:rsidR="0064014F" w:rsidRDefault="0064014F" w:rsidP="005E4AB1">
      <w:pPr>
        <w:spacing w:after="0"/>
        <w:rPr>
          <w:b/>
          <w:bCs/>
          <w:sz w:val="24"/>
          <w:szCs w:val="24"/>
        </w:rPr>
      </w:pPr>
    </w:p>
    <w:p w14:paraId="648F61C5" w14:textId="77777777" w:rsidR="0064014F" w:rsidRDefault="0064014F" w:rsidP="005E4AB1">
      <w:pPr>
        <w:spacing w:after="0"/>
        <w:rPr>
          <w:b/>
          <w:bCs/>
          <w:sz w:val="24"/>
          <w:szCs w:val="24"/>
        </w:rPr>
      </w:pPr>
    </w:p>
    <w:p w14:paraId="76545F34" w14:textId="77777777" w:rsidR="0064014F" w:rsidRDefault="0064014F" w:rsidP="005E4AB1">
      <w:pPr>
        <w:spacing w:after="0"/>
        <w:rPr>
          <w:b/>
          <w:bCs/>
          <w:sz w:val="24"/>
          <w:szCs w:val="24"/>
        </w:rPr>
      </w:pPr>
    </w:p>
    <w:p w14:paraId="18CBDB5E" w14:textId="77777777" w:rsidR="0064014F" w:rsidRDefault="0064014F" w:rsidP="005E4AB1">
      <w:pPr>
        <w:spacing w:after="0"/>
        <w:rPr>
          <w:b/>
          <w:bCs/>
          <w:sz w:val="24"/>
          <w:szCs w:val="24"/>
        </w:rPr>
      </w:pPr>
    </w:p>
    <w:p w14:paraId="4E67C1C9" w14:textId="77777777" w:rsidR="0064014F" w:rsidRDefault="0064014F" w:rsidP="005E4AB1">
      <w:pPr>
        <w:spacing w:after="0"/>
        <w:rPr>
          <w:b/>
          <w:bCs/>
          <w:sz w:val="24"/>
          <w:szCs w:val="24"/>
        </w:rPr>
      </w:pPr>
    </w:p>
    <w:p w14:paraId="01095C0F" w14:textId="77777777" w:rsidR="0064014F" w:rsidRDefault="0064014F" w:rsidP="005E4AB1">
      <w:pPr>
        <w:spacing w:after="0"/>
        <w:rPr>
          <w:b/>
          <w:bCs/>
          <w:sz w:val="24"/>
          <w:szCs w:val="24"/>
        </w:rPr>
      </w:pPr>
    </w:p>
    <w:p w14:paraId="01E41D66" w14:textId="77777777" w:rsidR="0064014F" w:rsidRDefault="0064014F" w:rsidP="005E4AB1">
      <w:pPr>
        <w:spacing w:after="0"/>
        <w:rPr>
          <w:b/>
          <w:bCs/>
          <w:sz w:val="24"/>
          <w:szCs w:val="24"/>
        </w:rPr>
      </w:pPr>
    </w:p>
    <w:p w14:paraId="257695BA" w14:textId="77777777" w:rsidR="0064014F" w:rsidRDefault="0064014F" w:rsidP="005E4AB1">
      <w:pPr>
        <w:spacing w:after="0"/>
        <w:rPr>
          <w:b/>
          <w:bCs/>
          <w:sz w:val="24"/>
          <w:szCs w:val="24"/>
        </w:rPr>
      </w:pPr>
    </w:p>
    <w:p w14:paraId="238B5610" w14:textId="77777777" w:rsidR="0064014F" w:rsidRDefault="0064014F" w:rsidP="005E4AB1">
      <w:pPr>
        <w:spacing w:after="0"/>
        <w:rPr>
          <w:b/>
          <w:bCs/>
          <w:sz w:val="24"/>
          <w:szCs w:val="24"/>
        </w:rPr>
      </w:pPr>
    </w:p>
    <w:p w14:paraId="20DAA4C7" w14:textId="77777777" w:rsidR="0064014F" w:rsidRDefault="0064014F" w:rsidP="005E4AB1">
      <w:pPr>
        <w:spacing w:after="0"/>
        <w:rPr>
          <w:b/>
          <w:bCs/>
          <w:sz w:val="24"/>
          <w:szCs w:val="24"/>
        </w:rPr>
      </w:pPr>
    </w:p>
    <w:p w14:paraId="5E86504D" w14:textId="77777777" w:rsidR="0064014F" w:rsidRDefault="0064014F" w:rsidP="005E4AB1">
      <w:pPr>
        <w:spacing w:after="0"/>
        <w:rPr>
          <w:b/>
          <w:bCs/>
          <w:sz w:val="24"/>
          <w:szCs w:val="24"/>
        </w:rPr>
      </w:pPr>
    </w:p>
    <w:p w14:paraId="26C80FFD" w14:textId="77777777" w:rsidR="0064014F" w:rsidRDefault="0064014F" w:rsidP="005E4AB1">
      <w:pPr>
        <w:spacing w:after="0"/>
        <w:rPr>
          <w:b/>
          <w:bCs/>
          <w:sz w:val="24"/>
          <w:szCs w:val="24"/>
        </w:rPr>
      </w:pPr>
    </w:p>
    <w:p w14:paraId="5A579094" w14:textId="77777777" w:rsidR="0064014F" w:rsidRDefault="0064014F" w:rsidP="005E4AB1">
      <w:pPr>
        <w:spacing w:after="0"/>
        <w:rPr>
          <w:b/>
          <w:bCs/>
          <w:sz w:val="24"/>
          <w:szCs w:val="24"/>
        </w:rPr>
      </w:pPr>
    </w:p>
    <w:p w14:paraId="311C82C5" w14:textId="77777777" w:rsidR="0064014F" w:rsidRDefault="0064014F" w:rsidP="005E4AB1">
      <w:pPr>
        <w:spacing w:after="0"/>
        <w:rPr>
          <w:b/>
          <w:bCs/>
          <w:sz w:val="24"/>
          <w:szCs w:val="24"/>
        </w:rPr>
      </w:pPr>
    </w:p>
    <w:p w14:paraId="5C788224" w14:textId="77777777" w:rsidR="0064014F" w:rsidRDefault="0064014F" w:rsidP="005E4AB1">
      <w:pPr>
        <w:spacing w:after="0"/>
        <w:rPr>
          <w:b/>
          <w:bCs/>
          <w:sz w:val="24"/>
          <w:szCs w:val="24"/>
        </w:rPr>
      </w:pPr>
    </w:p>
    <w:p w14:paraId="3AB8B1B6" w14:textId="77777777" w:rsidR="0064014F" w:rsidRDefault="0064014F" w:rsidP="005E4AB1">
      <w:pPr>
        <w:spacing w:after="0"/>
        <w:rPr>
          <w:b/>
          <w:bCs/>
          <w:sz w:val="24"/>
          <w:szCs w:val="24"/>
        </w:rPr>
      </w:pPr>
    </w:p>
    <w:p w14:paraId="702BDA66" w14:textId="77777777" w:rsidR="0064014F" w:rsidRDefault="0064014F" w:rsidP="005E4AB1">
      <w:pPr>
        <w:spacing w:after="0"/>
        <w:rPr>
          <w:b/>
          <w:bCs/>
          <w:sz w:val="24"/>
          <w:szCs w:val="24"/>
        </w:rPr>
      </w:pPr>
    </w:p>
    <w:p w14:paraId="3FC72265" w14:textId="77777777" w:rsidR="0064014F" w:rsidRDefault="0064014F" w:rsidP="005E4AB1">
      <w:pPr>
        <w:spacing w:after="0"/>
        <w:rPr>
          <w:b/>
          <w:bCs/>
          <w:sz w:val="24"/>
          <w:szCs w:val="24"/>
        </w:rPr>
      </w:pPr>
    </w:p>
    <w:p w14:paraId="1283416F" w14:textId="77777777" w:rsidR="0064014F" w:rsidRDefault="0064014F" w:rsidP="005E4AB1">
      <w:pPr>
        <w:spacing w:after="0"/>
        <w:rPr>
          <w:b/>
          <w:bCs/>
          <w:sz w:val="24"/>
          <w:szCs w:val="24"/>
        </w:rPr>
      </w:pPr>
    </w:p>
    <w:p w14:paraId="2F7EFA42" w14:textId="77777777" w:rsidR="0064014F" w:rsidRPr="005E4AB1" w:rsidRDefault="0064014F" w:rsidP="005E4AB1">
      <w:pPr>
        <w:spacing w:after="0"/>
        <w:rPr>
          <w:b/>
          <w:bCs/>
          <w:sz w:val="24"/>
          <w:szCs w:val="24"/>
        </w:rPr>
      </w:pPr>
    </w:p>
    <w:sectPr w:rsidR="0064014F" w:rsidRPr="005E4AB1" w:rsidSect="00CB4DCE">
      <w:pgSz w:w="11906" w:h="16838"/>
      <w:pgMar w:top="426" w:right="1701" w:bottom="56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AB1"/>
    <w:rsid w:val="00460ED3"/>
    <w:rsid w:val="00527D28"/>
    <w:rsid w:val="005E4AB1"/>
    <w:rsid w:val="0064014F"/>
    <w:rsid w:val="00B76AFC"/>
    <w:rsid w:val="00CB4DCE"/>
    <w:rsid w:val="00E9326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B602A"/>
  <w15:chartTrackingRefBased/>
  <w15:docId w15:val="{C8CBFB21-6A48-4B36-B425-EF5611B50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871</TotalTime>
  <Pages>1</Pages>
  <Words>254</Words>
  <Characters>1373</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Grassi</dc:creator>
  <cp:keywords/>
  <dc:description/>
  <cp:lastModifiedBy>Denise Grassi</cp:lastModifiedBy>
  <cp:revision>3</cp:revision>
  <dcterms:created xsi:type="dcterms:W3CDTF">2024-04-15T11:43:00Z</dcterms:created>
  <dcterms:modified xsi:type="dcterms:W3CDTF">2024-04-16T02:57:00Z</dcterms:modified>
</cp:coreProperties>
</file>