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FB" w:rsidRDefault="0016162C">
      <w:pPr>
        <w:spacing w:after="158"/>
        <w:ind w:right="470"/>
        <w:jc w:val="center"/>
      </w:pPr>
      <w:r>
        <w:rPr>
          <w:rFonts w:ascii="Segoe UI" w:eastAsia="Segoe UI" w:hAnsi="Segoe UI" w:cs="Segoe UI"/>
          <w:sz w:val="24"/>
        </w:rPr>
        <w:t xml:space="preserve"> </w:t>
      </w:r>
    </w:p>
    <w:p w:rsidR="002B47FB" w:rsidRDefault="0016162C">
      <w:pPr>
        <w:spacing w:after="158"/>
        <w:ind w:left="2486" w:hanging="10"/>
      </w:pPr>
      <w:r>
        <w:rPr>
          <w:rFonts w:ascii="Segoe UI" w:eastAsia="Segoe UI" w:hAnsi="Segoe UI" w:cs="Segoe UI"/>
          <w:sz w:val="24"/>
        </w:rPr>
        <w:t xml:space="preserve">Министерство образования Республики Беларусь </w:t>
      </w:r>
    </w:p>
    <w:p w:rsidR="002B47FB" w:rsidRDefault="0016162C">
      <w:pPr>
        <w:spacing w:after="158"/>
        <w:ind w:left="10" w:right="538" w:hanging="10"/>
        <w:jc w:val="center"/>
      </w:pPr>
      <w:r>
        <w:rPr>
          <w:rFonts w:ascii="Segoe UI" w:eastAsia="Segoe UI" w:hAnsi="Segoe UI" w:cs="Segoe UI"/>
          <w:sz w:val="24"/>
        </w:rPr>
        <w:t xml:space="preserve">Учреждение образования </w:t>
      </w:r>
    </w:p>
    <w:p w:rsidR="002B47FB" w:rsidRDefault="0016162C">
      <w:pPr>
        <w:spacing w:after="159"/>
        <w:ind w:left="2416" w:hanging="10"/>
      </w:pPr>
      <w:r>
        <w:rPr>
          <w:rFonts w:ascii="Segoe UI" w:eastAsia="Segoe UI" w:hAnsi="Segoe UI" w:cs="Segoe UI"/>
          <w:sz w:val="24"/>
        </w:rPr>
        <w:t xml:space="preserve">БЕЛОРУССКИЙ ГОСУДАРСТВЕННЫЙ УНИВЕРСИТЕТ  </w:t>
      </w:r>
    </w:p>
    <w:p w:rsidR="002B47FB" w:rsidRDefault="0016162C">
      <w:pPr>
        <w:pStyle w:val="1"/>
        <w:ind w:left="10" w:right="540"/>
      </w:pPr>
      <w:r>
        <w:t xml:space="preserve">ИНФОРМАТИКИ И РАДИОЭЛЕКТРОНИКИ </w:t>
      </w:r>
    </w:p>
    <w:p w:rsidR="002B47FB" w:rsidRDefault="0016162C">
      <w:pPr>
        <w:spacing w:after="228"/>
        <w:ind w:right="4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spacing w:after="19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5204A"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>Факультет</w:t>
      </w:r>
      <w:r>
        <w:t xml:space="preserve"> </w:t>
      </w:r>
      <w:r>
        <w:rPr>
          <w:rFonts w:ascii="Segoe UI" w:eastAsia="Segoe UI" w:hAnsi="Segoe UI" w:cs="Segoe UI"/>
          <w:sz w:val="24"/>
        </w:rPr>
        <w:t xml:space="preserve">   Информационных технологий и управления </w:t>
      </w:r>
    </w:p>
    <w:p w:rsidR="002B47FB" w:rsidRDefault="0016162C">
      <w:pPr>
        <w:tabs>
          <w:tab w:val="center" w:pos="4223"/>
        </w:tabs>
        <w:spacing w:after="129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E5204A"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r>
        <w:rPr>
          <w:rFonts w:ascii="Segoe UI" w:eastAsia="Segoe UI" w:hAnsi="Segoe UI" w:cs="Segoe UI"/>
          <w:sz w:val="24"/>
        </w:rPr>
        <w:t>Кафедра</w:t>
      </w:r>
      <w:r>
        <w:t xml:space="preserve"> </w:t>
      </w:r>
      <w:r>
        <w:tab/>
      </w:r>
      <w:r>
        <w:rPr>
          <w:rFonts w:ascii="Segoe UI" w:eastAsia="Segoe UI" w:hAnsi="Segoe UI" w:cs="Segoe UI"/>
          <w:sz w:val="24"/>
        </w:rPr>
        <w:t xml:space="preserve">   Интеллектуальных информационных технологий </w:t>
      </w:r>
    </w:p>
    <w:p w:rsidR="002B47FB" w:rsidRDefault="0016162C">
      <w:pPr>
        <w:spacing w:after="155"/>
        <w:ind w:right="4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spacing w:after="159"/>
        <w:ind w:right="4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spacing w:after="230"/>
        <w:ind w:right="4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spacing w:after="156"/>
        <w:ind w:left="10" w:right="539" w:hanging="10"/>
        <w:jc w:val="center"/>
      </w:pPr>
      <w:r>
        <w:rPr>
          <w:rFonts w:ascii="Segoe UI" w:eastAsia="Segoe UI" w:hAnsi="Segoe UI" w:cs="Segoe UI"/>
          <w:sz w:val="28"/>
        </w:rPr>
        <w:t xml:space="preserve">ОТЧЁТ </w:t>
      </w:r>
    </w:p>
    <w:p w:rsidR="002B47FB" w:rsidRDefault="0016162C">
      <w:pPr>
        <w:spacing w:after="156"/>
        <w:ind w:left="10" w:right="530" w:hanging="10"/>
        <w:jc w:val="center"/>
      </w:pPr>
      <w:r>
        <w:rPr>
          <w:rFonts w:ascii="Segoe UI" w:eastAsia="Segoe UI" w:hAnsi="Segoe UI" w:cs="Segoe UI"/>
          <w:sz w:val="28"/>
        </w:rPr>
        <w:t xml:space="preserve">Лабораторная работа №2 </w:t>
      </w:r>
    </w:p>
    <w:p w:rsidR="002B47FB" w:rsidRDefault="0016162C">
      <w:pPr>
        <w:spacing w:after="110"/>
        <w:ind w:right="536"/>
        <w:jc w:val="center"/>
      </w:pPr>
      <w:r>
        <w:rPr>
          <w:rFonts w:ascii="Times New Roman" w:eastAsia="Times New Roman" w:hAnsi="Times New Roman" w:cs="Times New Roman"/>
          <w:sz w:val="28"/>
        </w:rPr>
        <w:t>“Решение многокритериальных задач”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B47FB" w:rsidRDefault="0016162C">
      <w:pPr>
        <w:spacing w:after="0"/>
        <w:ind w:right="486"/>
        <w:jc w:val="center"/>
      </w:pPr>
      <w:r>
        <w:t xml:space="preserve"> </w:t>
      </w:r>
    </w:p>
    <w:p w:rsidR="002B47FB" w:rsidRDefault="0016162C">
      <w:pPr>
        <w:spacing w:after="180"/>
        <w:ind w:right="486"/>
        <w:jc w:val="center"/>
      </w:pPr>
      <w:r>
        <w:t xml:space="preserve"> </w:t>
      </w:r>
    </w:p>
    <w:p w:rsidR="002B47FB" w:rsidRDefault="0016162C">
      <w:pPr>
        <w:spacing w:after="155"/>
        <w:ind w:right="4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ind w:right="4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spacing w:after="155"/>
        <w:ind w:right="4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spacing w:after="219"/>
        <w:ind w:right="4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tabs>
          <w:tab w:val="center" w:pos="2126"/>
          <w:tab w:val="center" w:pos="2831"/>
          <w:tab w:val="center" w:pos="3542"/>
          <w:tab w:val="center" w:pos="4252"/>
          <w:tab w:val="center" w:pos="5667"/>
          <w:tab w:val="center" w:pos="7466"/>
        </w:tabs>
        <w:spacing w:after="17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Segoe UI" w:eastAsia="Segoe UI" w:hAnsi="Segoe UI" w:cs="Segoe UI"/>
          <w:sz w:val="24"/>
        </w:rPr>
        <w:t>Выполнил</w:t>
      </w:r>
      <w:r>
        <w:rPr>
          <w:rFonts w:ascii="Times New Roman" w:eastAsia="Times New Roman" w:hAnsi="Times New Roman" w:cs="Times New Roman"/>
          <w:sz w:val="24"/>
        </w:rPr>
        <w:t>: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Segoe UI" w:eastAsia="Segoe UI" w:hAnsi="Segoe UI" w:cs="Segoe UI"/>
          <w:sz w:val="24"/>
        </w:rPr>
        <w:t xml:space="preserve">                 </w:t>
      </w:r>
      <w:r w:rsidR="00E5204A">
        <w:rPr>
          <w:rFonts w:ascii="Segoe UI" w:eastAsia="Segoe UI" w:hAnsi="Segoe UI" w:cs="Segoe UI"/>
          <w:sz w:val="24"/>
        </w:rPr>
        <w:t>Колтович Д.С.</w:t>
      </w:r>
      <w:r>
        <w:rPr>
          <w:rFonts w:ascii="Segoe UI" w:eastAsia="Segoe UI" w:hAnsi="Segoe UI" w:cs="Segoe UI"/>
          <w:sz w:val="24"/>
        </w:rPr>
        <w:t xml:space="preserve"> </w:t>
      </w:r>
    </w:p>
    <w:p w:rsidR="002B47FB" w:rsidRDefault="0016162C">
      <w:pPr>
        <w:spacing w:after="17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</w:t>
      </w:r>
      <w:r>
        <w:rPr>
          <w:rFonts w:ascii="Segoe UI" w:eastAsia="Segoe UI" w:hAnsi="Segoe UI" w:cs="Segoe UI"/>
          <w:sz w:val="24"/>
        </w:rPr>
        <w:t xml:space="preserve">                                                       </w:t>
      </w:r>
    </w:p>
    <w:p w:rsidR="002B47FB" w:rsidRDefault="0016162C">
      <w:pPr>
        <w:tabs>
          <w:tab w:val="center" w:pos="2126"/>
          <w:tab w:val="center" w:pos="2831"/>
          <w:tab w:val="center" w:pos="3542"/>
          <w:tab w:val="center" w:pos="4252"/>
          <w:tab w:val="center" w:pos="4957"/>
          <w:tab w:val="center" w:pos="7269"/>
        </w:tabs>
        <w:spacing w:after="129"/>
        <w:ind w:left="-15"/>
      </w:pPr>
      <w:r>
        <w:rPr>
          <w:rFonts w:ascii="Segoe UI" w:eastAsia="Segoe UI" w:hAnsi="Segoe UI" w:cs="Segoe UI"/>
          <w:sz w:val="24"/>
        </w:rPr>
        <w:t xml:space="preserve">   </w:t>
      </w:r>
      <w:proofErr w:type="gramStart"/>
      <w:r>
        <w:rPr>
          <w:rFonts w:ascii="Segoe UI" w:eastAsia="Segoe UI" w:hAnsi="Segoe UI" w:cs="Segoe UI"/>
          <w:sz w:val="24"/>
        </w:rPr>
        <w:t>Проверил: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Segoe UI" w:eastAsia="Segoe UI" w:hAnsi="Segoe UI" w:cs="Segoe UI"/>
          <w:sz w:val="24"/>
        </w:rPr>
        <w:t xml:space="preserve">                           Гракова Н. В. </w:t>
      </w:r>
    </w:p>
    <w:p w:rsidR="002B47FB" w:rsidRDefault="0016162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spacing w:after="1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7FB" w:rsidRDefault="0016162C">
      <w:pPr>
        <w:pStyle w:val="1"/>
        <w:ind w:left="10" w:right="528"/>
      </w:pPr>
      <w:r>
        <w:t xml:space="preserve">Минск 2022 </w:t>
      </w:r>
    </w:p>
    <w:p w:rsidR="002B47FB" w:rsidRDefault="0016162C">
      <w:r>
        <w:t xml:space="preserve"> </w:t>
      </w:r>
    </w:p>
    <w:p w:rsidR="002B47FB" w:rsidRDefault="0016162C">
      <w:r>
        <w:t xml:space="preserve"> </w:t>
      </w:r>
    </w:p>
    <w:p w:rsidR="002B47FB" w:rsidRDefault="0016162C">
      <w:r>
        <w:t xml:space="preserve"> </w:t>
      </w:r>
    </w:p>
    <w:p w:rsidR="002B47FB" w:rsidRDefault="0016162C">
      <w:r>
        <w:t xml:space="preserve"> </w:t>
      </w:r>
    </w:p>
    <w:p w:rsidR="002B47FB" w:rsidRDefault="0016162C">
      <w:pPr>
        <w:spacing w:after="0"/>
      </w:pPr>
      <w:r>
        <w:t xml:space="preserve"> </w:t>
      </w:r>
    </w:p>
    <w:p w:rsidR="002B47FB" w:rsidRDefault="0016162C">
      <w:pPr>
        <w:spacing w:after="180"/>
      </w:pPr>
      <w:r>
        <w:lastRenderedPageBreak/>
        <w:t xml:space="preserve"> </w:t>
      </w:r>
    </w:p>
    <w:p w:rsidR="002B47FB" w:rsidRDefault="0016162C">
      <w:pPr>
        <w:spacing w:after="162"/>
        <w:ind w:left="-5" w:right="98" w:hanging="10"/>
      </w:pPr>
      <w:r>
        <w:rPr>
          <w:sz w:val="24"/>
        </w:rPr>
        <w:t xml:space="preserve">Цель: построение алгоритма и разработка программы сведения многокритериальной задачи к однокритериальной. </w:t>
      </w:r>
    </w:p>
    <w:p w:rsidR="002B47FB" w:rsidRPr="00CD5E30" w:rsidRDefault="0016162C">
      <w:pPr>
        <w:spacing w:after="162"/>
        <w:ind w:left="-5" w:right="98" w:hanging="10"/>
      </w:pPr>
      <w:r>
        <w:rPr>
          <w:sz w:val="24"/>
        </w:rPr>
        <w:t xml:space="preserve">Система: </w:t>
      </w:r>
      <w:r w:rsidR="00E5204A">
        <w:rPr>
          <w:sz w:val="24"/>
        </w:rPr>
        <w:t>вафельница</w:t>
      </w:r>
      <w:r>
        <w:rPr>
          <w:sz w:val="24"/>
        </w:rPr>
        <w:t xml:space="preserve">. </w:t>
      </w:r>
      <w:r w:rsidR="00CD5E30">
        <w:rPr>
          <w:sz w:val="24"/>
        </w:rPr>
        <w:tab/>
      </w:r>
    </w:p>
    <w:p w:rsidR="002B47FB" w:rsidRDefault="0016162C">
      <w:pPr>
        <w:spacing w:after="0"/>
      </w:pPr>
      <w:r>
        <w:rPr>
          <w:b/>
          <w:sz w:val="24"/>
        </w:rPr>
        <w:t xml:space="preserve">Сведение многокритериальной задачи к однокритериальной </w:t>
      </w:r>
    </w:p>
    <w:tbl>
      <w:tblPr>
        <w:tblStyle w:val="TableGrid"/>
        <w:tblW w:w="9849" w:type="dxa"/>
        <w:tblInd w:w="5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3406"/>
        <w:gridCol w:w="1861"/>
        <w:gridCol w:w="1951"/>
        <w:gridCol w:w="1911"/>
      </w:tblGrid>
      <w:tr w:rsidR="002B47FB" w:rsidTr="002743A3">
        <w:trPr>
          <w:trHeight w:val="59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130"/>
            </w:pPr>
            <w:r>
              <w:rPr>
                <w:sz w:val="24"/>
              </w:rPr>
              <w:t xml:space="preserve">№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12"/>
              <w:jc w:val="center"/>
            </w:pPr>
            <w:r>
              <w:rPr>
                <w:sz w:val="24"/>
              </w:rPr>
              <w:t xml:space="preserve">Наименование критерия, </w:t>
            </w:r>
            <w:proofErr w:type="spellStart"/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jc w:val="center"/>
            </w:pPr>
            <w:r>
              <w:rPr>
                <w:sz w:val="24"/>
              </w:rPr>
              <w:t xml:space="preserve">Единица Измерения </w:t>
            </w:r>
            <w:proofErr w:type="spellStart"/>
            <w:r>
              <w:rPr>
                <w:sz w:val="24"/>
              </w:rPr>
              <w:t>q</w:t>
            </w:r>
            <w:r>
              <w:rPr>
                <w:sz w:val="24"/>
                <w:vertAlign w:val="subscript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94"/>
              <w:jc w:val="center"/>
            </w:pPr>
            <w:r>
              <w:rPr>
                <w:sz w:val="24"/>
              </w:rPr>
              <w:t xml:space="preserve">Коэффициент  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70" w:right="5"/>
              <w:jc w:val="center"/>
            </w:pPr>
            <w:r>
              <w:rPr>
                <w:sz w:val="24"/>
              </w:rPr>
              <w:t xml:space="preserve">Коэффициент </w:t>
            </w:r>
            <w:proofErr w:type="spellStart"/>
            <w:r>
              <w:rPr>
                <w:sz w:val="24"/>
              </w:rPr>
              <w:t>b</w:t>
            </w:r>
            <w:r>
              <w:rPr>
                <w:sz w:val="24"/>
                <w:vertAlign w:val="subscript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2B47FB" w:rsidTr="00AB617D">
        <w:trPr>
          <w:trHeight w:val="40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11"/>
              <w:jc w:val="center"/>
            </w:pPr>
            <w:r>
              <w:rPr>
                <w:sz w:val="24"/>
              </w:rPr>
              <w:t>q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E5204A">
            <w:r>
              <w:rPr>
                <w:color w:val="333333"/>
              </w:rPr>
              <w:t>Мощность</w:t>
            </w:r>
            <w:r w:rsidR="0016162C">
              <w:rPr>
                <w:sz w:val="24"/>
              </w:rPr>
              <w:t xml:space="preserve">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050D76">
            <w:pPr>
              <w:ind w:left="11"/>
              <w:jc w:val="center"/>
            </w:pPr>
            <w:r>
              <w:rPr>
                <w:sz w:val="24"/>
              </w:rPr>
              <w:t>Вт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AB617D">
            <w:pPr>
              <w:ind w:left="6"/>
              <w:jc w:val="center"/>
            </w:pPr>
            <w:r>
              <w:rPr>
                <w:sz w:val="24"/>
              </w:rPr>
              <w:t>0,3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736C88">
            <w:pPr>
              <w:ind w:left="7"/>
              <w:jc w:val="center"/>
            </w:pPr>
            <w:r>
              <w:rPr>
                <w:sz w:val="24"/>
              </w:rPr>
              <w:t>0,7</w:t>
            </w:r>
          </w:p>
        </w:tc>
      </w:tr>
      <w:tr w:rsidR="002B47FB" w:rsidTr="002743A3">
        <w:trPr>
          <w:trHeight w:val="59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11"/>
              <w:jc w:val="center"/>
            </w:pPr>
            <w:r>
              <w:rPr>
                <w:sz w:val="24"/>
              </w:rPr>
              <w:t>q</w:t>
            </w:r>
            <w:r>
              <w:rPr>
                <w:sz w:val="16"/>
              </w:rPr>
              <w:t xml:space="preserve">3 </w:t>
            </w:r>
          </w:p>
          <w:p w:rsidR="002B47FB" w:rsidRDefault="0016162C">
            <w:pPr>
              <w:ind w:left="5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050D76">
            <w:r>
              <w:rPr>
                <w:color w:val="333333"/>
              </w:rPr>
              <w:t xml:space="preserve">Вместимость </w:t>
            </w:r>
            <w:r w:rsidR="0016162C">
              <w:rPr>
                <w:sz w:val="24"/>
              </w:rPr>
              <w:t xml:space="preserve">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050D76">
            <w:pPr>
              <w:ind w:left="3"/>
              <w:jc w:val="center"/>
            </w:pPr>
            <w:r>
              <w:rPr>
                <w:sz w:val="24"/>
              </w:rPr>
              <w:t>шт.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736C88">
            <w:pPr>
              <w:ind w:left="6"/>
              <w:jc w:val="center"/>
            </w:pPr>
            <w:r>
              <w:rPr>
                <w:sz w:val="24"/>
              </w:rPr>
              <w:t>0,2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736C88">
            <w:pPr>
              <w:ind w:left="7"/>
              <w:jc w:val="center"/>
            </w:pPr>
            <w:r>
              <w:rPr>
                <w:sz w:val="24"/>
              </w:rPr>
              <w:t>0,5</w:t>
            </w:r>
          </w:p>
        </w:tc>
      </w:tr>
      <w:tr w:rsidR="002B47FB" w:rsidTr="002743A3">
        <w:trPr>
          <w:trHeight w:val="59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11"/>
              <w:jc w:val="center"/>
            </w:pPr>
            <w:r>
              <w:rPr>
                <w:sz w:val="24"/>
              </w:rPr>
              <w:t>q</w:t>
            </w:r>
            <w:r>
              <w:rPr>
                <w:sz w:val="16"/>
              </w:rPr>
              <w:t xml:space="preserve">4 </w:t>
            </w:r>
          </w:p>
          <w:p w:rsidR="002B47FB" w:rsidRDefault="0016162C">
            <w:pPr>
              <w:ind w:left="5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r>
              <w:rPr>
                <w:color w:val="333333"/>
              </w:rPr>
              <w:t xml:space="preserve">Вес 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8"/>
              <w:jc w:val="center"/>
            </w:pPr>
            <w:r>
              <w:rPr>
                <w:sz w:val="24"/>
              </w:rPr>
              <w:t xml:space="preserve">г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736C88">
            <w:pPr>
              <w:ind w:left="6"/>
              <w:jc w:val="center"/>
            </w:pPr>
            <w:r>
              <w:rPr>
                <w:sz w:val="24"/>
              </w:rPr>
              <w:t>0,1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736C88">
            <w:pPr>
              <w:ind w:left="7"/>
              <w:jc w:val="center"/>
            </w:pPr>
            <w:r>
              <w:rPr>
                <w:sz w:val="24"/>
              </w:rPr>
              <w:t>0,3</w:t>
            </w:r>
          </w:p>
        </w:tc>
      </w:tr>
      <w:tr w:rsidR="002B47FB" w:rsidTr="002743A3">
        <w:trPr>
          <w:trHeight w:val="6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11"/>
              <w:jc w:val="center"/>
            </w:pPr>
            <w:r>
              <w:rPr>
                <w:sz w:val="24"/>
              </w:rPr>
              <w:t>q</w:t>
            </w:r>
            <w:r>
              <w:rPr>
                <w:sz w:val="16"/>
              </w:rPr>
              <w:t xml:space="preserve">5 </w:t>
            </w:r>
          </w:p>
          <w:p w:rsidR="002B47FB" w:rsidRDefault="0016162C">
            <w:pPr>
              <w:ind w:left="5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r>
              <w:rPr>
                <w:sz w:val="24"/>
              </w:rPr>
              <w:t xml:space="preserve">Стоимость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5"/>
              <w:jc w:val="center"/>
            </w:pPr>
            <w:r>
              <w:rPr>
                <w:sz w:val="24"/>
              </w:rPr>
              <w:t xml:space="preserve">бел. руб.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736C88">
            <w:pPr>
              <w:ind w:left="6"/>
              <w:jc w:val="center"/>
            </w:pPr>
            <w:r>
              <w:rPr>
                <w:sz w:val="24"/>
              </w:rPr>
              <w:t>0,25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736C88">
            <w:pPr>
              <w:ind w:left="7"/>
              <w:jc w:val="center"/>
            </w:pPr>
            <w:r>
              <w:rPr>
                <w:sz w:val="24"/>
              </w:rPr>
              <w:t>0,6</w:t>
            </w:r>
            <w:r w:rsidR="0016162C">
              <w:rPr>
                <w:sz w:val="24"/>
              </w:rPr>
              <w:t xml:space="preserve"> </w:t>
            </w:r>
          </w:p>
        </w:tc>
      </w:tr>
      <w:tr w:rsidR="002B47FB" w:rsidTr="002743A3">
        <w:trPr>
          <w:trHeight w:val="61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11"/>
              <w:jc w:val="center"/>
            </w:pPr>
            <w:r>
              <w:rPr>
                <w:sz w:val="24"/>
              </w:rPr>
              <w:t>q</w:t>
            </w:r>
            <w:r>
              <w:rPr>
                <w:sz w:val="16"/>
              </w:rPr>
              <w:t xml:space="preserve">6 </w:t>
            </w:r>
          </w:p>
          <w:p w:rsidR="002B47FB" w:rsidRDefault="0016162C">
            <w:pPr>
              <w:ind w:left="5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050D76">
            <w:r>
              <w:rPr>
                <w:color w:val="333333"/>
              </w:rPr>
              <w:t>Количество температурных режимов</w:t>
            </w:r>
            <w:r w:rsidR="0016162C">
              <w:rPr>
                <w:sz w:val="24"/>
              </w:rPr>
              <w:t xml:space="preserve">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050D76">
            <w:pPr>
              <w:ind w:left="10"/>
              <w:jc w:val="center"/>
            </w:pPr>
            <w:r>
              <w:rPr>
                <w:sz w:val="24"/>
              </w:rPr>
              <w:t>шт.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AB617D">
            <w:pPr>
              <w:ind w:left="6"/>
              <w:jc w:val="center"/>
            </w:pPr>
            <w:r>
              <w:rPr>
                <w:sz w:val="24"/>
              </w:rPr>
              <w:t>0,15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736C88">
            <w:pPr>
              <w:ind w:left="7"/>
              <w:jc w:val="center"/>
            </w:pPr>
            <w:r>
              <w:rPr>
                <w:sz w:val="24"/>
              </w:rPr>
              <w:t>0,4</w:t>
            </w:r>
            <w:r w:rsidR="0016162C">
              <w:rPr>
                <w:sz w:val="24"/>
              </w:rPr>
              <w:t xml:space="preserve"> </w:t>
            </w:r>
          </w:p>
        </w:tc>
      </w:tr>
    </w:tbl>
    <w:p w:rsidR="002B47FB" w:rsidRDefault="0016162C">
      <w:pPr>
        <w:spacing w:after="0"/>
      </w:pPr>
      <w:r>
        <w:t xml:space="preserve"> </w:t>
      </w:r>
    </w:p>
    <w:tbl>
      <w:tblPr>
        <w:tblStyle w:val="TableGrid"/>
        <w:tblW w:w="7999" w:type="dxa"/>
        <w:tblInd w:w="5" w:type="dxa"/>
        <w:tblCellMar>
          <w:top w:w="5" w:type="dxa"/>
          <w:left w:w="110" w:type="dxa"/>
          <w:bottom w:w="6" w:type="dxa"/>
          <w:right w:w="94" w:type="dxa"/>
        </w:tblCellMar>
        <w:tblLook w:val="04A0" w:firstRow="1" w:lastRow="0" w:firstColumn="1" w:lastColumn="0" w:noHBand="0" w:noVBand="1"/>
      </w:tblPr>
      <w:tblGrid>
        <w:gridCol w:w="1786"/>
        <w:gridCol w:w="1705"/>
        <w:gridCol w:w="1315"/>
        <w:gridCol w:w="1316"/>
        <w:gridCol w:w="692"/>
        <w:gridCol w:w="1185"/>
      </w:tblGrid>
      <w:tr w:rsidR="002743A3" w:rsidTr="003E1792">
        <w:trPr>
          <w:trHeight w:val="110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pPr>
              <w:spacing w:line="270" w:lineRule="auto"/>
            </w:pPr>
            <w:r>
              <w:rPr>
                <w:color w:val="333333"/>
                <w:sz w:val="20"/>
              </w:rPr>
              <w:t>Количество температурных режимов</w:t>
            </w:r>
          </w:p>
          <w:p w:rsidR="002743A3" w:rsidRDefault="002743A3">
            <w: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pPr>
              <w:spacing w:line="274" w:lineRule="auto"/>
            </w:pPr>
            <w:r>
              <w:rPr>
                <w:color w:val="333333"/>
                <w:sz w:val="20"/>
              </w:rPr>
              <w:t>Вместимость</w:t>
            </w:r>
          </w:p>
          <w:p w:rsidR="002743A3" w:rsidRDefault="002743A3">
            <w: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pPr>
              <w:spacing w:line="274" w:lineRule="auto"/>
            </w:pPr>
            <w:r>
              <w:rPr>
                <w:color w:val="333333"/>
                <w:sz w:val="20"/>
              </w:rPr>
              <w:t>Мощность</w:t>
            </w:r>
          </w:p>
          <w:p w:rsidR="002743A3" w:rsidRDefault="002743A3"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rPr>
                <w:color w:val="333333"/>
                <w:sz w:val="20"/>
              </w:rPr>
              <w:t xml:space="preserve">Вес 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rPr>
                <w:sz w:val="20"/>
              </w:rPr>
              <w:t>Стоимость</w:t>
            </w:r>
            <w:r>
              <w:rPr>
                <w:sz w:val="24"/>
              </w:rPr>
              <w:t xml:space="preserve"> </w:t>
            </w:r>
          </w:p>
        </w:tc>
      </w:tr>
      <w:tr w:rsidR="002743A3" w:rsidTr="003E1792">
        <w:trPr>
          <w:trHeight w:val="59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pPr>
              <w:ind w:right="8"/>
            </w:pPr>
            <w:proofErr w:type="spellStart"/>
            <w:r w:rsidRPr="002743A3">
              <w:rPr>
                <w:sz w:val="24"/>
              </w:rPr>
              <w:t>Atlanta</w:t>
            </w:r>
            <w:proofErr w:type="spellEnd"/>
            <w:r w:rsidRPr="002743A3">
              <w:rPr>
                <w:sz w:val="24"/>
              </w:rPr>
              <w:t xml:space="preserve"> ATH-1078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rPr>
                <w:color w:val="333333"/>
              </w:rPr>
              <w:t xml:space="preserve">1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t>750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5</w:t>
            </w:r>
          </w:p>
        </w:tc>
      </w:tr>
      <w:tr w:rsidR="002743A3" w:rsidTr="003E1792">
        <w:trPr>
          <w:trHeight w:val="1166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3A3" w:rsidRDefault="002743A3" w:rsidP="002743A3">
            <w:proofErr w:type="spellStart"/>
            <w:r w:rsidRPr="002743A3">
              <w:rPr>
                <w:color w:val="333333"/>
                <w:sz w:val="24"/>
              </w:rPr>
              <w:t>Sakura</w:t>
            </w:r>
            <w:proofErr w:type="spellEnd"/>
            <w:r w:rsidRPr="002743A3">
              <w:rPr>
                <w:color w:val="333333"/>
                <w:sz w:val="24"/>
              </w:rPr>
              <w:t xml:space="preserve"> SA-7400</w:t>
            </w:r>
            <w: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t xml:space="preserve">2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t>750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4</w:t>
            </w:r>
          </w:p>
        </w:tc>
      </w:tr>
      <w:tr w:rsidR="002743A3" w:rsidTr="003E1792">
        <w:trPr>
          <w:trHeight w:val="110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3A3" w:rsidRDefault="002743A3">
            <w:proofErr w:type="spellStart"/>
            <w:r w:rsidRPr="002743A3">
              <w:rPr>
                <w:color w:val="333333"/>
                <w:sz w:val="24"/>
              </w:rPr>
              <w:t>Kitfort</w:t>
            </w:r>
            <w:proofErr w:type="spellEnd"/>
            <w:r w:rsidRPr="002743A3">
              <w:rPr>
                <w:color w:val="333333"/>
                <w:sz w:val="24"/>
              </w:rPr>
              <w:t xml:space="preserve"> KT-1620</w:t>
            </w:r>
            <w: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t xml:space="preserve">3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2743A3">
            <w:r>
              <w:t>920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3</w:t>
            </w:r>
          </w:p>
        </w:tc>
      </w:tr>
      <w:tr w:rsidR="002743A3" w:rsidTr="003E1792">
        <w:trPr>
          <w:trHeight w:val="1396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3A3" w:rsidRPr="002743A3" w:rsidRDefault="003E1792">
            <w:pPr>
              <w:rPr>
                <w:lang w:val="en-US"/>
              </w:rPr>
            </w:pPr>
            <w:proofErr w:type="spellStart"/>
            <w:r w:rsidRPr="003E1792">
              <w:rPr>
                <w:color w:val="333333"/>
                <w:sz w:val="24"/>
                <w:lang w:val="en-US"/>
              </w:rPr>
              <w:t>Rommelsbacher</w:t>
            </w:r>
            <w:proofErr w:type="spellEnd"/>
            <w:r w:rsidRPr="003E1792">
              <w:rPr>
                <w:color w:val="333333"/>
                <w:sz w:val="24"/>
                <w:lang w:val="en-US"/>
              </w:rPr>
              <w:t xml:space="preserve"> WA 1000/E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1000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1</w:t>
            </w:r>
          </w:p>
        </w:tc>
      </w:tr>
      <w:tr w:rsidR="002743A3" w:rsidTr="003E1792">
        <w:trPr>
          <w:trHeight w:val="110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3A3" w:rsidRDefault="003E1792">
            <w:proofErr w:type="spellStart"/>
            <w:r w:rsidRPr="003E1792">
              <w:rPr>
                <w:color w:val="333333"/>
                <w:sz w:val="24"/>
              </w:rPr>
              <w:t>Brayer</w:t>
            </w:r>
            <w:proofErr w:type="spellEnd"/>
            <w:r w:rsidRPr="003E1792">
              <w:rPr>
                <w:color w:val="333333"/>
                <w:sz w:val="24"/>
              </w:rPr>
              <w:t xml:space="preserve"> BR2303</w:t>
            </w:r>
            <w:r w:rsidR="002743A3"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1200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2</w:t>
            </w:r>
          </w:p>
        </w:tc>
      </w:tr>
      <w:tr w:rsidR="002743A3" w:rsidTr="003E1792">
        <w:trPr>
          <w:trHeight w:val="89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1072A3">
            <w:proofErr w:type="spellStart"/>
            <w:r w:rsidRPr="001072A3">
              <w:rPr>
                <w:sz w:val="24"/>
              </w:rPr>
              <w:t>Aresa</w:t>
            </w:r>
            <w:proofErr w:type="spellEnd"/>
            <w:r w:rsidRPr="001072A3">
              <w:rPr>
                <w:sz w:val="24"/>
              </w:rPr>
              <w:t xml:space="preserve"> AR-2803</w:t>
            </w:r>
            <w:r w:rsidR="002743A3">
              <w:rPr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4</w:t>
            </w:r>
            <w:r w:rsidR="002743A3"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rPr>
                <w:color w:val="333333"/>
              </w:rPr>
              <w:t>1100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3A3" w:rsidRDefault="003E1792">
            <w:r>
              <w:t>4</w:t>
            </w:r>
          </w:p>
        </w:tc>
      </w:tr>
      <w:tr w:rsidR="00736C88" w:rsidTr="003E1792">
        <w:trPr>
          <w:trHeight w:val="89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C88" w:rsidRPr="00736C88" w:rsidRDefault="00733746" w:rsidP="00736C88">
            <w:pPr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C88" w:rsidRPr="00736C88" w:rsidRDefault="00736C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C88" w:rsidRPr="00736C88" w:rsidRDefault="00736C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C88" w:rsidRPr="00736C88" w:rsidRDefault="00736C88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1200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C88" w:rsidRPr="00736C88" w:rsidRDefault="00736C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C88" w:rsidRPr="00736C88" w:rsidRDefault="00736C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2B47FB" w:rsidRDefault="0016162C">
      <w:pPr>
        <w:spacing w:after="0"/>
      </w:pPr>
      <w:r>
        <w:t xml:space="preserve">  </w:t>
      </w:r>
    </w:p>
    <w:p w:rsidR="003E1792" w:rsidRDefault="003E1792">
      <w:pPr>
        <w:spacing w:after="0"/>
      </w:pPr>
    </w:p>
    <w:p w:rsidR="003E1792" w:rsidRDefault="003E1792">
      <w:pPr>
        <w:spacing w:after="0"/>
      </w:pPr>
    </w:p>
    <w:p w:rsidR="002B47FB" w:rsidRDefault="0016162C">
      <w:pPr>
        <w:spacing w:after="0"/>
      </w:pPr>
      <w:r>
        <w:t xml:space="preserve"> </w:t>
      </w:r>
    </w:p>
    <w:tbl>
      <w:tblPr>
        <w:tblStyle w:val="TableGrid"/>
        <w:tblW w:w="9739" w:type="dxa"/>
        <w:tblInd w:w="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4867"/>
      </w:tblGrid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5"/>
            </w:pPr>
            <w:r>
              <w:t xml:space="preserve">Балл  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r>
              <w:t xml:space="preserve">Стоимость, бел. </w:t>
            </w:r>
            <w:proofErr w:type="spellStart"/>
            <w:r>
              <w:t>pуб</w:t>
            </w:r>
            <w:proofErr w:type="spellEnd"/>
            <w:r>
              <w:t xml:space="preserve">. </w:t>
            </w:r>
          </w:p>
        </w:tc>
      </w:tr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pPr>
              <w:ind w:left="5"/>
            </w:pPr>
            <w:r>
              <w:t>5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r>
              <w:t>39</w:t>
            </w:r>
          </w:p>
        </w:tc>
      </w:tr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pPr>
              <w:ind w:left="5"/>
            </w:pPr>
            <w:r>
              <w:t>4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r>
              <w:t>95</w:t>
            </w:r>
          </w:p>
        </w:tc>
      </w:tr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pPr>
              <w:ind w:left="5"/>
            </w:pPr>
            <w:r>
              <w:t>3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r>
              <w:t>101</w:t>
            </w:r>
          </w:p>
        </w:tc>
      </w:tr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pPr>
              <w:ind w:left="5"/>
            </w:pPr>
            <w:r>
              <w:t>2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r>
              <w:t>124</w:t>
            </w:r>
          </w:p>
        </w:tc>
      </w:tr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pPr>
              <w:ind w:left="5"/>
            </w:pPr>
            <w:r>
              <w:t>1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r>
              <w:t>353</w:t>
            </w:r>
          </w:p>
        </w:tc>
      </w:tr>
    </w:tbl>
    <w:p w:rsidR="003E1792" w:rsidRDefault="003E1792">
      <w:pPr>
        <w:spacing w:after="0"/>
      </w:pPr>
    </w:p>
    <w:p w:rsidR="002B47FB" w:rsidRDefault="0016162C">
      <w:pPr>
        <w:spacing w:after="0"/>
      </w:pPr>
      <w:r>
        <w:t xml:space="preserve"> </w:t>
      </w:r>
    </w:p>
    <w:tbl>
      <w:tblPr>
        <w:tblStyle w:val="TableGrid"/>
        <w:tblW w:w="9739" w:type="dxa"/>
        <w:tblInd w:w="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4867"/>
      </w:tblGrid>
      <w:tr w:rsidR="002B47FB">
        <w:trPr>
          <w:trHeight w:val="311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pPr>
              <w:ind w:left="5"/>
            </w:pPr>
            <w:r>
              <w:t xml:space="preserve">Балл  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16162C">
            <w:r>
              <w:t xml:space="preserve">Вес, г </w:t>
            </w:r>
          </w:p>
        </w:tc>
      </w:tr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pPr>
              <w:ind w:left="5"/>
            </w:pPr>
            <w:r>
              <w:t>4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r>
              <w:t>1237</w:t>
            </w:r>
          </w:p>
        </w:tc>
      </w:tr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pPr>
              <w:ind w:left="5"/>
            </w:pPr>
            <w:r>
              <w:t>3</w:t>
            </w:r>
            <w:r w:rsidR="0016162C">
              <w:t xml:space="preserve"> 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r>
              <w:t>1700</w:t>
            </w:r>
          </w:p>
        </w:tc>
      </w:tr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pPr>
              <w:ind w:left="5"/>
            </w:pPr>
            <w:r>
              <w:t>2</w:t>
            </w:r>
            <w:r w:rsidR="0016162C">
              <w:t xml:space="preserve"> 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r>
              <w:t>2350</w:t>
            </w:r>
          </w:p>
        </w:tc>
      </w:tr>
      <w:tr w:rsidR="002B47FB">
        <w:trPr>
          <w:trHeight w:val="310"/>
        </w:trPr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pPr>
              <w:ind w:left="5"/>
            </w:pPr>
            <w:r>
              <w:t>1</w:t>
            </w:r>
            <w:r w:rsidR="0016162C">
              <w:t xml:space="preserve"> 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7FB" w:rsidRDefault="003E1792">
            <w:r>
              <w:t>3400</w:t>
            </w:r>
          </w:p>
        </w:tc>
      </w:tr>
    </w:tbl>
    <w:p w:rsidR="002B47FB" w:rsidRDefault="0016162C">
      <w:pPr>
        <w:spacing w:after="180"/>
      </w:pPr>
      <w:r>
        <w:t xml:space="preserve"> </w:t>
      </w:r>
    </w:p>
    <w:p w:rsidR="002B47FB" w:rsidRDefault="0016162C">
      <w:pPr>
        <w:spacing w:after="278"/>
        <w:ind w:left="-5" w:right="98" w:hanging="10"/>
      </w:pPr>
      <w:r>
        <w:rPr>
          <w:sz w:val="24"/>
        </w:rPr>
        <w:t xml:space="preserve">Аддитивный </w:t>
      </w:r>
      <w:proofErr w:type="spellStart"/>
      <w:r>
        <w:rPr>
          <w:sz w:val="24"/>
        </w:rPr>
        <w:t>суперкритерий</w:t>
      </w:r>
      <w:proofErr w:type="spellEnd"/>
      <w:r>
        <w:rPr>
          <w:sz w:val="24"/>
        </w:rPr>
        <w:t xml:space="preserve">: </w:t>
      </w:r>
    </w:p>
    <w:p w:rsidR="002B47FB" w:rsidRDefault="0016162C">
      <w:pPr>
        <w:spacing w:after="424"/>
        <w:ind w:left="10" w:hanging="1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sz w:val="16"/>
        </w:rPr>
        <w:t xml:space="preserve">0 </w:t>
      </w:r>
      <w:r>
        <w:rPr>
          <w:rFonts w:ascii="Cambria Math" w:eastAsia="Cambria Math" w:hAnsi="Cambria Math" w:cs="Cambria Math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q</m:t>
            </m:r>
          </m:sub>
          <m:sup>
            <m:r>
              <w:rPr>
                <w:rFonts w:ascii="Cambria Math" w:eastAsia="Cambria Math" w:hAnsi="Cambria Math" w:cs="Cambria Math"/>
              </w:rPr>
              <m:t>p</m:t>
            </m:r>
          </m:sup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den>
            </m:f>
          </m:e>
        </m:nary>
      </m:oMath>
    </w:p>
    <w:p w:rsidR="00AB617D" w:rsidRPr="001072A3" w:rsidRDefault="00733746">
      <w:pPr>
        <w:spacing w:after="424"/>
        <w:ind w:left="10" w:hanging="10"/>
        <w:rPr>
          <w:rFonts w:ascii="Cambria Math" w:eastAsia="Cambria Math" w:hAnsi="Cambria Math" w:cs="Cambria Math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1*0.15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2*0.2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750*0.3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1200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4*0.1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5*0.25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=0.6475</m:t>
          </m:r>
        </m:oMath>
      </m:oMathPara>
    </w:p>
    <w:p w:rsidR="001072A3" w:rsidRPr="001072A3" w:rsidRDefault="00733746">
      <w:pPr>
        <w:spacing w:after="424"/>
        <w:ind w:left="10" w:hanging="10"/>
        <w:rPr>
          <w:rFonts w:ascii="Cambria Math" w:eastAsia="Cambria Math" w:hAnsi="Cambria Math" w:cs="Cambria Math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2*0.15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1*0.2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750*0.3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1200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3*0.1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4*0.25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=0.5625</m:t>
          </m:r>
        </m:oMath>
      </m:oMathPara>
    </w:p>
    <w:p w:rsidR="001072A3" w:rsidRPr="001072A3" w:rsidRDefault="00733746">
      <w:pPr>
        <w:spacing w:after="424"/>
        <w:ind w:left="10" w:hanging="10"/>
        <w:rPr>
          <w:rFonts w:ascii="Cambria Math" w:eastAsia="Cambria Math" w:hAnsi="Cambria Math" w:cs="Cambria Math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3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3*0.15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2*0.2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920*0.3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1200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3*0.1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3*0.25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=0.625</m:t>
          </m:r>
        </m:oMath>
      </m:oMathPara>
    </w:p>
    <w:p w:rsidR="001072A3" w:rsidRPr="00AB617D" w:rsidRDefault="00733746">
      <w:pPr>
        <w:spacing w:after="424"/>
        <w:ind w:left="10" w:hanging="10"/>
        <w:rPr>
          <w:rFonts w:ascii="Cambria Math" w:eastAsia="Cambria Math" w:hAnsi="Cambria Math" w:cs="Cambria Math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4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5*0.15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5*0.2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1000*0.3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1200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3*0.1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1*0.25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=0.725</m:t>
          </m:r>
        </m:oMath>
      </m:oMathPara>
    </w:p>
    <w:p w:rsidR="002B47FB" w:rsidRPr="001072A3" w:rsidRDefault="00733746" w:rsidP="00B85FFB">
      <w:pPr>
        <w:spacing w:after="424"/>
        <w:ind w:left="10" w:hanging="1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5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1*0.15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4*0.2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1200*0.3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1200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1*0.1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2*0.25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=0.615</m:t>
          </m:r>
        </m:oMath>
      </m:oMathPara>
    </w:p>
    <w:p w:rsidR="001072A3" w:rsidRDefault="00733746" w:rsidP="00B85FFB">
      <w:pPr>
        <w:spacing w:after="424"/>
        <w:ind w:left="10" w:hanging="1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6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4*0.15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2*0.2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1100*0.3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1200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2*0.1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4*0.25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=0.725</m:t>
          </m:r>
        </m:oMath>
      </m:oMathPara>
    </w:p>
    <w:tbl>
      <w:tblPr>
        <w:tblStyle w:val="TableGrid"/>
        <w:tblW w:w="6502" w:type="dxa"/>
        <w:tblInd w:w="0" w:type="dxa"/>
        <w:tblCellMar>
          <w:top w:w="31" w:type="dxa"/>
        </w:tblCellMar>
        <w:tblLook w:val="04A0" w:firstRow="1" w:lastRow="0" w:firstColumn="1" w:lastColumn="0" w:noHBand="0" w:noVBand="1"/>
      </w:tblPr>
      <w:tblGrid>
        <w:gridCol w:w="1581"/>
        <w:gridCol w:w="4921"/>
      </w:tblGrid>
      <w:tr w:rsidR="002B47FB">
        <w:trPr>
          <w:trHeight w:val="460"/>
        </w:trPr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2B47FB" w:rsidRDefault="0016162C"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∗ </w:t>
            </w:r>
            <w:r>
              <w:rPr>
                <w:rFonts w:ascii="Cambria Math" w:eastAsia="Cambria Math" w:hAnsi="Cambria Math" w:cs="Cambria Math"/>
              </w:rPr>
              <w:t xml:space="preserve">=   </w:t>
            </w:r>
            <w:proofErr w:type="spellStart"/>
            <w:r>
              <w:rPr>
                <w:rFonts w:ascii="Cambria Math" w:eastAsia="Cambria Math" w:hAnsi="Cambria Math" w:cs="Cambria Math"/>
              </w:rPr>
              <w:t>arg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</w:t>
            </w:r>
            <w:proofErr w:type="spellStart"/>
            <w:r>
              <w:rPr>
                <w:rFonts w:ascii="Cambria Math" w:eastAsia="Cambria Math" w:hAnsi="Cambria Math" w:cs="Cambria Math"/>
              </w:rPr>
              <w:t>max</w:t>
            </w:r>
            <w:proofErr w:type="spellEnd"/>
          </w:p>
          <w:p w:rsidR="002B47FB" w:rsidRDefault="0016162C">
            <w:pPr>
              <w:ind w:left="970"/>
            </w:pPr>
            <w:r>
              <w:rPr>
                <w:rFonts w:ascii="Cambria Math" w:eastAsia="Cambria Math" w:hAnsi="Cambria Math" w:cs="Cambria Math"/>
                <w:sz w:val="16"/>
              </w:rPr>
              <w:t>𝑥∈𝑋</w:t>
            </w:r>
          </w:p>
        </w:tc>
        <w:tc>
          <w:tcPr>
            <w:tcW w:w="4921" w:type="dxa"/>
            <w:tcBorders>
              <w:top w:val="nil"/>
              <w:left w:val="nil"/>
              <w:bottom w:val="nil"/>
              <w:right w:val="nil"/>
            </w:tcBorders>
          </w:tcPr>
          <w:p w:rsidR="002B47FB" w:rsidRDefault="0016162C">
            <w:pPr>
              <w:ind w:left="20"/>
            </w:pPr>
            <w:r>
              <w:rPr>
                <w:rFonts w:ascii="Cambria Math" w:eastAsia="Cambria Math" w:hAnsi="Cambria Math" w:cs="Cambria Math"/>
              </w:rPr>
              <w:t>𝑔</w:t>
            </w:r>
            <w:r>
              <w:rPr>
                <w:rFonts w:ascii="Cambria Math" w:eastAsia="Cambria Math" w:hAnsi="Cambria Math" w:cs="Cambria Math"/>
                <w:vertAlign w:val="subscript"/>
              </w:rPr>
              <w:t>0</w:t>
            </w:r>
            <w:r>
              <w:rPr>
                <w:rFonts w:ascii="Cambria Math" w:eastAsia="Cambria Math" w:hAnsi="Cambria Math" w:cs="Cambria Math"/>
              </w:rPr>
              <w:t>(𝑞(1),  𝑞(2),  𝑞(3),  𝑞(4),  𝑞(5),  𝑞(6))</w:t>
            </w:r>
            <w:r>
              <w:rPr>
                <w:sz w:val="24"/>
              </w:rPr>
              <w:t xml:space="preserve">; </w:t>
            </w:r>
          </w:p>
        </w:tc>
      </w:tr>
      <w:tr w:rsidR="002B47FB">
        <w:trPr>
          <w:trHeight w:val="370"/>
        </w:trPr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2B47FB" w:rsidRDefault="0016162C"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∗ </w:t>
            </w:r>
            <w:r>
              <w:rPr>
                <w:rFonts w:ascii="Cambria Math" w:eastAsia="Cambria Math" w:hAnsi="Cambria Math" w:cs="Cambria Math"/>
              </w:rPr>
              <w:t xml:space="preserve">=   </w:t>
            </w:r>
            <w:proofErr w:type="spellStart"/>
            <w:r>
              <w:rPr>
                <w:rFonts w:ascii="Cambria Math" w:eastAsia="Cambria Math" w:hAnsi="Cambria Math" w:cs="Cambria Math"/>
              </w:rPr>
              <w:t>arg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</w:t>
            </w:r>
            <w:proofErr w:type="spellStart"/>
            <w:r>
              <w:rPr>
                <w:rFonts w:ascii="Cambria Math" w:eastAsia="Cambria Math" w:hAnsi="Cambria Math" w:cs="Cambria Math"/>
              </w:rPr>
              <w:t>max</w:t>
            </w:r>
            <w:proofErr w:type="spellEnd"/>
          </w:p>
        </w:tc>
        <w:tc>
          <w:tcPr>
            <w:tcW w:w="4921" w:type="dxa"/>
            <w:tcBorders>
              <w:top w:val="nil"/>
              <w:left w:val="nil"/>
              <w:bottom w:val="nil"/>
              <w:right w:val="nil"/>
            </w:tcBorders>
          </w:tcPr>
          <w:p w:rsidR="002B47FB" w:rsidRDefault="0016162C" w:rsidP="001072A3">
            <w:pPr>
              <w:ind w:left="20"/>
              <w:jc w:val="both"/>
            </w:pPr>
            <w:r>
              <w:rPr>
                <w:rFonts w:ascii="Cambria Math" w:eastAsia="Cambria Math" w:hAnsi="Cambria Math" w:cs="Cambria Math"/>
              </w:rPr>
              <w:t>𝑔</w:t>
            </w:r>
            <w:r>
              <w:rPr>
                <w:rFonts w:ascii="Cambria Math" w:eastAsia="Cambria Math" w:hAnsi="Cambria Math" w:cs="Cambria Math"/>
                <w:vertAlign w:val="subscript"/>
              </w:rPr>
              <w:t>0</w:t>
            </w:r>
            <w:r w:rsidR="000863CA">
              <w:rPr>
                <w:rFonts w:ascii="Cambria Math" w:eastAsia="Cambria Math" w:hAnsi="Cambria Math" w:cs="Cambria Math"/>
              </w:rPr>
              <w:t>(0.</w:t>
            </w:r>
            <w:r w:rsidR="001072A3">
              <w:rPr>
                <w:rFonts w:ascii="Cambria Math" w:eastAsia="Cambria Math" w:hAnsi="Cambria Math" w:cs="Cambria Math"/>
              </w:rPr>
              <w:t>64</w:t>
            </w:r>
            <w:r w:rsidR="000863CA">
              <w:rPr>
                <w:rFonts w:ascii="Cambria Math" w:eastAsia="Cambria Math" w:hAnsi="Cambria Math" w:cs="Cambria Math"/>
              </w:rPr>
              <w:t>75,  0.</w:t>
            </w:r>
            <w:r w:rsidR="001072A3">
              <w:rPr>
                <w:rFonts w:ascii="Cambria Math" w:eastAsia="Cambria Math" w:hAnsi="Cambria Math" w:cs="Cambria Math"/>
                <w:lang w:val="en-US"/>
              </w:rPr>
              <w:t>5625</w:t>
            </w:r>
            <w:r w:rsidR="000863CA">
              <w:rPr>
                <w:rFonts w:ascii="Cambria Math" w:eastAsia="Cambria Math" w:hAnsi="Cambria Math" w:cs="Cambria Math"/>
              </w:rPr>
              <w:t>,  0.</w:t>
            </w:r>
            <w:r w:rsidR="001072A3">
              <w:rPr>
                <w:rFonts w:ascii="Cambria Math" w:eastAsia="Cambria Math" w:hAnsi="Cambria Math" w:cs="Cambria Math"/>
                <w:lang w:val="en-US"/>
              </w:rPr>
              <w:t>625</w:t>
            </w:r>
            <w:r w:rsidR="000863CA">
              <w:rPr>
                <w:rFonts w:ascii="Cambria Math" w:eastAsia="Cambria Math" w:hAnsi="Cambria Math" w:cs="Cambria Math"/>
              </w:rPr>
              <w:t>,  0.</w:t>
            </w:r>
            <w:r w:rsidR="001072A3">
              <w:rPr>
                <w:rFonts w:ascii="Cambria Math" w:eastAsia="Cambria Math" w:hAnsi="Cambria Math" w:cs="Cambria Math"/>
                <w:lang w:val="en-US"/>
              </w:rPr>
              <w:t>725</w:t>
            </w:r>
            <w:r w:rsidR="000863CA">
              <w:rPr>
                <w:rFonts w:ascii="Cambria Math" w:eastAsia="Cambria Math" w:hAnsi="Cambria Math" w:cs="Cambria Math"/>
              </w:rPr>
              <w:t>,  0.</w:t>
            </w:r>
            <w:r w:rsidR="001072A3">
              <w:rPr>
                <w:rFonts w:ascii="Cambria Math" w:eastAsia="Cambria Math" w:hAnsi="Cambria Math" w:cs="Cambria Math"/>
                <w:lang w:val="en-US"/>
              </w:rPr>
              <w:t>615</w:t>
            </w:r>
            <w:r w:rsidR="000863CA">
              <w:rPr>
                <w:rFonts w:ascii="Cambria Math" w:eastAsia="Cambria Math" w:hAnsi="Cambria Math" w:cs="Cambria Math"/>
              </w:rPr>
              <w:t>,  0.</w:t>
            </w:r>
            <w:r w:rsidR="001072A3">
              <w:rPr>
                <w:rFonts w:ascii="Cambria Math" w:eastAsia="Cambria Math" w:hAnsi="Cambria Math" w:cs="Cambria Math"/>
                <w:lang w:val="en-US"/>
              </w:rPr>
              <w:t>725</w:t>
            </w:r>
            <w:r w:rsidR="000863CA">
              <w:rPr>
                <w:rFonts w:ascii="Cambria Math" w:eastAsia="Cambria Math" w:hAnsi="Cambria Math" w:cs="Cambria Math"/>
              </w:rPr>
              <w:t>)</w:t>
            </w:r>
            <w:r>
              <w:rPr>
                <w:sz w:val="24"/>
              </w:rPr>
              <w:t xml:space="preserve">; </w:t>
            </w:r>
          </w:p>
        </w:tc>
      </w:tr>
    </w:tbl>
    <w:p w:rsidR="002B47FB" w:rsidRDefault="0016162C">
      <w:pPr>
        <w:spacing w:after="208"/>
        <w:ind w:left="965" w:hanging="10"/>
      </w:pPr>
      <w:r>
        <w:rPr>
          <w:rFonts w:ascii="Cambria Math" w:eastAsia="Cambria Math" w:hAnsi="Cambria Math" w:cs="Cambria Math"/>
          <w:sz w:val="16"/>
        </w:rPr>
        <w:t>𝑥∈𝑋</w:t>
      </w:r>
    </w:p>
    <w:p w:rsidR="002B47FB" w:rsidRDefault="0016162C">
      <w:pPr>
        <w:spacing w:after="214"/>
        <w:ind w:left="-5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∗ </w:t>
      </w:r>
      <w:proofErr w:type="gramStart"/>
      <w:r>
        <w:rPr>
          <w:rFonts w:ascii="Cambria Math" w:eastAsia="Cambria Math" w:hAnsi="Cambria Math" w:cs="Cambria Math"/>
        </w:rPr>
        <w:t>=  </w:t>
      </w:r>
      <w:r w:rsidR="001072A3">
        <w:rPr>
          <w:rFonts w:ascii="Cambria Math" w:eastAsia="Cambria Math" w:hAnsi="Cambria Math" w:cs="Cambria Math"/>
        </w:rPr>
        <w:t>0</w:t>
      </w:r>
      <w:r w:rsidR="001072A3" w:rsidRPr="001072A3">
        <w:rPr>
          <w:rFonts w:ascii="Cambria Math" w:eastAsia="Cambria Math" w:hAnsi="Cambria Math" w:cs="Cambria Math"/>
        </w:rPr>
        <w:t>.725</w:t>
      </w:r>
      <w:proofErr w:type="gramEnd"/>
      <w:r>
        <w:rPr>
          <w:sz w:val="24"/>
        </w:rPr>
        <w:t xml:space="preserve">; </w:t>
      </w:r>
    </w:p>
    <w:p w:rsidR="002B47FB" w:rsidRDefault="001072A3">
      <w:pPr>
        <w:spacing w:after="162"/>
        <w:ind w:left="-5" w:right="98" w:hanging="10"/>
      </w:pPr>
      <w:r>
        <w:rPr>
          <w:sz w:val="24"/>
        </w:rPr>
        <w:t>Лучшими альтернативами являю</w:t>
      </w:r>
      <w:r w:rsidR="0016162C">
        <w:rPr>
          <w:sz w:val="24"/>
        </w:rPr>
        <w:t xml:space="preserve">тся </w:t>
      </w:r>
      <w:r>
        <w:rPr>
          <w:sz w:val="24"/>
        </w:rPr>
        <w:t>вафельницы</w:t>
      </w:r>
      <w:r w:rsidR="0016162C">
        <w:rPr>
          <w:sz w:val="24"/>
        </w:rPr>
        <w:t xml:space="preserve"> «</w:t>
      </w:r>
      <w:proofErr w:type="spellStart"/>
      <w:r w:rsidR="000863CA" w:rsidRPr="003E1792">
        <w:rPr>
          <w:color w:val="333333"/>
          <w:sz w:val="24"/>
          <w:lang w:val="en-US"/>
        </w:rPr>
        <w:t>Rommelsbacher</w:t>
      </w:r>
      <w:proofErr w:type="spellEnd"/>
      <w:r w:rsidR="000863CA" w:rsidRPr="000863CA">
        <w:rPr>
          <w:color w:val="333333"/>
          <w:sz w:val="24"/>
        </w:rPr>
        <w:t xml:space="preserve"> </w:t>
      </w:r>
      <w:r w:rsidR="000863CA" w:rsidRPr="003E1792">
        <w:rPr>
          <w:color w:val="333333"/>
          <w:sz w:val="24"/>
          <w:lang w:val="en-US"/>
        </w:rPr>
        <w:t>WA</w:t>
      </w:r>
      <w:r w:rsidR="000863CA" w:rsidRPr="000863CA">
        <w:rPr>
          <w:color w:val="333333"/>
          <w:sz w:val="24"/>
        </w:rPr>
        <w:t xml:space="preserve"> 1000/</w:t>
      </w:r>
      <w:r w:rsidR="000863CA" w:rsidRPr="003E1792">
        <w:rPr>
          <w:color w:val="333333"/>
          <w:sz w:val="24"/>
          <w:lang w:val="en-US"/>
        </w:rPr>
        <w:t>E</w:t>
      </w:r>
      <w:r w:rsidR="0016162C">
        <w:rPr>
          <w:color w:val="333333"/>
          <w:sz w:val="24"/>
        </w:rPr>
        <w:t>»</w:t>
      </w:r>
      <w:r>
        <w:rPr>
          <w:color w:val="333333"/>
          <w:sz w:val="24"/>
        </w:rPr>
        <w:t xml:space="preserve"> и «</w:t>
      </w:r>
      <w:proofErr w:type="spellStart"/>
      <w:r w:rsidRPr="001072A3">
        <w:rPr>
          <w:color w:val="333333"/>
          <w:sz w:val="24"/>
        </w:rPr>
        <w:t>Aresa</w:t>
      </w:r>
      <w:proofErr w:type="spellEnd"/>
      <w:r w:rsidRPr="001072A3">
        <w:rPr>
          <w:color w:val="333333"/>
          <w:sz w:val="24"/>
        </w:rPr>
        <w:t xml:space="preserve"> AR-2803</w:t>
      </w:r>
      <w:r>
        <w:rPr>
          <w:color w:val="333333"/>
          <w:sz w:val="24"/>
        </w:rPr>
        <w:t>»</w:t>
      </w:r>
      <w:r w:rsidR="0016162C">
        <w:rPr>
          <w:sz w:val="24"/>
        </w:rPr>
        <w:t xml:space="preserve">. </w:t>
      </w:r>
    </w:p>
    <w:p w:rsidR="002B47FB" w:rsidRDefault="0016162C">
      <w:pPr>
        <w:spacing w:after="159"/>
      </w:pPr>
      <w:r>
        <w:rPr>
          <w:sz w:val="24"/>
        </w:rPr>
        <w:lastRenderedPageBreak/>
        <w:t xml:space="preserve"> </w:t>
      </w:r>
    </w:p>
    <w:p w:rsidR="002B47FB" w:rsidRDefault="000863CA">
      <w:pPr>
        <w:spacing w:after="162"/>
        <w:ind w:left="-5" w:right="9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280376</wp:posOffset>
            </wp:positionH>
            <wp:positionV relativeFrom="paragraph">
              <wp:posOffset>288290</wp:posOffset>
            </wp:positionV>
            <wp:extent cx="1163955" cy="237490"/>
            <wp:effectExtent l="0" t="0" r="0" b="0"/>
            <wp:wrapNone/>
            <wp:docPr id="19853" name="Picture 19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" name="Picture 198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62C">
        <w:rPr>
          <w:sz w:val="24"/>
        </w:rPr>
        <w:t xml:space="preserve">Мультипликативный </w:t>
      </w:r>
      <w:proofErr w:type="spellStart"/>
      <w:r w:rsidR="0016162C">
        <w:rPr>
          <w:sz w:val="24"/>
        </w:rPr>
        <w:t>суперкритерий</w:t>
      </w:r>
      <w:proofErr w:type="spellEnd"/>
      <w:r w:rsidR="0016162C">
        <w:rPr>
          <w:sz w:val="24"/>
        </w:rPr>
        <w:t xml:space="preserve">: </w:t>
      </w:r>
    </w:p>
    <w:p w:rsidR="002B47FB" w:rsidRDefault="0016162C">
      <w:pPr>
        <w:spacing w:after="0"/>
        <w:ind w:left="-5" w:hanging="10"/>
      </w:pPr>
      <w:r>
        <w:rPr>
          <w:rFonts w:ascii="Cambria Math" w:eastAsia="Cambria Math" w:hAnsi="Cambria Math" w:cs="Cambria Math"/>
        </w:rPr>
        <w:t>1 −</w:t>
      </w:r>
      <w:r w:rsidR="000863CA">
        <w:rPr>
          <w:rFonts w:ascii="Cambria Math" w:eastAsia="Cambria Math" w:hAnsi="Cambria Math" w:cs="Cambria Math"/>
          <w:lang w:val="en-US"/>
        </w:rPr>
        <w:t>q</w:t>
      </w:r>
      <w:r w:rsidR="000863CA">
        <w:rPr>
          <w:sz w:val="24"/>
        </w:rPr>
        <w:tab/>
      </w:r>
    </w:p>
    <w:p w:rsidR="002B47FB" w:rsidRDefault="0016162C">
      <w:pPr>
        <w:spacing w:after="0"/>
        <w:ind w:left="2006" w:hanging="10"/>
      </w:pPr>
      <w:r>
        <w:rPr>
          <w:rFonts w:ascii="Cambria Math" w:eastAsia="Cambria Math" w:hAnsi="Cambria Math" w:cs="Cambria Math"/>
          <w:sz w:val="16"/>
        </w:rPr>
        <w:t>𝑆</w:t>
      </w:r>
      <w:r>
        <w:rPr>
          <w:rFonts w:ascii="Cambria Math" w:eastAsia="Cambria Math" w:hAnsi="Cambria Math" w:cs="Cambria Math"/>
          <w:sz w:val="20"/>
          <w:vertAlign w:val="subscript"/>
        </w:rPr>
        <w:t>𝑖</w:t>
      </w:r>
    </w:p>
    <w:p w:rsidR="002B47FB" w:rsidRDefault="002B47FB">
      <w:pPr>
        <w:spacing w:after="184"/>
        <w:ind w:left="275"/>
      </w:pPr>
    </w:p>
    <w:p w:rsidR="002B47FB" w:rsidRPr="0016162C" w:rsidRDefault="0016162C">
      <w:pPr>
        <w:spacing w:after="179"/>
        <w:ind w:left="295"/>
        <w:rPr>
          <w:i/>
        </w:rPr>
      </w:pPr>
      <m:oMathPara>
        <m:oMath>
          <m:r>
            <w:rPr>
              <w:rFonts w:ascii="Cambria Math" w:eastAsia="Cambria Math" w:hAnsi="Cambria Math" w:cs="Cambria Math"/>
              <w:lang w:val="en-US"/>
            </w:rPr>
            <m:t>1-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1*0.4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2*0.5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1-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750*0.7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1200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4*0.3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*( 1-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5*0.6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)=0.11592</m:t>
          </m:r>
        </m:oMath>
      </m:oMathPara>
    </w:p>
    <w:p w:rsidR="002B47FB" w:rsidRPr="0016162C" w:rsidRDefault="0016162C">
      <w:pPr>
        <w:spacing w:after="210"/>
        <w:ind w:left="215"/>
        <w:rPr>
          <w:i/>
        </w:rPr>
      </w:pPr>
      <m:oMathPara>
        <m:oMath>
          <m:r>
            <w:rPr>
              <w:rFonts w:ascii="Cambria Math" w:eastAsia="Cambria Math" w:hAnsi="Cambria Math" w:cs="Cambria Math"/>
              <w:lang w:val="en-US"/>
            </w:rPr>
            <m:t>1-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2*0.4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1*0.5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1-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750*0.7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1200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3*0.3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*( 1-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4*0.6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)=0.17138</m:t>
          </m:r>
        </m:oMath>
      </m:oMathPara>
    </w:p>
    <w:p w:rsidR="0016162C" w:rsidRPr="0016162C" w:rsidRDefault="0016162C">
      <w:pPr>
        <w:spacing w:after="214"/>
        <w:ind w:left="-5" w:hanging="10"/>
        <w:rPr>
          <w:i/>
        </w:rPr>
      </w:pPr>
      <m:oMathPara>
        <m:oMath>
          <m:r>
            <w:rPr>
              <w:rFonts w:ascii="Cambria Math" w:eastAsia="Cambria Math" w:hAnsi="Cambria Math" w:cs="Cambria Math"/>
              <w:lang w:val="en-US"/>
            </w:rPr>
            <m:t>1-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3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3*0.4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2*0.5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1-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920*0.7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1200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3*0.3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3*0.6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=0.13973</m:t>
          </m:r>
        </m:oMath>
      </m:oMathPara>
    </w:p>
    <w:p w:rsidR="0016162C" w:rsidRPr="0016162C" w:rsidRDefault="0016162C">
      <w:pPr>
        <w:spacing w:after="214"/>
        <w:ind w:left="-5" w:hanging="10"/>
        <w:rPr>
          <w:i/>
        </w:rPr>
      </w:pPr>
      <m:oMathPara>
        <m:oMath>
          <m:r>
            <w:rPr>
              <w:rFonts w:ascii="Cambria Math" w:eastAsia="Cambria Math" w:hAnsi="Cambria Math" w:cs="Cambria Math"/>
              <w:lang w:val="en-US"/>
            </w:rPr>
            <m:t>1-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4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5*0.4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5*0.5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1-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1000*0.7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1200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3*0.3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*( 1-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1*0.6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)=0.08525</m:t>
          </m:r>
        </m:oMath>
      </m:oMathPara>
    </w:p>
    <w:p w:rsidR="00CA7A1B" w:rsidRPr="00CA7A1B" w:rsidRDefault="00CA7A1B">
      <w:pPr>
        <w:spacing w:after="214"/>
        <w:ind w:left="-5" w:hanging="10"/>
        <w:rPr>
          <w:i/>
        </w:rPr>
      </w:pPr>
      <m:oMathPara>
        <m:oMath>
          <m:r>
            <w:rPr>
              <w:rFonts w:ascii="Cambria Math" w:eastAsia="Cambria Math" w:hAnsi="Cambria Math" w:cs="Cambria Math"/>
              <w:lang w:val="en-US"/>
            </w:rPr>
            <m:t>1-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5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1*0.4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4*0.5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1-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1200*0.7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1200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1*0.3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2*0.6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=0.11642</m:t>
          </m:r>
        </m:oMath>
      </m:oMathPara>
    </w:p>
    <w:p w:rsidR="00CA7A1B" w:rsidRPr="00CA7A1B" w:rsidRDefault="00CA7A1B">
      <w:pPr>
        <w:spacing w:after="214"/>
        <w:ind w:left="-5" w:hanging="10"/>
        <w:rPr>
          <w:i/>
        </w:rPr>
      </w:pPr>
      <m:oMathPara>
        <m:oMath>
          <m:r>
            <w:rPr>
              <w:rFonts w:ascii="Cambria Math" w:eastAsia="Cambria Math" w:hAnsi="Cambria Math" w:cs="Cambria Math"/>
              <w:lang w:val="en-US"/>
            </w:rPr>
            <m:t>1-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6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4*0.4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2*0.5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1-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1100*0.7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1200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 1-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2*0.3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*( 1-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4*0.6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)=0.08616</m:t>
          </m:r>
        </m:oMath>
      </m:oMathPara>
    </w:p>
    <w:p w:rsidR="002B47FB" w:rsidRDefault="0016162C">
      <w:pPr>
        <w:spacing w:after="214"/>
        <w:ind w:left="-5" w:hanging="10"/>
      </w:pP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>0</w:t>
      </w:r>
      <w:r w:rsidR="00CA7A1B">
        <w:rPr>
          <w:rFonts w:ascii="Cambria Math" w:eastAsia="Cambria Math" w:hAnsi="Cambria Math" w:cs="Cambria Math"/>
        </w:rPr>
        <w:t>(1) = 0,88408</w:t>
      </w:r>
      <w:r>
        <w:t xml:space="preserve">; </w:t>
      </w:r>
    </w:p>
    <w:p w:rsidR="002B47FB" w:rsidRDefault="0016162C">
      <w:pPr>
        <w:spacing w:after="214"/>
        <w:ind w:left="-5" w:hanging="10"/>
      </w:pP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>0</w:t>
      </w:r>
      <w:r w:rsidR="00CA7A1B">
        <w:rPr>
          <w:rFonts w:ascii="Cambria Math" w:eastAsia="Cambria Math" w:hAnsi="Cambria Math" w:cs="Cambria Math"/>
        </w:rPr>
        <w:t>(2) = 0,8286</w:t>
      </w:r>
      <w:r>
        <w:rPr>
          <w:rFonts w:ascii="Cambria Math" w:eastAsia="Cambria Math" w:hAnsi="Cambria Math" w:cs="Cambria Math"/>
        </w:rPr>
        <w:t>2</w:t>
      </w:r>
      <w:r>
        <w:t xml:space="preserve">; </w:t>
      </w:r>
    </w:p>
    <w:p w:rsidR="002B47FB" w:rsidRDefault="0016162C">
      <w:pPr>
        <w:spacing w:after="214"/>
        <w:ind w:left="-5" w:hanging="10"/>
      </w:pP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>0</w:t>
      </w:r>
      <w:r w:rsidR="00CA7A1B">
        <w:rPr>
          <w:rFonts w:ascii="Cambria Math" w:eastAsia="Cambria Math" w:hAnsi="Cambria Math" w:cs="Cambria Math"/>
        </w:rPr>
        <w:t xml:space="preserve">(3) = </w:t>
      </w:r>
      <w:r>
        <w:rPr>
          <w:rFonts w:ascii="Cambria Math" w:eastAsia="Cambria Math" w:hAnsi="Cambria Math" w:cs="Cambria Math"/>
        </w:rPr>
        <w:t>0,</w:t>
      </w:r>
      <w:r w:rsidR="00CA7A1B">
        <w:rPr>
          <w:rFonts w:ascii="Cambria Math" w:eastAsia="Cambria Math" w:hAnsi="Cambria Math" w:cs="Cambria Math"/>
          <w:lang w:val="en-US"/>
        </w:rPr>
        <w:t>86027</w:t>
      </w:r>
      <w:r>
        <w:t xml:space="preserve">; </w:t>
      </w:r>
    </w:p>
    <w:p w:rsidR="002B47FB" w:rsidRDefault="0016162C">
      <w:pPr>
        <w:spacing w:after="214"/>
        <w:ind w:left="-5" w:hanging="10"/>
      </w:pP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(4) = 0,</w:t>
      </w:r>
      <w:r w:rsidR="00CA7A1B">
        <w:rPr>
          <w:rFonts w:ascii="Cambria Math" w:eastAsia="Cambria Math" w:hAnsi="Cambria Math" w:cs="Cambria Math"/>
          <w:lang w:val="en-US"/>
        </w:rPr>
        <w:t>91475</w:t>
      </w:r>
      <w:r>
        <w:t xml:space="preserve">; </w:t>
      </w:r>
    </w:p>
    <w:p w:rsidR="002B47FB" w:rsidRDefault="0016162C">
      <w:pPr>
        <w:spacing w:after="214"/>
        <w:ind w:left="-5" w:hanging="10"/>
      </w:pP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(5) = 0,</w:t>
      </w:r>
      <w:r w:rsidR="00CA7A1B">
        <w:rPr>
          <w:rFonts w:ascii="Cambria Math" w:eastAsia="Cambria Math" w:hAnsi="Cambria Math" w:cs="Cambria Math"/>
          <w:lang w:val="en-US"/>
        </w:rPr>
        <w:t>88358</w:t>
      </w:r>
      <w:r>
        <w:t xml:space="preserve">; </w:t>
      </w:r>
    </w:p>
    <w:p w:rsidR="002B47FB" w:rsidRDefault="0016162C" w:rsidP="00CA7A1B">
      <w:pPr>
        <w:spacing w:after="214"/>
        <w:ind w:left="-5" w:hanging="10"/>
      </w:pP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(6) = 0,</w:t>
      </w:r>
      <w:r w:rsidR="00CA7A1B">
        <w:rPr>
          <w:rFonts w:ascii="Cambria Math" w:eastAsia="Cambria Math" w:hAnsi="Cambria Math" w:cs="Cambria Math"/>
          <w:lang w:val="en-US"/>
        </w:rPr>
        <w:t>91384</w:t>
      </w:r>
      <w:r>
        <w:t xml:space="preserve">;  </w:t>
      </w:r>
    </w:p>
    <w:tbl>
      <w:tblPr>
        <w:tblStyle w:val="TableGrid"/>
        <w:tblW w:w="6857" w:type="dxa"/>
        <w:tblInd w:w="0" w:type="dxa"/>
        <w:tblCellMar>
          <w:top w:w="31" w:type="dxa"/>
        </w:tblCellMar>
        <w:tblLook w:val="04A0" w:firstRow="1" w:lastRow="0" w:firstColumn="1" w:lastColumn="0" w:noHBand="0" w:noVBand="1"/>
      </w:tblPr>
      <w:tblGrid>
        <w:gridCol w:w="1601"/>
        <w:gridCol w:w="5256"/>
      </w:tblGrid>
      <w:tr w:rsidR="002B47FB">
        <w:trPr>
          <w:trHeight w:val="45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2B47FB" w:rsidRDefault="0016162C"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∗ </w:t>
            </w:r>
            <w:r>
              <w:rPr>
                <w:rFonts w:ascii="Cambria Math" w:eastAsia="Cambria Math" w:hAnsi="Cambria Math" w:cs="Cambria Math"/>
              </w:rPr>
              <w:t xml:space="preserve">=   </w:t>
            </w:r>
            <w:proofErr w:type="spellStart"/>
            <w:r>
              <w:rPr>
                <w:rFonts w:ascii="Cambria Math" w:eastAsia="Cambria Math" w:hAnsi="Cambria Math" w:cs="Cambria Math"/>
              </w:rPr>
              <w:t>arg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</w:t>
            </w:r>
            <w:proofErr w:type="spellStart"/>
            <w:r>
              <w:rPr>
                <w:rFonts w:ascii="Cambria Math" w:eastAsia="Cambria Math" w:hAnsi="Cambria Math" w:cs="Cambria Math"/>
              </w:rPr>
              <w:t>max</w:t>
            </w:r>
            <w:proofErr w:type="spellEnd"/>
          </w:p>
          <w:p w:rsidR="002B47FB" w:rsidRDefault="0016162C">
            <w:pPr>
              <w:ind w:left="970"/>
            </w:pPr>
            <w:r>
              <w:rPr>
                <w:rFonts w:ascii="Cambria Math" w:eastAsia="Cambria Math" w:hAnsi="Cambria Math" w:cs="Cambria Math"/>
                <w:sz w:val="16"/>
              </w:rPr>
              <w:t>𝑥∈𝑋</w:t>
            </w:r>
          </w:p>
        </w:tc>
        <w:tc>
          <w:tcPr>
            <w:tcW w:w="5257" w:type="dxa"/>
            <w:tcBorders>
              <w:top w:val="nil"/>
              <w:left w:val="nil"/>
              <w:bottom w:val="nil"/>
              <w:right w:val="nil"/>
            </w:tcBorders>
          </w:tcPr>
          <w:p w:rsidR="002B47FB" w:rsidRDefault="0016162C">
            <w:r>
              <w:rPr>
                <w:rFonts w:ascii="Cambria Math" w:eastAsia="Cambria Math" w:hAnsi="Cambria Math" w:cs="Cambria Math"/>
              </w:rPr>
              <w:t>𝑔</w:t>
            </w:r>
            <w:r>
              <w:rPr>
                <w:rFonts w:ascii="Cambria Math" w:eastAsia="Cambria Math" w:hAnsi="Cambria Math" w:cs="Cambria Math"/>
                <w:vertAlign w:val="subscript"/>
              </w:rPr>
              <w:t>0</w:t>
            </w:r>
            <w:r>
              <w:rPr>
                <w:rFonts w:ascii="Cambria Math" w:eastAsia="Cambria Math" w:hAnsi="Cambria Math" w:cs="Cambria Math"/>
              </w:rPr>
              <w:t>(𝑞(1),  𝑞(2),  𝑞(3),  𝑞(4),  𝑞(5),  𝑞(6))</w:t>
            </w:r>
            <w:r>
              <w:t xml:space="preserve">; </w:t>
            </w:r>
          </w:p>
        </w:tc>
      </w:tr>
      <w:tr w:rsidR="002B47FB">
        <w:trPr>
          <w:trHeight w:val="36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2B47FB" w:rsidRDefault="0016162C"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∗ </w:t>
            </w:r>
            <w:r>
              <w:rPr>
                <w:rFonts w:ascii="Cambria Math" w:eastAsia="Cambria Math" w:hAnsi="Cambria Math" w:cs="Cambria Math"/>
              </w:rPr>
              <w:t xml:space="preserve">=   </w:t>
            </w:r>
            <w:proofErr w:type="spellStart"/>
            <w:r>
              <w:rPr>
                <w:rFonts w:ascii="Cambria Math" w:eastAsia="Cambria Math" w:hAnsi="Cambria Math" w:cs="Cambria Math"/>
              </w:rPr>
              <w:t>arg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</w:t>
            </w:r>
            <w:proofErr w:type="spellStart"/>
            <w:r>
              <w:rPr>
                <w:rFonts w:ascii="Cambria Math" w:eastAsia="Cambria Math" w:hAnsi="Cambria Math" w:cs="Cambria Math"/>
              </w:rPr>
              <w:t>max</w:t>
            </w:r>
            <w:proofErr w:type="spellEnd"/>
          </w:p>
        </w:tc>
        <w:tc>
          <w:tcPr>
            <w:tcW w:w="5257" w:type="dxa"/>
            <w:tcBorders>
              <w:top w:val="nil"/>
              <w:left w:val="nil"/>
              <w:bottom w:val="nil"/>
              <w:right w:val="nil"/>
            </w:tcBorders>
          </w:tcPr>
          <w:p w:rsidR="002B47FB" w:rsidRDefault="0016162C" w:rsidP="00CA7A1B">
            <w:pPr>
              <w:jc w:val="both"/>
            </w:pPr>
            <w:r>
              <w:rPr>
                <w:rFonts w:ascii="Cambria Math" w:eastAsia="Cambria Math" w:hAnsi="Cambria Math" w:cs="Cambria Math"/>
              </w:rPr>
              <w:t>𝑔</w:t>
            </w:r>
            <w:r>
              <w:rPr>
                <w:rFonts w:ascii="Cambria Math" w:eastAsia="Cambria Math" w:hAnsi="Cambria Math" w:cs="Cambria Math"/>
                <w:vertAlign w:val="subscript"/>
              </w:rPr>
              <w:t>0</w:t>
            </w:r>
            <w:r w:rsidR="00CA7A1B">
              <w:rPr>
                <w:rFonts w:ascii="Cambria Math" w:eastAsia="Cambria Math" w:hAnsi="Cambria Math" w:cs="Cambria Math"/>
              </w:rPr>
              <w:t xml:space="preserve">(0.88408 </w:t>
            </w:r>
            <w:r>
              <w:rPr>
                <w:rFonts w:ascii="Cambria Math" w:eastAsia="Cambria Math" w:hAnsi="Cambria Math" w:cs="Cambria Math"/>
              </w:rPr>
              <w:t>,  </w:t>
            </w:r>
            <w:r w:rsidR="00CA7A1B">
              <w:rPr>
                <w:rFonts w:ascii="Cambria Math" w:eastAsia="Cambria Math" w:hAnsi="Cambria Math" w:cs="Cambria Math"/>
              </w:rPr>
              <w:t>0,82862</w:t>
            </w:r>
            <w:r>
              <w:rPr>
                <w:rFonts w:ascii="Cambria Math" w:eastAsia="Cambria Math" w:hAnsi="Cambria Math" w:cs="Cambria Math"/>
              </w:rPr>
              <w:t>,  </w:t>
            </w:r>
            <w:r w:rsidR="00CA7A1B">
              <w:rPr>
                <w:rFonts w:ascii="Cambria Math" w:eastAsia="Cambria Math" w:hAnsi="Cambria Math" w:cs="Cambria Math"/>
              </w:rPr>
              <w:t>0,</w:t>
            </w:r>
            <w:r w:rsidR="00CA7A1B">
              <w:rPr>
                <w:rFonts w:ascii="Cambria Math" w:eastAsia="Cambria Math" w:hAnsi="Cambria Math" w:cs="Cambria Math"/>
                <w:lang w:val="en-US"/>
              </w:rPr>
              <w:t>86027</w:t>
            </w:r>
            <w:r>
              <w:rPr>
                <w:rFonts w:ascii="Cambria Math" w:eastAsia="Cambria Math" w:hAnsi="Cambria Math" w:cs="Cambria Math"/>
              </w:rPr>
              <w:t xml:space="preserve">, </w:t>
            </w:r>
            <w:r w:rsidR="00CA7A1B">
              <w:rPr>
                <w:rFonts w:ascii="Cambria Math" w:eastAsia="Cambria Math" w:hAnsi="Cambria Math" w:cs="Cambria Math"/>
              </w:rPr>
              <w:t>0,</w:t>
            </w:r>
            <w:r w:rsidR="00CA7A1B">
              <w:rPr>
                <w:rFonts w:ascii="Cambria Math" w:eastAsia="Cambria Math" w:hAnsi="Cambria Math" w:cs="Cambria Math"/>
                <w:lang w:val="en-US"/>
              </w:rPr>
              <w:t xml:space="preserve">91475, </w:t>
            </w:r>
            <w:r>
              <w:rPr>
                <w:rFonts w:ascii="Cambria Math" w:eastAsia="Cambria Math" w:hAnsi="Cambria Math" w:cs="Cambria Math"/>
              </w:rPr>
              <w:t xml:space="preserve">  </w:t>
            </w:r>
            <w:r w:rsidR="00CA7A1B">
              <w:rPr>
                <w:rFonts w:ascii="Cambria Math" w:eastAsia="Cambria Math" w:hAnsi="Cambria Math" w:cs="Cambria Math"/>
              </w:rPr>
              <w:t>0,</w:t>
            </w:r>
            <w:r w:rsidR="00CA7A1B">
              <w:rPr>
                <w:rFonts w:ascii="Cambria Math" w:eastAsia="Cambria Math" w:hAnsi="Cambria Math" w:cs="Cambria Math"/>
                <w:lang w:val="en-US"/>
              </w:rPr>
              <w:t>88358</w:t>
            </w:r>
            <w:r>
              <w:rPr>
                <w:rFonts w:ascii="Cambria Math" w:eastAsia="Cambria Math" w:hAnsi="Cambria Math" w:cs="Cambria Math"/>
              </w:rPr>
              <w:t>,  </w:t>
            </w:r>
            <w:r w:rsidR="00CA7A1B">
              <w:rPr>
                <w:rFonts w:ascii="Cambria Math" w:eastAsia="Cambria Math" w:hAnsi="Cambria Math" w:cs="Cambria Math"/>
              </w:rPr>
              <w:t>0,</w:t>
            </w:r>
            <w:r w:rsidR="00CA7A1B">
              <w:rPr>
                <w:rFonts w:ascii="Cambria Math" w:eastAsia="Cambria Math" w:hAnsi="Cambria Math" w:cs="Cambria Math"/>
                <w:lang w:val="en-US"/>
              </w:rPr>
              <w:t>91384)</w:t>
            </w:r>
            <w:r>
              <w:t xml:space="preserve">; </w:t>
            </w:r>
          </w:p>
        </w:tc>
      </w:tr>
    </w:tbl>
    <w:p w:rsidR="002B47FB" w:rsidRDefault="0016162C">
      <w:pPr>
        <w:spacing w:after="208"/>
        <w:ind w:left="965" w:hanging="10"/>
      </w:pPr>
      <w:r>
        <w:rPr>
          <w:rFonts w:ascii="Cambria Math" w:eastAsia="Cambria Math" w:hAnsi="Cambria Math" w:cs="Cambria Math"/>
          <w:sz w:val="16"/>
        </w:rPr>
        <w:t>𝑥∈𝑋</w:t>
      </w:r>
    </w:p>
    <w:p w:rsidR="002B47FB" w:rsidRDefault="0016162C">
      <w:pPr>
        <w:spacing w:after="214"/>
        <w:ind w:left="-5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∗ </w:t>
      </w:r>
      <w:r w:rsidR="00CA7A1B">
        <w:rPr>
          <w:rFonts w:ascii="Cambria Math" w:eastAsia="Cambria Math" w:hAnsi="Cambria Math" w:cs="Cambria Math"/>
        </w:rPr>
        <w:t>= 0,</w:t>
      </w:r>
      <w:r w:rsidR="00CA7A1B" w:rsidRPr="00CA7A1B">
        <w:rPr>
          <w:rFonts w:ascii="Cambria Math" w:eastAsia="Cambria Math" w:hAnsi="Cambria Math" w:cs="Cambria Math"/>
        </w:rPr>
        <w:t>91475</w:t>
      </w:r>
      <w:r>
        <w:t xml:space="preserve">; </w:t>
      </w:r>
    </w:p>
    <w:p w:rsidR="002B47FB" w:rsidRDefault="00CD5E30">
      <w:pPr>
        <w:spacing w:after="162"/>
        <w:ind w:left="-5" w:right="98" w:hanging="10"/>
      </w:pPr>
      <w:r>
        <w:rPr>
          <w:sz w:val="24"/>
        </w:rPr>
        <w:t xml:space="preserve">Лучшей альтернативой является вафельница </w:t>
      </w:r>
      <w:r w:rsidR="00CA7A1B">
        <w:rPr>
          <w:sz w:val="24"/>
        </w:rPr>
        <w:t>«</w:t>
      </w:r>
      <w:proofErr w:type="spellStart"/>
      <w:r w:rsidR="00CA7A1B" w:rsidRPr="003E1792">
        <w:rPr>
          <w:color w:val="333333"/>
          <w:sz w:val="24"/>
          <w:lang w:val="en-US"/>
        </w:rPr>
        <w:t>Rommelsbacher</w:t>
      </w:r>
      <w:proofErr w:type="spellEnd"/>
      <w:r w:rsidR="00CA7A1B" w:rsidRPr="000863CA">
        <w:rPr>
          <w:color w:val="333333"/>
          <w:sz w:val="24"/>
        </w:rPr>
        <w:t xml:space="preserve"> </w:t>
      </w:r>
      <w:r w:rsidR="00CA7A1B" w:rsidRPr="003E1792">
        <w:rPr>
          <w:color w:val="333333"/>
          <w:sz w:val="24"/>
          <w:lang w:val="en-US"/>
        </w:rPr>
        <w:t>WA</w:t>
      </w:r>
      <w:r w:rsidR="00CA7A1B" w:rsidRPr="000863CA">
        <w:rPr>
          <w:color w:val="333333"/>
          <w:sz w:val="24"/>
        </w:rPr>
        <w:t xml:space="preserve"> 1000/</w:t>
      </w:r>
      <w:r w:rsidR="00CA7A1B" w:rsidRPr="003E1792">
        <w:rPr>
          <w:color w:val="333333"/>
          <w:sz w:val="24"/>
          <w:lang w:val="en-US"/>
        </w:rPr>
        <w:t>E</w:t>
      </w:r>
      <w:r w:rsidR="00CA7A1B">
        <w:rPr>
          <w:color w:val="333333"/>
          <w:sz w:val="24"/>
        </w:rPr>
        <w:t>»</w:t>
      </w:r>
      <w:r w:rsidR="0016162C">
        <w:rPr>
          <w:sz w:val="24"/>
        </w:rPr>
        <w:t xml:space="preserve">. </w:t>
      </w:r>
    </w:p>
    <w:p w:rsidR="002B47FB" w:rsidRDefault="0016162C">
      <w:pPr>
        <w:spacing w:after="159"/>
      </w:pPr>
      <w:r>
        <w:rPr>
          <w:sz w:val="24"/>
        </w:rPr>
        <w:t xml:space="preserve"> </w:t>
      </w:r>
    </w:p>
    <w:p w:rsidR="002B47FB" w:rsidRDefault="0016162C">
      <w:pPr>
        <w:spacing w:after="238"/>
        <w:ind w:left="-5" w:right="98" w:hanging="10"/>
      </w:pPr>
      <w:r>
        <w:rPr>
          <w:sz w:val="24"/>
        </w:rPr>
        <w:t xml:space="preserve">Метод подтягивания “отстающего”: </w:t>
      </w:r>
    </w:p>
    <w:p w:rsidR="002B47FB" w:rsidRDefault="0016162C">
      <w:pPr>
        <w:spacing w:after="0"/>
        <w:ind w:left="-5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∗ </w:t>
      </w:r>
      <w:r w:rsidR="00733746">
        <w:rPr>
          <w:rFonts w:ascii="Cambria Math" w:eastAsia="Cambria Math" w:hAnsi="Cambria Math" w:cs="Cambria Math"/>
        </w:rPr>
        <w:t xml:space="preserve">= </w:t>
      </w:r>
      <w:proofErr w:type="spellStart"/>
      <w:r w:rsidR="00733746">
        <w:rPr>
          <w:rFonts w:ascii="Cambria Math" w:eastAsia="Cambria Math" w:hAnsi="Cambria Math" w:cs="Cambria Math"/>
        </w:rPr>
        <w:t>arg</w:t>
      </w:r>
      <w:proofErr w:type="spellEnd"/>
      <w:r w:rsidR="00733746">
        <w:rPr>
          <w:rFonts w:ascii="Cambria Math" w:eastAsia="Cambria Math" w:hAnsi="Cambria Math" w:cs="Cambria Math"/>
        </w:rPr>
        <w:t xml:space="preserve"> </w:t>
      </w:r>
      <w:proofErr w:type="spellStart"/>
      <w:r w:rsidR="00733746">
        <w:rPr>
          <w:rFonts w:ascii="Cambria Math" w:eastAsia="Cambria Math" w:hAnsi="Cambria Math" w:cs="Cambria Math"/>
        </w:rPr>
        <w:t>max</w:t>
      </w:r>
      <w:proofErr w:type="spellEnd"/>
      <w:r w:rsidR="00733746">
        <w:rPr>
          <w:rFonts w:ascii="Cambria Math" w:eastAsia="Cambria Math" w:hAnsi="Cambria Math" w:cs="Cambria Math"/>
        </w:rPr>
        <w:t xml:space="preserve"> {</w:t>
      </w:r>
      <w:proofErr w:type="spellStart"/>
      <w:r w:rsidR="00733746">
        <w:rPr>
          <w:rFonts w:ascii="Cambria Math" w:eastAsia="Cambria Math" w:hAnsi="Cambria Math" w:cs="Cambria Math"/>
        </w:rPr>
        <w:t>mi</w:t>
      </w:r>
      <w:proofErr w:type="spellEnd"/>
      <w:r w:rsidR="00733746">
        <w:rPr>
          <w:rFonts w:ascii="Cambria Math" w:eastAsia="Cambria Math" w:hAnsi="Cambria Math" w:cs="Cambria Math"/>
          <w:lang w:val="en-US"/>
        </w:rPr>
        <w:t>n</w:t>
      </w:r>
      <m:oMath>
        <m:f>
          <m:f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</w:rPr>
              <m:t>*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</m:sub>
            </m:sSub>
          </m:den>
        </m:f>
      </m:oMath>
      <w:r>
        <w:rPr>
          <w:rFonts w:ascii="Cambria Math" w:eastAsia="Cambria Math" w:hAnsi="Cambria Math" w:cs="Cambria Math"/>
        </w:rPr>
        <w:t>}</w:t>
      </w:r>
      <w:r>
        <w:rPr>
          <w:sz w:val="24"/>
        </w:rPr>
        <w:t xml:space="preserve">; </w:t>
      </w:r>
    </w:p>
    <w:p w:rsidR="00733746" w:rsidRDefault="0016162C">
      <w:pPr>
        <w:spacing w:after="22" w:line="407" w:lineRule="auto"/>
        <w:ind w:left="-15" w:right="8147" w:firstLine="885"/>
        <w:rPr>
          <w:sz w:val="24"/>
        </w:rPr>
      </w:pPr>
      <w:r>
        <w:rPr>
          <w:rFonts w:ascii="Cambria Math" w:eastAsia="Cambria Math" w:hAnsi="Cambria Math" w:cs="Cambria Math"/>
          <w:sz w:val="16"/>
        </w:rPr>
        <w:t>𝑥∈𝑋</w:t>
      </w:r>
      <w:r>
        <w:rPr>
          <w:rFonts w:ascii="Cambria Math" w:eastAsia="Cambria Math" w:hAnsi="Cambria Math" w:cs="Cambria Math"/>
          <w:sz w:val="16"/>
        </w:rPr>
        <w:tab/>
      </w:r>
      <w:r>
        <w:rPr>
          <w:rFonts w:ascii="Cambria Math" w:eastAsia="Cambria Math" w:hAnsi="Cambria Math" w:cs="Cambria Math"/>
          <w:sz w:val="16"/>
        </w:rPr>
        <w:tab/>
      </w:r>
      <w:r>
        <w:t xml:space="preserve"> </w:t>
      </w: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>𝑞</w:t>
      </w:r>
      <w:r w:rsidR="00733746">
        <w:rPr>
          <w:rFonts w:ascii="Cambria Math" w:eastAsia="Cambria Math" w:hAnsi="Cambria Math" w:cs="Cambria Math"/>
        </w:rPr>
        <w:t>(</w:t>
      </w:r>
      <w:proofErr w:type="gramEnd"/>
      <w:r w:rsidR="00733746">
        <w:rPr>
          <w:rFonts w:ascii="Cambria Math" w:eastAsia="Cambria Math" w:hAnsi="Cambria Math" w:cs="Cambria Math"/>
        </w:rPr>
        <w:t>1)) = 0,03</w:t>
      </w:r>
      <w:r>
        <w:rPr>
          <w:sz w:val="24"/>
        </w:rPr>
        <w:t>;</w:t>
      </w:r>
    </w:p>
    <w:p w:rsidR="00733746" w:rsidRDefault="0016162C" w:rsidP="00733746">
      <w:pPr>
        <w:spacing w:after="22" w:line="407" w:lineRule="auto"/>
        <w:ind w:left="-15" w:right="8147"/>
      </w:pP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>𝑞(</w:t>
      </w:r>
      <w:proofErr w:type="gramEnd"/>
      <w:r>
        <w:rPr>
          <w:rFonts w:ascii="Cambria Math" w:eastAsia="Cambria Math" w:hAnsi="Cambria Math" w:cs="Cambria Math"/>
        </w:rPr>
        <w:t xml:space="preserve">2)) = </w:t>
      </w:r>
      <w:r w:rsidR="00733746">
        <w:rPr>
          <w:rFonts w:ascii="Cambria Math" w:eastAsia="Cambria Math" w:hAnsi="Cambria Math" w:cs="Cambria Math"/>
        </w:rPr>
        <w:t>0,04</w:t>
      </w:r>
      <w:r>
        <w:rPr>
          <w:rFonts w:ascii="Cambria Math" w:eastAsia="Cambria Math" w:hAnsi="Cambria Math" w:cs="Cambria Math"/>
        </w:rPr>
        <w:t>;</w:t>
      </w:r>
      <w:r>
        <w:t xml:space="preserve">   </w:t>
      </w:r>
    </w:p>
    <w:p w:rsidR="00733746" w:rsidRDefault="0016162C" w:rsidP="00733746">
      <w:pPr>
        <w:spacing w:after="22" w:line="407" w:lineRule="auto"/>
        <w:ind w:left="-15" w:right="8147"/>
      </w:pPr>
      <w:proofErr w:type="spellStart"/>
      <w:r>
        <w:rPr>
          <w:rFonts w:ascii="Cambria Math" w:eastAsia="Cambria Math" w:hAnsi="Cambria Math" w:cs="Cambria Math"/>
        </w:rPr>
        <w:lastRenderedPageBreak/>
        <w:t>min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>𝑞</w:t>
      </w:r>
      <w:r w:rsidR="00733746">
        <w:rPr>
          <w:rFonts w:ascii="Cambria Math" w:eastAsia="Cambria Math" w:hAnsi="Cambria Math" w:cs="Cambria Math"/>
        </w:rPr>
        <w:t>(</w:t>
      </w:r>
      <w:proofErr w:type="gramEnd"/>
      <w:r w:rsidR="00733746">
        <w:rPr>
          <w:rFonts w:ascii="Cambria Math" w:eastAsia="Cambria Math" w:hAnsi="Cambria Math" w:cs="Cambria Math"/>
        </w:rPr>
        <w:t>3)) = 0,075</w:t>
      </w:r>
      <w:r>
        <w:rPr>
          <w:rFonts w:ascii="Cambria Math" w:eastAsia="Cambria Math" w:hAnsi="Cambria Math" w:cs="Cambria Math"/>
        </w:rPr>
        <w:t>;</w:t>
      </w:r>
      <w:r>
        <w:t xml:space="preserve">   </w:t>
      </w: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>(𝑞</w:t>
      </w:r>
      <w:r w:rsidR="00733746">
        <w:rPr>
          <w:rFonts w:ascii="Cambria Math" w:eastAsia="Cambria Math" w:hAnsi="Cambria Math" w:cs="Cambria Math"/>
        </w:rPr>
        <w:t>(4)) = 0,005</w:t>
      </w:r>
      <w:r>
        <w:rPr>
          <w:rFonts w:ascii="Cambria Math" w:eastAsia="Cambria Math" w:hAnsi="Cambria Math" w:cs="Cambria Math"/>
        </w:rPr>
        <w:t>;</w:t>
      </w:r>
      <w:r>
        <w:t xml:space="preserve">   </w:t>
      </w: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>(𝑞(5)) = 0,04;</w:t>
      </w:r>
      <w:r>
        <w:t xml:space="preserve">   </w:t>
      </w:r>
    </w:p>
    <w:p w:rsidR="002B47FB" w:rsidRDefault="0016162C" w:rsidP="00733746">
      <w:pPr>
        <w:spacing w:after="22" w:line="407" w:lineRule="auto"/>
        <w:ind w:left="-15" w:right="8147"/>
      </w:pP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>𝑞</w:t>
      </w:r>
      <w:r w:rsidR="00733746">
        <w:rPr>
          <w:rFonts w:ascii="Cambria Math" w:eastAsia="Cambria Math" w:hAnsi="Cambria Math" w:cs="Cambria Math"/>
        </w:rPr>
        <w:t>(</w:t>
      </w:r>
      <w:proofErr w:type="gramEnd"/>
      <w:r w:rsidR="00733746">
        <w:rPr>
          <w:rFonts w:ascii="Cambria Math" w:eastAsia="Cambria Math" w:hAnsi="Cambria Math" w:cs="Cambria Math"/>
        </w:rPr>
        <w:t>6)) = 0,025</w:t>
      </w:r>
      <w:r>
        <w:rPr>
          <w:rFonts w:ascii="Cambria Math" w:eastAsia="Cambria Math" w:hAnsi="Cambria Math" w:cs="Cambria Math"/>
        </w:rPr>
        <w:t>;</w:t>
      </w:r>
      <w:r w:rsidR="00733746">
        <w:t xml:space="preserve">  </w:t>
      </w:r>
    </w:p>
    <w:p w:rsidR="002B47FB" w:rsidRDefault="0016162C">
      <w:pPr>
        <w:spacing w:after="0"/>
        <w:ind w:left="-5" w:hanging="10"/>
      </w:pPr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∗ </w:t>
      </w:r>
      <w:r>
        <w:rPr>
          <w:rFonts w:ascii="Cambria Math" w:eastAsia="Cambria Math" w:hAnsi="Cambria Math" w:cs="Cambria Math"/>
        </w:rPr>
        <w:t xml:space="preserve">= </w:t>
      </w:r>
      <w:proofErr w:type="spellStart"/>
      <w:r>
        <w:rPr>
          <w:rFonts w:ascii="Cambria Math" w:eastAsia="Cambria Math" w:hAnsi="Cambria Math" w:cs="Cambria Math"/>
        </w:rPr>
        <w:t>arg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max</w:t>
      </w:r>
      <w:proofErr w:type="spellEnd"/>
      <w:r>
        <w:rPr>
          <w:rFonts w:ascii="Cambria Math" w:eastAsia="Cambria Math" w:hAnsi="Cambria Math" w:cs="Cambria Math"/>
        </w:rPr>
        <w:t>{</w:t>
      </w: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>𝑞(</w:t>
      </w:r>
      <w:proofErr w:type="gramEnd"/>
      <w:r>
        <w:rPr>
          <w:rFonts w:ascii="Cambria Math" w:eastAsia="Cambria Math" w:hAnsi="Cambria Math" w:cs="Cambria Math"/>
        </w:rPr>
        <w:t xml:space="preserve">1)) ,   </w:t>
      </w: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 xml:space="preserve">(𝑞(2)) ,   </w:t>
      </w: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 xml:space="preserve">(𝑞(3)) ,   </w:t>
      </w: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 xml:space="preserve">(𝑞(4)) ,   </w:t>
      </w: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 xml:space="preserve">(𝑞(5)) ,   </w:t>
      </w:r>
      <w:proofErr w:type="spellStart"/>
      <w:r>
        <w:rPr>
          <w:rFonts w:ascii="Cambria Math" w:eastAsia="Cambria Math" w:hAnsi="Cambria Math" w:cs="Cambria Math"/>
        </w:rPr>
        <w:t>min</w:t>
      </w:r>
      <w:proofErr w:type="spellEnd"/>
      <w:r>
        <w:rPr>
          <w:rFonts w:ascii="Cambria Math" w:eastAsia="Cambria Math" w:hAnsi="Cambria Math" w:cs="Cambria Math"/>
        </w:rPr>
        <w:t>(𝑞</w:t>
      </w:r>
      <w:r w:rsidR="00733746">
        <w:rPr>
          <w:rFonts w:ascii="Cambria Math" w:eastAsia="Cambria Math" w:hAnsi="Cambria Math" w:cs="Cambria Math"/>
        </w:rPr>
        <w:t>(6))</w:t>
      </w:r>
      <w:r>
        <w:rPr>
          <w:rFonts w:ascii="Cambria Math" w:eastAsia="Cambria Math" w:hAnsi="Cambria Math" w:cs="Cambria Math"/>
        </w:rPr>
        <w:t>} ;</w:t>
      </w:r>
      <w:r>
        <w:t xml:space="preserve"> </w:t>
      </w:r>
    </w:p>
    <w:p w:rsidR="002B47FB" w:rsidRDefault="0016162C">
      <w:pPr>
        <w:spacing w:after="208"/>
        <w:ind w:left="965" w:hanging="10"/>
      </w:pPr>
      <w:r>
        <w:rPr>
          <w:rFonts w:ascii="Cambria Math" w:eastAsia="Cambria Math" w:hAnsi="Cambria Math" w:cs="Cambria Math"/>
          <w:sz w:val="16"/>
        </w:rPr>
        <w:t>𝑥∈𝑋</w:t>
      </w:r>
    </w:p>
    <w:p w:rsidR="002B47FB" w:rsidRDefault="0016162C">
      <w:pPr>
        <w:spacing w:after="214"/>
        <w:ind w:left="-5" w:hanging="10"/>
      </w:pPr>
      <w: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∗ </w:t>
      </w:r>
      <w:r w:rsidR="00733746">
        <w:rPr>
          <w:rFonts w:ascii="Cambria Math" w:eastAsia="Cambria Math" w:hAnsi="Cambria Math" w:cs="Cambria Math"/>
        </w:rPr>
        <w:t>= 0,005</w:t>
      </w:r>
      <w:r>
        <w:rPr>
          <w:rFonts w:ascii="Cambria Math" w:eastAsia="Cambria Math" w:hAnsi="Cambria Math" w:cs="Cambria Math"/>
        </w:rPr>
        <w:t>;</w:t>
      </w:r>
      <w:r>
        <w:t xml:space="preserve"> </w:t>
      </w:r>
    </w:p>
    <w:p w:rsidR="002B47FB" w:rsidRDefault="00733746" w:rsidP="00CD5E30">
      <w:pPr>
        <w:spacing w:after="162"/>
        <w:ind w:left="-5" w:right="98" w:hanging="10"/>
      </w:pPr>
      <w:r>
        <w:rPr>
          <w:sz w:val="24"/>
        </w:rPr>
        <w:t>Следовательно, лучшей альтернативой являе</w:t>
      </w:r>
      <w:r w:rsidR="0016162C">
        <w:rPr>
          <w:sz w:val="24"/>
        </w:rPr>
        <w:t xml:space="preserve">тся </w:t>
      </w:r>
      <w:r w:rsidR="00CD5E30">
        <w:rPr>
          <w:sz w:val="24"/>
        </w:rPr>
        <w:t>вафельница</w:t>
      </w:r>
      <w:r w:rsidR="00CD5E30" w:rsidRPr="00CD5E30">
        <w:rPr>
          <w:sz w:val="24"/>
        </w:rPr>
        <w:t xml:space="preserve"> </w:t>
      </w:r>
      <w:r w:rsidR="00CD5E30">
        <w:rPr>
          <w:sz w:val="24"/>
        </w:rPr>
        <w:t>«</w:t>
      </w:r>
      <w:proofErr w:type="spellStart"/>
      <w:r w:rsidR="00CD5E30" w:rsidRPr="003E1792">
        <w:rPr>
          <w:color w:val="333333"/>
          <w:sz w:val="24"/>
          <w:lang w:val="en-US"/>
        </w:rPr>
        <w:t>Rommelsbacher</w:t>
      </w:r>
      <w:proofErr w:type="spellEnd"/>
      <w:r w:rsidR="00CD5E30" w:rsidRPr="000863CA">
        <w:rPr>
          <w:color w:val="333333"/>
          <w:sz w:val="24"/>
        </w:rPr>
        <w:t xml:space="preserve"> </w:t>
      </w:r>
      <w:r w:rsidR="00CD5E30" w:rsidRPr="003E1792">
        <w:rPr>
          <w:color w:val="333333"/>
          <w:sz w:val="24"/>
          <w:lang w:val="en-US"/>
        </w:rPr>
        <w:t>WA</w:t>
      </w:r>
      <w:r w:rsidR="00CD5E30" w:rsidRPr="000863CA">
        <w:rPr>
          <w:color w:val="333333"/>
          <w:sz w:val="24"/>
        </w:rPr>
        <w:t xml:space="preserve"> 1000/</w:t>
      </w:r>
      <w:r w:rsidR="00CD5E30" w:rsidRPr="003E1792">
        <w:rPr>
          <w:color w:val="333333"/>
          <w:sz w:val="24"/>
          <w:lang w:val="en-US"/>
        </w:rPr>
        <w:t>E</w:t>
      </w:r>
      <w:r w:rsidR="00CD5E30">
        <w:rPr>
          <w:color w:val="333333"/>
          <w:sz w:val="24"/>
        </w:rPr>
        <w:t>»</w:t>
      </w:r>
    </w:p>
    <w:p w:rsidR="002B47FB" w:rsidRDefault="0016162C">
      <w:pPr>
        <w:spacing w:after="92"/>
        <w:ind w:left="-5" w:right="98" w:hanging="10"/>
        <w:rPr>
          <w:sz w:val="24"/>
        </w:rPr>
      </w:pPr>
      <w:r>
        <w:rPr>
          <w:sz w:val="24"/>
        </w:rPr>
        <w:t xml:space="preserve">Граф предпочтений: </w:t>
      </w:r>
    </w:p>
    <w:p w:rsidR="00CD5E30" w:rsidRDefault="00CD5E30">
      <w:pPr>
        <w:spacing w:after="92"/>
        <w:ind w:left="-5" w:right="98" w:hanging="10"/>
      </w:pPr>
      <w:r w:rsidRPr="00CD5E30">
        <w:rPr>
          <w:noProof/>
        </w:rPr>
        <w:drawing>
          <wp:inline distT="0" distB="0" distL="0" distR="0">
            <wp:extent cx="3155950" cy="2298700"/>
            <wp:effectExtent l="0" t="0" r="6350" b="6350"/>
            <wp:docPr id="2" name="Рисунок 2" descr="D:\Новые загрузк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овые загрузк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FB" w:rsidRDefault="0016162C">
      <w:pPr>
        <w:spacing w:after="120"/>
        <w:ind w:left="-1" w:right="1566"/>
        <w:jc w:val="right"/>
      </w:pPr>
      <w:r>
        <w:t xml:space="preserve"> </w:t>
      </w:r>
    </w:p>
    <w:p w:rsidR="002B47FB" w:rsidRDefault="0016162C">
      <w:pPr>
        <w:spacing w:after="162"/>
        <w:ind w:left="-5" w:right="98" w:hanging="10"/>
      </w:pPr>
      <w:r>
        <w:rPr>
          <w:sz w:val="24"/>
        </w:rPr>
        <w:t xml:space="preserve">Граф предпочтений </w:t>
      </w:r>
      <w:proofErr w:type="spellStart"/>
      <w:r>
        <w:rPr>
          <w:sz w:val="24"/>
        </w:rPr>
        <w:t>антирефлексивен</w:t>
      </w:r>
      <w:proofErr w:type="spellEnd"/>
      <w:r>
        <w:rPr>
          <w:sz w:val="24"/>
        </w:rPr>
        <w:t xml:space="preserve"> и транзитивен,</w:t>
      </w:r>
      <w:r w:rsidR="00404FE5">
        <w:rPr>
          <w:sz w:val="24"/>
        </w:rPr>
        <w:t xml:space="preserve"> т.е. многокритериальная задача сведена</w:t>
      </w:r>
      <w:r>
        <w:rPr>
          <w:sz w:val="24"/>
        </w:rPr>
        <w:t xml:space="preserve"> к однокритериальной. </w:t>
      </w:r>
      <w:bookmarkStart w:id="0" w:name="_GoBack"/>
      <w:bookmarkEnd w:id="0"/>
    </w:p>
    <w:p w:rsidR="002B47FB" w:rsidRDefault="0016162C">
      <w:pPr>
        <w:spacing w:after="162"/>
        <w:ind w:left="-5" w:right="98" w:hanging="10"/>
      </w:pPr>
      <w:r>
        <w:rPr>
          <w:sz w:val="24"/>
        </w:rPr>
        <w:t xml:space="preserve">Вывод:  </w:t>
      </w:r>
    </w:p>
    <w:p w:rsidR="00CD5E30" w:rsidRDefault="0016162C" w:rsidP="00CD5E30">
      <w:pPr>
        <w:spacing w:after="162"/>
        <w:ind w:left="-5" w:right="98" w:hanging="10"/>
      </w:pPr>
      <w:r>
        <w:rPr>
          <w:sz w:val="24"/>
        </w:rPr>
        <w:t>Исходя из подходов, рассматриваемых в лабораторной работе №2, делаем вывод, что лучшей альтернативой из рассматриваемых в системе “</w:t>
      </w:r>
      <w:r w:rsidR="00CD5E30">
        <w:rPr>
          <w:sz w:val="24"/>
        </w:rPr>
        <w:t>Вафельница</w:t>
      </w:r>
      <w:r>
        <w:rPr>
          <w:sz w:val="24"/>
        </w:rPr>
        <w:t xml:space="preserve">” является </w:t>
      </w:r>
      <w:r w:rsidR="00CD5E30">
        <w:rPr>
          <w:sz w:val="24"/>
        </w:rPr>
        <w:t>вафельница</w:t>
      </w:r>
      <w:r w:rsidR="00CD5E30" w:rsidRPr="00CD5E30">
        <w:rPr>
          <w:sz w:val="24"/>
        </w:rPr>
        <w:t xml:space="preserve"> </w:t>
      </w:r>
      <w:r w:rsidR="00CD5E30">
        <w:rPr>
          <w:sz w:val="24"/>
        </w:rPr>
        <w:t>«</w:t>
      </w:r>
      <w:proofErr w:type="spellStart"/>
      <w:r w:rsidR="00CD5E30" w:rsidRPr="003E1792">
        <w:rPr>
          <w:color w:val="333333"/>
          <w:sz w:val="24"/>
          <w:lang w:val="en-US"/>
        </w:rPr>
        <w:t>Rommelsbacher</w:t>
      </w:r>
      <w:proofErr w:type="spellEnd"/>
      <w:r w:rsidR="00CD5E30" w:rsidRPr="000863CA">
        <w:rPr>
          <w:color w:val="333333"/>
          <w:sz w:val="24"/>
        </w:rPr>
        <w:t xml:space="preserve"> </w:t>
      </w:r>
      <w:r w:rsidR="00CD5E30" w:rsidRPr="003E1792">
        <w:rPr>
          <w:color w:val="333333"/>
          <w:sz w:val="24"/>
          <w:lang w:val="en-US"/>
        </w:rPr>
        <w:t>WA</w:t>
      </w:r>
      <w:r w:rsidR="00CD5E30" w:rsidRPr="000863CA">
        <w:rPr>
          <w:color w:val="333333"/>
          <w:sz w:val="24"/>
        </w:rPr>
        <w:t xml:space="preserve"> 1000/</w:t>
      </w:r>
      <w:r w:rsidR="00CD5E30" w:rsidRPr="003E1792">
        <w:rPr>
          <w:color w:val="333333"/>
          <w:sz w:val="24"/>
          <w:lang w:val="en-US"/>
        </w:rPr>
        <w:t>E</w:t>
      </w:r>
      <w:r w:rsidR="00CD5E30">
        <w:rPr>
          <w:color w:val="333333"/>
          <w:sz w:val="24"/>
        </w:rPr>
        <w:t>»</w:t>
      </w:r>
    </w:p>
    <w:p w:rsidR="002B47FB" w:rsidRDefault="002B47FB">
      <w:pPr>
        <w:spacing w:after="0"/>
      </w:pPr>
    </w:p>
    <w:sectPr w:rsidR="002B47FB">
      <w:pgSz w:w="11905" w:h="16840"/>
      <w:pgMar w:top="741" w:right="184" w:bottom="101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FB"/>
    <w:rsid w:val="00050D76"/>
    <w:rsid w:val="000863CA"/>
    <w:rsid w:val="001072A3"/>
    <w:rsid w:val="0016162C"/>
    <w:rsid w:val="002743A3"/>
    <w:rsid w:val="002B47FB"/>
    <w:rsid w:val="003E1792"/>
    <w:rsid w:val="00404FE5"/>
    <w:rsid w:val="00733746"/>
    <w:rsid w:val="00736C88"/>
    <w:rsid w:val="00835C58"/>
    <w:rsid w:val="00AB617D"/>
    <w:rsid w:val="00B85FFB"/>
    <w:rsid w:val="00CA7A1B"/>
    <w:rsid w:val="00CD5E30"/>
    <w:rsid w:val="00E5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A52A"/>
  <w15:docId w15:val="{93BBA191-4D67-4ECD-B33A-79F3CE21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8"/>
      <w:ind w:left="2486" w:hanging="10"/>
      <w:jc w:val="center"/>
      <w:outlineLvl w:val="0"/>
    </w:pPr>
    <w:rPr>
      <w:rFonts w:ascii="Segoe UI" w:eastAsia="Segoe UI" w:hAnsi="Segoe UI" w:cs="Segoe U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Segoe UI" w:eastAsia="Segoe UI" w:hAnsi="Segoe UI" w:cs="Segoe U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AB6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49B1-992E-415D-8DAA-7B71C286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Заяц Александрович</dc:creator>
  <cp:keywords/>
  <cp:lastModifiedBy>denis</cp:lastModifiedBy>
  <cp:revision>4</cp:revision>
  <dcterms:created xsi:type="dcterms:W3CDTF">2022-10-05T21:11:00Z</dcterms:created>
  <dcterms:modified xsi:type="dcterms:W3CDTF">2022-10-06T06:30:00Z</dcterms:modified>
</cp:coreProperties>
</file>