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>
      <w:pPr>
        <w:pStyle w:val="Style15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«БЕЛОРУССКИЙ ГОСУДАРСТВЕННЫЙ УНИВЕРСИТЕТ </w:t>
      </w:r>
    </w:p>
    <w:p>
      <w:pPr>
        <w:pStyle w:val="Style15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ИНФОРМАТИКИ И РАДИОЭЛЕКТРОНИКИ»</w:t>
      </w:r>
    </w:p>
    <w:p>
      <w:pPr>
        <w:pStyle w:val="Style15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интеллектуальных информационных технологий</w:t>
      </w:r>
    </w:p>
    <w:p>
      <w:pPr>
        <w:pStyle w:val="Style15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ind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ind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ind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ind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ind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№1</w:t>
      </w:r>
    </w:p>
    <w:p>
      <w:pPr>
        <w:pStyle w:val="Style15"/>
        <w:jc w:val="center"/>
        <w:rPr>
          <w:sz w:val="28"/>
          <w:szCs w:val="28"/>
        </w:rPr>
      </w:pPr>
      <w:r>
        <w:rPr>
          <w:sz w:val="28"/>
          <w:szCs w:val="28"/>
        </w:rPr>
        <w:t>по курсу «СиМЗИИС»</w:t>
      </w:r>
    </w:p>
    <w:p>
      <w:pPr>
        <w:pStyle w:val="Style15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10</w:t>
      </w:r>
    </w:p>
    <w:p>
      <w:pPr>
        <w:pStyle w:val="Style15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ind w:hanging="0"/>
        <w:rPr>
          <w:sz w:val="28"/>
          <w:szCs w:val="28"/>
        </w:rPr>
      </w:pPr>
      <w:r>
        <w:rPr>
          <w:sz w:val="28"/>
          <w:szCs w:val="28"/>
        </w:rPr>
        <w:t>Выполнил</w:t>
        <w:tab/>
        <w:t>студент</w:t>
        <w:tab/>
        <w:tab/>
        <w:tab/>
        <w:tab/>
        <w:tab/>
        <w:tab/>
        <w:tab/>
      </w:r>
    </w:p>
    <w:p>
      <w:pPr>
        <w:pStyle w:val="Style15"/>
        <w:ind w:hanging="0"/>
        <w:rPr>
          <w:sz w:val="28"/>
          <w:szCs w:val="28"/>
        </w:rPr>
      </w:pPr>
      <w:r>
        <w:rPr>
          <w:sz w:val="28"/>
          <w:szCs w:val="28"/>
        </w:rPr>
        <w:t>группы 121702:</w:t>
        <w:tab/>
        <w:tab/>
        <w:tab/>
        <w:tab/>
        <w:tab/>
        <w:tab/>
        <w:tab/>
        <w:tab/>
      </w:r>
      <w:r>
        <w:rPr>
          <w:sz w:val="28"/>
          <w:szCs w:val="28"/>
        </w:rPr>
        <w:t>Колтович Д.С.</w:t>
      </w:r>
    </w:p>
    <w:p>
      <w:pPr>
        <w:pStyle w:val="Style15"/>
        <w:ind w:hanging="0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ab/>
        <w:tab/>
        <w:tab/>
        <w:tab/>
      </w:r>
    </w:p>
    <w:p>
      <w:pPr>
        <w:pStyle w:val="Style15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ind w:hanging="0"/>
        <w:rPr>
          <w:sz w:val="28"/>
          <w:szCs w:val="28"/>
        </w:rPr>
      </w:pPr>
      <w:r>
        <w:rPr>
          <w:sz w:val="28"/>
          <w:szCs w:val="28"/>
        </w:rPr>
        <w:t>Проверил:</w:t>
        <w:tab/>
        <w:tab/>
        <w:tab/>
        <w:tab/>
        <w:tab/>
        <w:tab/>
        <w:tab/>
        <w:tab/>
        <w:tab/>
      </w:r>
      <w:r>
        <w:rPr>
          <w:sz w:val="28"/>
          <w:szCs w:val="28"/>
          <w:lang w:val="be-BY"/>
        </w:rPr>
        <w:t>Саль</w:t>
      </w:r>
      <w:r>
        <w:rPr>
          <w:sz w:val="28"/>
          <w:szCs w:val="28"/>
        </w:rPr>
        <w:t xml:space="preserve">ников Д.А. </w:t>
      </w:r>
    </w:p>
    <w:p>
      <w:pPr>
        <w:pStyle w:val="Style15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Indent"/>
        <w:rPr/>
      </w:pPr>
      <w:r>
        <w:rPr/>
      </w:r>
    </w:p>
    <w:p>
      <w:pPr>
        <w:pStyle w:val="TextBodyIndent"/>
        <w:ind w:left="0" w:hanging="0"/>
        <w:jc w:val="center"/>
        <w:rPr/>
      </w:pPr>
      <w:r>
        <w:rPr>
          <w:b/>
        </w:rPr>
        <w:t xml:space="preserve">МИНСК </w:t>
      </w:r>
    </w:p>
    <w:p>
      <w:pPr>
        <w:pStyle w:val="TextBodyIndent"/>
        <w:ind w:left="0" w:hanging="0"/>
        <w:jc w:val="center"/>
        <w:rPr>
          <w:b/>
          <w:b/>
        </w:rPr>
      </w:pPr>
      <w:r>
        <w:rPr/>
        <w:fldChar w:fldCharType="begin"/>
      </w:r>
      <w:r>
        <w:rPr/>
        <w:instrText xml:space="preserve"> DATE \@"yyyy" </w:instrText>
      </w:r>
      <w:r>
        <w:rPr/>
        <w:fldChar w:fldCharType="separate"/>
      </w:r>
      <w:r>
        <w:rPr/>
        <w:t>2023</w:t>
      </w:r>
      <w:r>
        <w:rPr/>
        <w:fldChar w:fldCharType="end"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>
          <w:rFonts w:cs="Times New Roman" w:ascii="Times New Roman" w:hAnsi="Times New Roman"/>
          <w:b/>
          <w:sz w:val="28"/>
          <w:szCs w:val="28"/>
          <w:lang w:val="be-BY"/>
        </w:rPr>
        <w:t>Ход работы</w:t>
      </w:r>
    </w:p>
    <w:p>
      <w:pPr>
        <w:pStyle w:val="Normal"/>
        <w:spacing w:lineRule="auto" w:line="276"/>
        <w:ind w:firstLine="709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be-BY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lang w:val="be-BY"/>
        </w:rPr>
        <w:t xml:space="preserve">Цель: </w:t>
      </w:r>
      <w:r>
        <w:rPr>
          <w:rFonts w:cs="Times New Roman" w:ascii="Times New Roman" w:hAnsi="Times New Roman"/>
          <w:sz w:val="28"/>
          <w:szCs w:val="28"/>
          <w:lang w:val="be-BY"/>
        </w:rPr>
        <w:t xml:space="preserve">разработать программу </w:t>
      </w:r>
      <w:r>
        <w:rPr>
          <w:sz w:val="28"/>
          <w:szCs w:val="28"/>
        </w:rPr>
        <w:t>реализующую следующие функции:</w:t>
      </w:r>
    </w:p>
    <w:p>
      <w:pPr>
        <w:pStyle w:val="Normal"/>
        <w:spacing w:lineRule="auto" w:line="27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sz w:val="28"/>
          <w:szCs w:val="28"/>
        </w:rPr>
        <w:t>Реализовать в виде программы шифр (зашифрование и расшифрование) в соответствии с вариантом. Язык исходного текста русский или английский по выбору исполнителя.</w:t>
      </w:r>
    </w:p>
    <w:p>
      <w:pPr>
        <w:pStyle w:val="Normal"/>
        <w:spacing w:lineRule="auto" w:line="27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sz w:val="28"/>
          <w:szCs w:val="28"/>
        </w:rPr>
        <w:t>Реализовать в виде программы атаку полным перебором ключа, используя для оценки правильности выбора ключа визуальный метод или исходный текст для автоматического сравнения результата дешифрования.;</w:t>
      </w:r>
    </w:p>
    <w:p>
      <w:pPr>
        <w:pStyle w:val="Normal"/>
        <w:spacing w:lineRule="auto" w:line="27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sz w:val="28"/>
          <w:szCs w:val="28"/>
        </w:rPr>
        <w:t>Оценить криптографическую стойкость реализованного шифра.</w:t>
      </w:r>
    </w:p>
    <w:p>
      <w:pPr>
        <w:pStyle w:val="Normal"/>
        <w:spacing w:lineRule="auto" w:line="27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sz w:val="28"/>
          <w:szCs w:val="28"/>
        </w:rPr>
        <w:t>Предложить варианты усложнения шифра. Предложенные варианты оформить в виде алгоритма..</w:t>
      </w:r>
    </w:p>
    <w:p>
      <w:pPr>
        <w:pStyle w:val="Normal"/>
        <w:spacing w:lineRule="auto" w:line="27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76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>
          <w:rFonts w:cs="Times New Roman" w:ascii="Times New Roman" w:hAnsi="Times New Roman"/>
          <w:b/>
          <w:sz w:val="28"/>
          <w:szCs w:val="28"/>
          <w:lang w:val="be-BY"/>
        </w:rPr>
        <w:t>Выполнение:</w:t>
      </w:r>
    </w:p>
    <w:p>
      <w:pPr>
        <w:pStyle w:val="Normal"/>
        <w:spacing w:lineRule="auto" w:line="276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>
          <w:rFonts w:cs="Times New Roman" w:ascii="Times New Roman" w:hAnsi="Times New Roman"/>
          <w:b/>
          <w:sz w:val="28"/>
          <w:szCs w:val="28"/>
          <w:lang w:val="be-BY"/>
        </w:rPr>
        <w:t>Исходный код программы:</w:t>
      </w:r>
    </w:p>
    <w:p>
      <w:pPr>
        <w:pStyle w:val="Normal"/>
        <w:spacing w:lineRule="auto" w:line="276"/>
        <w:jc w:val="both"/>
        <w:rPr>
          <w:lang w:eastAsia="ru-RU"/>
        </w:rPr>
      </w:pPr>
      <w:r>
        <w:rPr>
          <w:lang w:eastAsia="ru-RU"/>
        </w:rPr>
        <w:t xml:space="preserve">  </w:t>
      </w:r>
      <w:r>
        <w:rPr/>
        <w:drawing>
          <wp:inline distT="0" distB="0" distL="0" distR="0">
            <wp:extent cx="5940425" cy="1736725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525645" cy="2039620"/>
            <wp:effectExtent l="0" t="0" r="0" b="0"/>
            <wp:docPr id="2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645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0425" cy="2636520"/>
            <wp:effectExtent l="0" t="0" r="0" b="0"/>
            <wp:docPr id="3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0425" cy="4238625"/>
            <wp:effectExtent l="0" t="0" r="0" b="0"/>
            <wp:docPr id="4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>
          <w:rFonts w:cs="Times New Roman" w:ascii="Times New Roman" w:hAnsi="Times New Roman"/>
          <w:b/>
          <w:sz w:val="28"/>
          <w:szCs w:val="28"/>
          <w:lang w:val="be-BY"/>
        </w:rPr>
        <w:t>Вывод программы: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sz w:val="28"/>
          <w:szCs w:val="28"/>
          <w:lang w:val="en-US" w:eastAsia="ru-RU"/>
        </w:rPr>
      </w:pPr>
      <w:r>
        <w:rPr/>
        <w:drawing>
          <wp:inline distT="0" distB="0" distL="0" distR="0">
            <wp:extent cx="5351145" cy="1106805"/>
            <wp:effectExtent l="0" t="0" r="0" b="0"/>
            <wp:docPr id="5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Times New Roman" w:hAnsi="Times New Roman" w:cs="Times New Roman"/>
          <w:b/>
          <w:b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sz w:val="28"/>
          <w:szCs w:val="28"/>
          <w:lang w:eastAsia="ru-RU"/>
        </w:rPr>
        <w:t>Вариант а</w:t>
      </w:r>
      <w:r>
        <w:rPr>
          <w:rFonts w:cs="Times New Roman" w:ascii="Times New Roman" w:hAnsi="Times New Roman"/>
          <w:b/>
          <w:sz w:val="28"/>
          <w:szCs w:val="28"/>
          <w:lang w:eastAsia="ru-RU"/>
        </w:rPr>
        <w:t>лгоритм</w:t>
      </w:r>
      <w:r>
        <w:rPr>
          <w:rFonts w:cs="Times New Roman" w:ascii="Times New Roman" w:hAnsi="Times New Roman"/>
          <w:b/>
          <w:sz w:val="28"/>
          <w:szCs w:val="28"/>
          <w:lang w:eastAsia="ru-RU"/>
        </w:rPr>
        <w:t>а</w:t>
      </w:r>
      <w:r>
        <w:rPr>
          <w:rFonts w:cs="Times New Roman" w:ascii="Times New Roman" w:hAnsi="Times New Roman"/>
          <w:b/>
          <w:sz w:val="28"/>
          <w:szCs w:val="28"/>
          <w:lang w:eastAsia="ru-RU"/>
        </w:rPr>
        <w:t xml:space="preserve"> усложнения шифрования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/>
      </w:r>
    </w:p>
    <w:p>
      <w:pPr>
        <w:pStyle w:val="ListParagraph"/>
        <w:numPr>
          <w:ilvl w:val="1"/>
          <w:numId w:val="2"/>
        </w:numPr>
        <w:spacing w:lineRule="auto" w:line="27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Шифруем текст шифром </w:t>
      </w:r>
      <w:r>
        <w:rPr>
          <w:rFonts w:cs="Times New Roman" w:ascii="Times New Roman" w:hAnsi="Times New Roman"/>
          <w:sz w:val="28"/>
          <w:szCs w:val="28"/>
          <w:lang w:eastAsia="ru-RU"/>
        </w:rPr>
        <w:t>Цезаря с указанным сдвигом</w:t>
      </w:r>
    </w:p>
    <w:p>
      <w:pPr>
        <w:pStyle w:val="ListParagraph"/>
        <w:numPr>
          <w:ilvl w:val="1"/>
          <w:numId w:val="2"/>
        </w:numPr>
        <w:spacing w:lineRule="auto" w:line="27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Шифруем полученный текст шифром </w:t>
      </w:r>
      <w:r>
        <w:rPr>
          <w:rFonts w:cs="Times New Roman" w:ascii="Times New Roman" w:hAnsi="Times New Roman"/>
          <w:sz w:val="28"/>
          <w:szCs w:val="28"/>
          <w:lang w:eastAsia="ru-RU"/>
        </w:rPr>
        <w:t>Винежера с кодовым словом Х1</w:t>
      </w:r>
    </w:p>
    <w:p>
      <w:pPr>
        <w:pStyle w:val="ListParagraph"/>
        <w:numPr>
          <w:ilvl w:val="1"/>
          <w:numId w:val="2"/>
        </w:numPr>
        <w:spacing w:lineRule="auto" w:line="27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С</w:t>
      </w:r>
      <w:r>
        <w:rPr>
          <w:rFonts w:cs="Times New Roman" w:ascii="Times New Roman" w:hAnsi="Times New Roman"/>
          <w:sz w:val="28"/>
          <w:szCs w:val="28"/>
          <w:lang w:eastAsia="ru-RU"/>
        </w:rPr>
        <w:t>нова шифруем текст шифром Цезаря с другим сдвигом</w:t>
      </w:r>
    </w:p>
    <w:p>
      <w:pPr>
        <w:pStyle w:val="ListParagraph"/>
        <w:numPr>
          <w:ilvl w:val="1"/>
          <w:numId w:val="2"/>
        </w:numPr>
        <w:spacing w:lineRule="auto" w:line="27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Шифруем текст шифром Винежера с кодовым словом Х2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/>
      </w:r>
      <w:bookmarkStart w:id="0" w:name="_GoBack"/>
      <w:bookmarkStart w:id="1" w:name="_GoBack"/>
      <w:bookmarkEnd w:id="1"/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>
          <w:rFonts w:cs="Times New Roman" w:ascii="Times New Roman" w:hAnsi="Times New Roman"/>
          <w:b/>
          <w:sz w:val="28"/>
          <w:szCs w:val="28"/>
          <w:lang w:val="be-BY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>
          <w:rFonts w:cs="Times New Roman" w:ascii="Times New Roman" w:hAnsi="Times New Roman"/>
          <w:b/>
          <w:sz w:val="28"/>
          <w:szCs w:val="28"/>
          <w:lang w:val="be-BY"/>
        </w:rPr>
        <w:t>Вывод: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cs="Times New Roman" w:ascii="Times New Roman" w:hAnsi="Times New Roman"/>
          <w:b/>
          <w:sz w:val="28"/>
          <w:szCs w:val="28"/>
          <w:lang w:val="be-BY"/>
        </w:rPr>
        <w:tab/>
      </w:r>
      <w:r>
        <w:rPr>
          <w:rFonts w:cs="Times New Roman" w:ascii="Times New Roman" w:hAnsi="Times New Roman"/>
          <w:sz w:val="28"/>
          <w:szCs w:val="28"/>
          <w:lang w:val="be-BY"/>
        </w:rPr>
        <w:t xml:space="preserve">В ходе проделанной работы была разработана программа, реализующая все поставленные функции, </w:t>
      </w:r>
      <w:r>
        <w:rPr>
          <w:rFonts w:cs="Times New Roman" w:ascii="Times New Roman" w:hAnsi="Times New Roman"/>
          <w:sz w:val="28"/>
          <w:szCs w:val="28"/>
          <w:lang w:val="be-BY"/>
        </w:rPr>
        <w:t>предложен вариант усложнения шифрования. Была оценена криптографическая стойкость шифра Винежера для конкретного текста и ключа.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6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24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96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04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12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684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21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с отступом Знак"/>
    <w:basedOn w:val="DefaultParagraphFont"/>
    <w:semiHidden/>
    <w:qFormat/>
    <w:rsid w:val="00d92f3d"/>
    <w:rPr>
      <w:rFonts w:ascii="Times New Roman" w:hAnsi="Times New Roman" w:eastAsia="Times New Roman" w:cs="Times New Roman"/>
      <w:sz w:val="28"/>
      <w:szCs w:val="28"/>
      <w:lang w:eastAsia="zh-C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link w:val="Style14"/>
    <w:semiHidden/>
    <w:unhideWhenUsed/>
    <w:rsid w:val="00d92f3d"/>
    <w:pPr>
      <w:widowControl w:val="false"/>
      <w:suppressAutoHyphens w:val="true"/>
      <w:spacing w:lineRule="auto" w:line="240" w:before="0" w:after="0"/>
      <w:ind w:left="284" w:hanging="284"/>
    </w:pPr>
    <w:rPr>
      <w:rFonts w:ascii="Times New Roman" w:hAnsi="Times New Roman" w:eastAsia="Times New Roman" w:cs="Times New Roman"/>
      <w:sz w:val="28"/>
      <w:szCs w:val="28"/>
      <w:lang w:eastAsia="zh-CN"/>
    </w:rPr>
  </w:style>
  <w:style w:type="paragraph" w:styleId="Style15" w:customStyle="1">
    <w:name w:val="ТЕКСТ"/>
    <w:basedOn w:val="Normal"/>
    <w:qFormat/>
    <w:rsid w:val="00d92f3d"/>
    <w:pPr>
      <w:suppressAutoHyphens w:val="true"/>
      <w:spacing w:lineRule="auto" w:line="240" w:before="0" w:after="0"/>
      <w:ind w:firstLine="540"/>
      <w:jc w:val="both"/>
    </w:pPr>
    <w:rPr>
      <w:rFonts w:ascii="Times New Roman" w:hAnsi="Times New Roman" w:eastAsia="Times New Roman" w:cs="Times New Roman"/>
      <w:sz w:val="24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d92f3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LibreOffice/7.3.7.2$Linux_X86_64 LibreOffice_project/30$Build-2</Application>
  <AppVersion>15.0000</AppVersion>
  <Pages>4</Pages>
  <Words>176</Words>
  <Characters>1251</Characters>
  <CharactersWithSpaces>1438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2023-09-25T13:02:00Z</dcterms:created>
  <dc:creator>Owner</dc:creator>
  <dc:description/>
  <dc:language>en-US</dc:language>
  <cp:lastModifiedBy/>
  <dcterms:modified xsi:type="dcterms:W3CDTF">2023-09-29T23:09:54Z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