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61A" w:rsidRDefault="0063361A" w:rsidP="0063361A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САМОСТОЯТЕЛЬНАЯ РАБОТА № 1</w:t>
      </w:r>
    </w:p>
    <w:p w:rsidR="0063361A" w:rsidRDefault="0063361A" w:rsidP="0063361A">
      <w:pPr>
        <w:pStyle w:val="Default"/>
        <w:spacing w:after="3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Разработать модель «Сущность-связь» по индивидуальному заданию и предварительно определить структуру таблиц базы данных. Согласовать с преподавателем. </w:t>
      </w:r>
    </w:p>
    <w:p w:rsidR="0063361A" w:rsidRDefault="0063361A" w:rsidP="0063361A">
      <w:pPr>
        <w:pStyle w:val="Default"/>
        <w:spacing w:after="3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Разработать структуру (схему данных) базовых таблиц (не менее трех) базы данных (смотри таблицу заданий к работе), удовлетворяющих требованиям целостности, непротиворечивости и неизбыточности. В таблицах в соответствии с типом данных, размещенных в каждом поле, определите наиболее подходящий тип для каждого поля. </w:t>
      </w:r>
    </w:p>
    <w:p w:rsidR="0063361A" w:rsidRPr="004F484C" w:rsidRDefault="0063361A" w:rsidP="0063361A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Создать структуры базовых таблиц и наполнить их содержимым, состоящим более чем из 15 записей. При создании структуры таблиц целесообразно задавать ключевые (уникальные) поля. Это поможет в дальнейшем для организации связей между таблицами. </w:t>
      </w:r>
    </w:p>
    <w:p w:rsidR="0063361A" w:rsidRPr="004F484C" w:rsidRDefault="0063361A" w:rsidP="0063361A">
      <w:pPr>
        <w:pStyle w:val="Default"/>
        <w:rPr>
          <w:b/>
          <w:bCs/>
          <w:sz w:val="28"/>
          <w:szCs w:val="28"/>
        </w:rPr>
      </w:pPr>
    </w:p>
    <w:p w:rsidR="0063361A" w:rsidRPr="0063361A" w:rsidRDefault="0063361A" w:rsidP="0063361A">
      <w:pPr>
        <w:pStyle w:val="Default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Варианты заданий</w:t>
      </w:r>
    </w:p>
    <w:p w:rsidR="0063361A" w:rsidRDefault="0063361A" w:rsidP="0063361A">
      <w:pPr>
        <w:pStyle w:val="Default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34"/>
        <w:gridCol w:w="9072"/>
      </w:tblGrid>
      <w:tr w:rsidR="0063361A" w:rsidTr="0063361A">
        <w:trPr>
          <w:trHeight w:val="99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«Студенческая библиотека».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«Книги», «Студенты»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«Страховая фирма».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«Виды страховок», «Клиенты\объекты», «Страховая деятельность» 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«Агентство недвижимости».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«Объекты недвижимости», «Продажи», «Покупки». </w:t>
            </w:r>
          </w:p>
        </w:tc>
      </w:tr>
      <w:tr w:rsidR="0063361A" w:rsidTr="0063361A">
        <w:trPr>
          <w:trHeight w:val="28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ГИБДД (Государственная инспекция безопасности дорожного движения) 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«Деканат ВУЗа».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«Список студентов», «Список предметов», «Сессия» 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отдела кадров производственного предприятия.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«Сотрудники», «Штатное расписание», «Отделы», «Цеха». </w:t>
            </w:r>
          </w:p>
        </w:tc>
      </w:tr>
      <w:tr w:rsidR="0063361A" w:rsidTr="0063361A">
        <w:trPr>
          <w:trHeight w:val="28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фирмы покупки и продажи автомобилей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«Продажи», «Покупки», «Автомобили» </w:t>
            </w:r>
          </w:p>
        </w:tc>
      </w:tr>
      <w:tr w:rsidR="0063361A" w:rsidTr="0063361A">
        <w:trPr>
          <w:trHeight w:val="56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</w:t>
            </w:r>
          </w:p>
        </w:tc>
        <w:tc>
          <w:tcPr>
            <w:tcW w:w="9072" w:type="dxa"/>
          </w:tcPr>
          <w:p w:rsidR="0063361A" w:rsidRPr="004F484C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«Гостиница» </w:t>
            </w:r>
          </w:p>
          <w:p w:rsidR="0063361A" w:rsidRP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таблицы: «Номера», «Счета», «Клиенты»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«Расчет квартплаты ТСЖ»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«Список жильцов», «Оплаты», «Тарифы».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44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«Железнодорожные кассы»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«Продажи», «Посадочные места», «Направления»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 w:rsidP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«Авиапассажирские перевозки» </w:t>
            </w:r>
          </w:p>
          <w:p w:rsidR="0063361A" w:rsidRDefault="0063361A" w:rsidP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«Рейсы», «Самолеты», «Продажи»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12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музея.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«Экспонаты», «Авторы», «Экспозиции».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«Спортивные комплексы района»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«Нормативы», «Спортсмены», «Соревнования»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14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«Экзаменационная сессия».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«Предметы», Оценки», «Студенты»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«Турагентство».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«Туры», «Продажи»,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16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</w:t>
            </w:r>
            <w:r w:rsidR="004F484C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Аптека».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«Товары», «Поставщики», «Продажи»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17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«Сборка и реализация компьютеров».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«Продукция», «Клиенты», «Заказы».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Продуктовые магазины района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«Продажи», «Отделы», «Товары».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19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больницы (одного отделения).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«Больные», Диагнозы», «Врачи»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«Видеотека».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«Артисты», «Фильмы», «Продажи» 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«Ресторан»</w:t>
            </w:r>
          </w:p>
          <w:p w:rsidR="00B24883" w:rsidRDefault="00B24883" w:rsidP="00B24883">
            <w:pPr>
              <w:ind w:firstLine="0"/>
              <w:rPr>
                <w:sz w:val="28"/>
                <w:szCs w:val="28"/>
              </w:rPr>
            </w:pPr>
            <w:r w:rsidRPr="00B24883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Ориентировочные таблицы: «Меню», «Блюда», «Сотрудники»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</w:pPr>
            <w:r>
              <w:rPr>
                <w:sz w:val="28"/>
                <w:szCs w:val="28"/>
              </w:rPr>
              <w:t>База данных «</w:t>
            </w:r>
            <w:r w:rsidRPr="00B24883">
              <w:rPr>
                <w:sz w:val="28"/>
                <w:szCs w:val="28"/>
              </w:rPr>
              <w:t>Электронный магазин»</w:t>
            </w:r>
          </w:p>
          <w:p w:rsidR="00B24883" w:rsidRDefault="00B24883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таблицы:</w:t>
            </w:r>
            <w:r>
              <w:rPr>
                <w:sz w:val="28"/>
                <w:szCs w:val="28"/>
              </w:rPr>
              <w:t xml:space="preserve"> «Товары», «Сотрудники», «Продажи»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Pr="00B24883" w:rsidRDefault="00B24883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</w:t>
            </w:r>
            <w:r w:rsidRPr="00B24883">
              <w:rPr>
                <w:sz w:val="28"/>
                <w:szCs w:val="28"/>
              </w:rPr>
              <w:t>Отдел поставок предприятия»</w:t>
            </w:r>
          </w:p>
          <w:p w:rsidR="00B24883" w:rsidRPr="00B24883" w:rsidRDefault="00B24883" w:rsidP="00B24883">
            <w:pPr>
              <w:ind w:firstLine="33"/>
              <w:rPr>
                <w:rFonts w:eastAsiaTheme="minorHAnsi"/>
                <w:color w:val="000000"/>
                <w:sz w:val="28"/>
                <w:szCs w:val="28"/>
                <w:lang w:eastAsia="en-US"/>
              </w:rPr>
            </w:pPr>
            <w:r w:rsidRPr="00B24883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Ориентировочные таблицы: «Поставщики», «Сырьё», «Отделы»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«Классный руководитель»</w:t>
            </w:r>
          </w:p>
          <w:p w:rsidR="00B24883" w:rsidRDefault="00B24883" w:rsidP="00B24883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«Ученики», «Дисциплины», «Успеваемость»</w:t>
            </w:r>
          </w:p>
        </w:tc>
      </w:tr>
      <w:tr w:rsidR="004F484C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«Такси»</w:t>
            </w:r>
          </w:p>
          <w:p w:rsidR="004F484C" w:rsidRDefault="004F484C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таблицы: «Автомобили», «Заказы», «Пассажиры»</w:t>
            </w:r>
          </w:p>
        </w:tc>
      </w:tr>
      <w:tr w:rsidR="004F484C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«Зоопарк»</w:t>
            </w:r>
          </w:p>
          <w:p w:rsidR="004F484C" w:rsidRDefault="004F484C" w:rsidP="004F484C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«Животные», «Сотрудники»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Pr="007F0732" w:rsidRDefault="007F0732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«Спортивная секция»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«Учащиеся», «Сотрудники», «Виды спорта»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Pr="007F0732" w:rsidRDefault="007F073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«Ремонтная бригада»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«Заказы», «Сотрудники», «Виды работ»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«Приют бездомных животных»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таблицы: «Животные», «Волонтеры»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«Театр»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 «Артисты», «Спектакли», «Жанры»</w:t>
            </w:r>
          </w:p>
        </w:tc>
      </w:tr>
    </w:tbl>
    <w:p w:rsidR="002064CF" w:rsidRDefault="002064CF"/>
    <w:sectPr w:rsidR="002064CF" w:rsidSect="00206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63361A"/>
    <w:rsid w:val="0004724D"/>
    <w:rsid w:val="002064CF"/>
    <w:rsid w:val="00443222"/>
    <w:rsid w:val="004F484C"/>
    <w:rsid w:val="0063361A"/>
    <w:rsid w:val="00731AFF"/>
    <w:rsid w:val="007F0732"/>
    <w:rsid w:val="00953238"/>
    <w:rsid w:val="00B248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88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336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558</Words>
  <Characters>3187</Characters>
  <Application>Microsoft Office Word</Application>
  <DocSecurity>0</DocSecurity>
  <Lines>26</Lines>
  <Paragraphs>7</Paragraphs>
  <ScaleCrop>false</ScaleCrop>
  <Company>ПГТА</Company>
  <LinksUpToDate>false</LinksUpToDate>
  <CharactersWithSpaces>3738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mishina</dc:creator>
  <cp:lastModifiedBy>mishina</cp:lastModifiedBy>
  <cp:revision>2</cp:revision>
  <dcterms:created xsi:type="dcterms:W3CDTF">2018-03-29T09:58:00Z</dcterms:created>
  <dcterms:modified xsi:type="dcterms:W3CDTF">2018-03-29T09:58:00Z</dcterms:modified>
</cp:coreProperties>
</file>