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D9056" w14:textId="55E31048" w:rsidR="00C51C50" w:rsidRPr="00D228F6" w:rsidRDefault="005D6285" w:rsidP="005D6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Министерство образования Пензенской области </w:t>
      </w:r>
    </w:p>
    <w:p w14:paraId="7791499D" w14:textId="6D671471" w:rsidR="005D6285" w:rsidRPr="00D228F6" w:rsidRDefault="005D6285" w:rsidP="005D6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Государственное автономное профессиональное образовательное </w:t>
      </w:r>
    </w:p>
    <w:p w14:paraId="77A70F12" w14:textId="459AC5B1" w:rsidR="005D6285" w:rsidRPr="00D228F6" w:rsidRDefault="005D6285" w:rsidP="005D6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Учреждение Пензенской области </w:t>
      </w:r>
    </w:p>
    <w:p w14:paraId="6C62A057" w14:textId="0D662245" w:rsidR="005D6285" w:rsidRPr="00D228F6" w:rsidRDefault="005D6285" w:rsidP="005D628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31F3AD4F" w14:textId="7936FB9F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ab/>
        <w:t>Учебный комплекс ИТ</w:t>
      </w:r>
      <w:r w:rsidRPr="00D228F6">
        <w:rPr>
          <w:rFonts w:ascii="Times New Roman" w:hAnsi="Times New Roman" w:cs="Times New Roman"/>
          <w:sz w:val="28"/>
          <w:szCs w:val="28"/>
        </w:rPr>
        <w:tab/>
      </w:r>
    </w:p>
    <w:p w14:paraId="75114A10" w14:textId="77777777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</w:p>
    <w:p w14:paraId="1963DCCB" w14:textId="77777777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</w:p>
    <w:p w14:paraId="2C390660" w14:textId="77777777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</w:p>
    <w:p w14:paraId="46185A7A" w14:textId="77777777" w:rsidR="005D6285" w:rsidRPr="00D228F6" w:rsidRDefault="005D6285" w:rsidP="005D6285">
      <w:pPr>
        <w:tabs>
          <w:tab w:val="center" w:pos="4677"/>
          <w:tab w:val="left" w:pos="6735"/>
        </w:tabs>
        <w:rPr>
          <w:rFonts w:ascii="Times New Roman" w:hAnsi="Times New Roman" w:cs="Times New Roman"/>
          <w:sz w:val="28"/>
          <w:szCs w:val="28"/>
        </w:rPr>
      </w:pPr>
    </w:p>
    <w:p w14:paraId="407FFDBA" w14:textId="11988E08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>Вариант 13</w:t>
      </w:r>
    </w:p>
    <w:p w14:paraId="62DB2DEB" w14:textId="0D4359C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>Практическая работа 5</w:t>
      </w:r>
    </w:p>
    <w:p w14:paraId="510D9EF7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69E871F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33CE194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B715F2F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C222BC0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FF86FF0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2C8D012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3621D45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116638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3BF7BD5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AB872C9" w14:textId="14F28AB7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 w:rsidRPr="00D228F6">
        <w:rPr>
          <w:rFonts w:ascii="Times New Roman" w:hAnsi="Times New Roman" w:cs="Times New Roman"/>
          <w:sz w:val="28"/>
          <w:szCs w:val="28"/>
        </w:rPr>
        <w:br/>
        <w:t>Денисов ЕА.</w:t>
      </w:r>
    </w:p>
    <w:p w14:paraId="67897056" w14:textId="2A141DF9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 xml:space="preserve">Проверил </w:t>
      </w:r>
    </w:p>
    <w:p w14:paraId="709C8C00" w14:textId="47135025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228F6">
        <w:rPr>
          <w:rFonts w:ascii="Times New Roman" w:hAnsi="Times New Roman" w:cs="Times New Roman"/>
          <w:sz w:val="28"/>
          <w:szCs w:val="28"/>
        </w:rPr>
        <w:t>Цыка</w:t>
      </w:r>
      <w:proofErr w:type="spellEnd"/>
      <w:r w:rsidRPr="00D228F6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E3A2317" w14:textId="77777777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</w:p>
    <w:p w14:paraId="73481E5B" w14:textId="77777777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</w:p>
    <w:p w14:paraId="08156B32" w14:textId="77777777" w:rsidR="005D6285" w:rsidRPr="00D228F6" w:rsidRDefault="005D6285" w:rsidP="005D6285">
      <w:pPr>
        <w:tabs>
          <w:tab w:val="center" w:pos="4677"/>
          <w:tab w:val="left" w:pos="6735"/>
        </w:tabs>
        <w:jc w:val="right"/>
        <w:rPr>
          <w:rFonts w:ascii="Times New Roman" w:hAnsi="Times New Roman" w:cs="Times New Roman"/>
          <w:sz w:val="28"/>
          <w:szCs w:val="28"/>
        </w:rPr>
      </w:pPr>
    </w:p>
    <w:p w14:paraId="701543CA" w14:textId="1B148432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sz w:val="28"/>
          <w:szCs w:val="28"/>
        </w:rPr>
        <w:t>Пенза 2026</w:t>
      </w:r>
    </w:p>
    <w:p w14:paraId="3C0B84F4" w14:textId="77777777" w:rsidR="005D6285" w:rsidRPr="00D228F6" w:rsidRDefault="005D6285" w:rsidP="005D6285">
      <w:pPr>
        <w:pStyle w:val="a3"/>
        <w:numPr>
          <w:ilvl w:val="0"/>
          <w:numId w:val="1"/>
        </w:numPr>
        <w:spacing w:after="0" w:line="360" w:lineRule="auto"/>
        <w:ind w:left="284" w:hanging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hAnsi="Times New Roman" w:cs="Times New Roman"/>
          <w:sz w:val="28"/>
          <w:szCs w:val="28"/>
        </w:rPr>
        <w:lastRenderedPageBreak/>
        <w:softHyphen/>
      </w:r>
      <w:r w:rsidRPr="00D228F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Описать систему и ее функциональные требования</w:t>
      </w:r>
    </w:p>
    <w:p w14:paraId="4DEE1CF0" w14:textId="77777777" w:rsidR="005D6285" w:rsidRPr="005D6285" w:rsidRDefault="005D6285" w:rsidP="005D6285">
      <w:pPr>
        <w:pStyle w:val="a3"/>
        <w:spacing w:after="0" w:line="360" w:lineRule="auto"/>
        <w:ind w:left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Система: Видеохостинг (YouTube-подобный сервис)</w:t>
      </w:r>
    </w:p>
    <w:p w14:paraId="42D90B0A" w14:textId="77777777" w:rsidR="005D6285" w:rsidRPr="005D6285" w:rsidRDefault="005D6285" w:rsidP="005D6285">
      <w:pPr>
        <w:pStyle w:val="a3"/>
        <w:spacing w:after="0" w:line="360" w:lineRule="auto"/>
        <w:ind w:left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функции:</w:t>
      </w:r>
    </w:p>
    <w:p w14:paraId="1B894F09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Регистрация/авторизация пользователей</w:t>
      </w:r>
    </w:p>
    <w:p w14:paraId="7DA9BBEC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Загрузка видео (разные форматы, размеры)</w:t>
      </w:r>
    </w:p>
    <w:p w14:paraId="739B3AA7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Просмотр видео с адаптивным битрейтом</w:t>
      </w:r>
    </w:p>
    <w:p w14:paraId="2526047E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Поиск, фильтрация, рекомендации</w:t>
      </w:r>
    </w:p>
    <w:p w14:paraId="3E8717EF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Лайки, </w:t>
      </w:r>
      <w:proofErr w:type="spellStart"/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дизлайки</w:t>
      </w:r>
      <w:proofErr w:type="spellEnd"/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комментарии, подписки</w:t>
      </w:r>
    </w:p>
    <w:p w14:paraId="5FAE1493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Плейлисты</w:t>
      </w:r>
    </w:p>
    <w:p w14:paraId="345822B2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Админ-панель (модерация, аналитика)</w:t>
      </w:r>
    </w:p>
    <w:p w14:paraId="3437D198" w14:textId="77777777" w:rsidR="005D6285" w:rsidRPr="005D6285" w:rsidRDefault="005D6285" w:rsidP="005D6285">
      <w:pPr>
        <w:pStyle w:val="a3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Уведомления</w:t>
      </w:r>
    </w:p>
    <w:p w14:paraId="5C708045" w14:textId="77777777" w:rsidR="005D6285" w:rsidRPr="005D6285" w:rsidRDefault="005D6285" w:rsidP="005D6285">
      <w:pPr>
        <w:pStyle w:val="a3"/>
        <w:spacing w:after="0" w:line="360" w:lineRule="auto"/>
        <w:ind w:left="284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Ключевые нефункциональные требования:</w:t>
      </w:r>
    </w:p>
    <w:p w14:paraId="62F5BEEA" w14:textId="77777777" w:rsidR="005D6285" w:rsidRPr="005D6285" w:rsidRDefault="005D6285" w:rsidP="005D6285">
      <w:pPr>
        <w:pStyle w:val="a3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Высокая нагрузка (миллионы одновременных зрителей)</w:t>
      </w:r>
    </w:p>
    <w:p w14:paraId="08AA0DC6" w14:textId="77777777" w:rsidR="005D6285" w:rsidRPr="005D6285" w:rsidRDefault="005D6285" w:rsidP="005D6285">
      <w:pPr>
        <w:pStyle w:val="a3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Быстрая доставка контента (CDN)</w:t>
      </w:r>
    </w:p>
    <w:p w14:paraId="7EDF1495" w14:textId="77777777" w:rsidR="005D6285" w:rsidRPr="005D6285" w:rsidRDefault="005D6285" w:rsidP="005D6285">
      <w:pPr>
        <w:pStyle w:val="a3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Безопасность (контент, платёжные данные)</w:t>
      </w:r>
    </w:p>
    <w:p w14:paraId="1AC7A8A0" w14:textId="6EDD9468" w:rsidR="005D6285" w:rsidRPr="00D228F6" w:rsidRDefault="005D6285" w:rsidP="005D6285">
      <w:pPr>
        <w:pStyle w:val="a3"/>
        <w:numPr>
          <w:ilvl w:val="0"/>
          <w:numId w:val="6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D6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Доступность 99.99%</w:t>
      </w:r>
    </w:p>
    <w:p w14:paraId="20F847C7" w14:textId="77777777" w:rsidR="005D6285" w:rsidRPr="00D228F6" w:rsidRDefault="005D6285" w:rsidP="005D6285">
      <w:pPr>
        <w:pStyle w:val="a3"/>
        <w:numPr>
          <w:ilvl w:val="0"/>
          <w:numId w:val="1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Выбрать модель жизненного цикла</w:t>
      </w:r>
    </w:p>
    <w:p w14:paraId="00AE6BA7" w14:textId="64456DA9" w:rsidR="00DA67E1" w:rsidRPr="00D228F6" w:rsidRDefault="00DA67E1" w:rsidP="00DA67E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Выбрана модель: Водопадная (</w:t>
      </w:r>
      <w:proofErr w:type="spellStart"/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Waterfall</w:t>
      </w:r>
      <w:proofErr w:type="spellEnd"/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E648A29" w14:textId="77777777" w:rsidR="00DA67E1" w:rsidRPr="00D228F6" w:rsidRDefault="00DA67E1" w:rsidP="00DA67E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Обоснование выбора</w:t>
      </w:r>
    </w:p>
    <w:p w14:paraId="55B8B942" w14:textId="2DE76814" w:rsidR="005D6285" w:rsidRPr="00D228F6" w:rsidRDefault="00DA67E1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Видеохостинг в данном проекте рассматривается как система с чётко определёнными требованиями на старте, фиксированным бюджетом и сроками (например, государственный заказ или внутренний корпоративный портал). Водопадная модель подходит, потому что:</w:t>
      </w:r>
    </w:p>
    <w:p w14:paraId="6FCA3D1B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Все функциональные требования известны заранее</w:t>
      </w:r>
    </w:p>
    <w:p w14:paraId="3C972161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Риск частых изменений минимален (MVP-версия)</w:t>
      </w:r>
    </w:p>
    <w:p w14:paraId="0CE867B9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Требуется строгая документация на каждом этапе</w:t>
      </w:r>
    </w:p>
    <w:p w14:paraId="4ADFE3BF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Легко контролировать сроки и бюджет</w:t>
      </w:r>
    </w:p>
    <w:p w14:paraId="0A30F16E" w14:textId="77777777" w:rsidR="00DA67E1" w:rsidRPr="00DA67E1" w:rsidRDefault="00DA67E1" w:rsidP="00DA67E1">
      <w:pPr>
        <w:numPr>
          <w:ilvl w:val="0"/>
          <w:numId w:val="7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A67E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происходит после завершения разработки — это допустимо для некритичных к быстрым изменениям систем</w:t>
      </w:r>
    </w:p>
    <w:p w14:paraId="719ADD98" w14:textId="77777777" w:rsidR="00DA67E1" w:rsidRPr="00D228F6" w:rsidRDefault="00DA67E1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AE4493F" w14:textId="434FDDE1" w:rsidR="00DA67E1" w:rsidRPr="00D228F6" w:rsidRDefault="00DA67E1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28F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Почему не подходят другие модели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67E1" w:rsidRPr="00D228F6" w14:paraId="62E74260" w14:textId="77777777" w:rsidTr="00DA67E1">
        <w:tc>
          <w:tcPr>
            <w:tcW w:w="4672" w:type="dxa"/>
          </w:tcPr>
          <w:p w14:paraId="2E8C29DC" w14:textId="1651617A" w:rsidR="00DA67E1" w:rsidRPr="00D228F6" w:rsidRDefault="00DA67E1" w:rsidP="005D6285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Модель</w:t>
            </w:r>
          </w:p>
        </w:tc>
        <w:tc>
          <w:tcPr>
            <w:tcW w:w="4673" w:type="dxa"/>
          </w:tcPr>
          <w:p w14:paraId="522EA7C6" w14:textId="4398BCCB" w:rsidR="00DA67E1" w:rsidRPr="00D228F6" w:rsidRDefault="00DA67E1" w:rsidP="005D6285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Причина несоответствия</w:t>
            </w:r>
          </w:p>
        </w:tc>
      </w:tr>
      <w:tr w:rsidR="00DA67E1" w:rsidRPr="00D228F6" w14:paraId="5837B719" w14:textId="77777777" w:rsidTr="00DA67E1">
        <w:tc>
          <w:tcPr>
            <w:tcW w:w="4672" w:type="dxa"/>
          </w:tcPr>
          <w:p w14:paraId="5CEA48D8" w14:textId="0C2BD1B8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V-образная</w:t>
            </w:r>
          </w:p>
        </w:tc>
        <w:tc>
          <w:tcPr>
            <w:tcW w:w="4673" w:type="dxa"/>
          </w:tcPr>
          <w:p w14:paraId="22F97CDC" w14:textId="08192670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Требует дублирования тестов под каждый этап разработки, что избыточно для простого видеохостинга</w:t>
            </w:r>
          </w:p>
        </w:tc>
      </w:tr>
      <w:tr w:rsidR="00DA67E1" w:rsidRPr="00D228F6" w14:paraId="7A6C3FDA" w14:textId="77777777" w:rsidTr="00DA67E1">
        <w:tc>
          <w:tcPr>
            <w:tcW w:w="4672" w:type="dxa"/>
          </w:tcPr>
          <w:p w14:paraId="6C78163E" w14:textId="47E438B4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Итеративная</w:t>
            </w:r>
          </w:p>
        </w:tc>
        <w:tc>
          <w:tcPr>
            <w:tcW w:w="4673" w:type="dxa"/>
          </w:tcPr>
          <w:p w14:paraId="55FA3265" w14:textId="19603D11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Не нужна, так как требования фиксированы; итерации только увеличат время и бюджет</w:t>
            </w:r>
          </w:p>
        </w:tc>
      </w:tr>
      <w:tr w:rsidR="00DA67E1" w:rsidRPr="00D228F6" w14:paraId="353E20CB" w14:textId="77777777" w:rsidTr="00DA67E1">
        <w:tc>
          <w:tcPr>
            <w:tcW w:w="4672" w:type="dxa"/>
          </w:tcPr>
          <w:p w14:paraId="25DA955E" w14:textId="1C136954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Спиральная</w:t>
            </w:r>
          </w:p>
        </w:tc>
        <w:tc>
          <w:tcPr>
            <w:tcW w:w="4673" w:type="dxa"/>
          </w:tcPr>
          <w:p w14:paraId="4DA104B3" w14:textId="2FBC7F2D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Избыточно сложна для системы без серьёзных рисков (нет платежей, больших нагрузок на старте)</w:t>
            </w:r>
          </w:p>
        </w:tc>
      </w:tr>
      <w:tr w:rsidR="00DA67E1" w:rsidRPr="00D228F6" w14:paraId="65BEFFBB" w14:textId="77777777" w:rsidTr="00DA67E1">
        <w:tc>
          <w:tcPr>
            <w:tcW w:w="4672" w:type="dxa"/>
          </w:tcPr>
          <w:p w14:paraId="2B7CD674" w14:textId="6D67BC02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Agile</w:t>
            </w:r>
            <w:proofErr w:type="spellEnd"/>
          </w:p>
        </w:tc>
        <w:tc>
          <w:tcPr>
            <w:tcW w:w="4673" w:type="dxa"/>
          </w:tcPr>
          <w:p w14:paraId="6F3BD749" w14:textId="3FA490B0" w:rsidR="00DA67E1" w:rsidRPr="00D228F6" w:rsidRDefault="00DA67E1" w:rsidP="00DA67E1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Не подходит из-за жёсткой отчётности и отсутствия заказчика, готового участвовать в каждом спринте</w:t>
            </w:r>
          </w:p>
        </w:tc>
      </w:tr>
    </w:tbl>
    <w:p w14:paraId="278F8D5E" w14:textId="77777777" w:rsid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3FAF475" w14:textId="77777777" w:rsid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F3851F3" w14:textId="77777777" w:rsid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16636BE9" w14:textId="77777777" w:rsid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601E6F0C" w14:textId="77777777" w:rsidR="00D228F6" w:rsidRP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28F6" w:rsidRPr="00D228F6" w14:paraId="43EACA14" w14:textId="77777777" w:rsidTr="00D228F6">
        <w:tc>
          <w:tcPr>
            <w:tcW w:w="3115" w:type="dxa"/>
          </w:tcPr>
          <w:p w14:paraId="4CFFC08F" w14:textId="7DC2806C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14:paraId="0A8B1C9F" w14:textId="29C5B3C9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  <w:tc>
          <w:tcPr>
            <w:tcW w:w="3115" w:type="dxa"/>
          </w:tcPr>
          <w:p w14:paraId="15D5BE1B" w14:textId="208EE5F0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228F6" w:rsidRPr="00D228F6" w14:paraId="563595E9" w14:textId="77777777" w:rsidTr="00D228F6">
        <w:tc>
          <w:tcPr>
            <w:tcW w:w="3115" w:type="dxa"/>
          </w:tcPr>
          <w:p w14:paraId="21574AEB" w14:textId="2517D958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1. Анализ требований</w:t>
            </w:r>
          </w:p>
        </w:tc>
        <w:tc>
          <w:tcPr>
            <w:tcW w:w="3115" w:type="dxa"/>
          </w:tcPr>
          <w:p w14:paraId="2CE1D132" w14:textId="1EF9BE71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  <w:tc>
          <w:tcPr>
            <w:tcW w:w="3115" w:type="dxa"/>
          </w:tcPr>
          <w:p w14:paraId="6E232B00" w14:textId="6E0BB4BD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ТЗ, список всех функций, макеты</w:t>
            </w:r>
          </w:p>
        </w:tc>
      </w:tr>
      <w:tr w:rsidR="00D228F6" w:rsidRPr="00D228F6" w14:paraId="430D32AC" w14:textId="77777777" w:rsidTr="00D228F6">
        <w:tc>
          <w:tcPr>
            <w:tcW w:w="3115" w:type="dxa"/>
          </w:tcPr>
          <w:p w14:paraId="60C4EFAC" w14:textId="52219FA2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2. Проектирование</w:t>
            </w:r>
          </w:p>
        </w:tc>
        <w:tc>
          <w:tcPr>
            <w:tcW w:w="3115" w:type="dxa"/>
          </w:tcPr>
          <w:p w14:paraId="7E2B8620" w14:textId="6EF5F61F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  <w:tc>
          <w:tcPr>
            <w:tcW w:w="3115" w:type="dxa"/>
          </w:tcPr>
          <w:p w14:paraId="66C5885D" w14:textId="6CEFEF28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Архитектура (БД, API, CDN), UML-диаграммы</w:t>
            </w:r>
          </w:p>
        </w:tc>
      </w:tr>
      <w:tr w:rsidR="00D228F6" w:rsidRPr="00D228F6" w14:paraId="0DDFD95D" w14:textId="77777777" w:rsidTr="00D228F6">
        <w:tc>
          <w:tcPr>
            <w:tcW w:w="3115" w:type="dxa"/>
          </w:tcPr>
          <w:p w14:paraId="6C5DD6FC" w14:textId="4BB6C0F3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3. Реализация (</w:t>
            </w:r>
            <w:proofErr w:type="spellStart"/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кодинг</w:t>
            </w:r>
            <w:proofErr w:type="spellEnd"/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670D6DF7" w14:textId="3D150803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8 недель</w:t>
            </w:r>
          </w:p>
        </w:tc>
        <w:tc>
          <w:tcPr>
            <w:tcW w:w="3115" w:type="dxa"/>
          </w:tcPr>
          <w:p w14:paraId="094096A4" w14:textId="6AE13DD8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Исходный код, юнит-тесты</w:t>
            </w:r>
          </w:p>
        </w:tc>
      </w:tr>
      <w:tr w:rsidR="00D228F6" w:rsidRPr="00D228F6" w14:paraId="7950CE32" w14:textId="77777777" w:rsidTr="00D228F6">
        <w:tc>
          <w:tcPr>
            <w:tcW w:w="3115" w:type="dxa"/>
          </w:tcPr>
          <w:p w14:paraId="5FA278B5" w14:textId="5E0E70BE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Тестирование</w:t>
            </w:r>
          </w:p>
        </w:tc>
        <w:tc>
          <w:tcPr>
            <w:tcW w:w="3115" w:type="dxa"/>
          </w:tcPr>
          <w:p w14:paraId="76FDB33C" w14:textId="6B080ACD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3 недели</w:t>
            </w:r>
          </w:p>
        </w:tc>
        <w:tc>
          <w:tcPr>
            <w:tcW w:w="3115" w:type="dxa"/>
          </w:tcPr>
          <w:p w14:paraId="7DD1EBD2" w14:textId="2E935C40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Интеграционное, системное, нагрузочное</w:t>
            </w:r>
          </w:p>
        </w:tc>
      </w:tr>
      <w:tr w:rsidR="00D228F6" w:rsidRPr="00D228F6" w14:paraId="6C7256E7" w14:textId="77777777" w:rsidTr="00D228F6">
        <w:tc>
          <w:tcPr>
            <w:tcW w:w="3115" w:type="dxa"/>
          </w:tcPr>
          <w:p w14:paraId="2C035E8F" w14:textId="6646CDCD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5. Внедрение и сопровождение</w:t>
            </w:r>
          </w:p>
        </w:tc>
        <w:tc>
          <w:tcPr>
            <w:tcW w:w="3115" w:type="dxa"/>
          </w:tcPr>
          <w:p w14:paraId="184F5A4F" w14:textId="45522769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2 недели</w:t>
            </w:r>
          </w:p>
        </w:tc>
        <w:tc>
          <w:tcPr>
            <w:tcW w:w="3115" w:type="dxa"/>
          </w:tcPr>
          <w:p w14:paraId="374851AE" w14:textId="7BBEBD3C" w:rsidR="00D228F6" w:rsidRPr="00D228F6" w:rsidRDefault="00D228F6" w:rsidP="00D228F6">
            <w:pPr>
              <w:spacing w:line="36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228F6">
              <w:rPr>
                <w:rFonts w:ascii="Times New Roman" w:hAnsi="Times New Roman" w:cs="Times New Roman"/>
                <w:sz w:val="28"/>
                <w:szCs w:val="28"/>
              </w:rPr>
              <w:t>Развёртывание на серверах, обучение админов</w:t>
            </w:r>
          </w:p>
        </w:tc>
      </w:tr>
    </w:tbl>
    <w:p w14:paraId="2C423D43" w14:textId="77777777" w:rsidR="00D228F6" w:rsidRPr="00D228F6" w:rsidRDefault="00D228F6" w:rsidP="005D6285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5B6F3DE6" w14:textId="77777777" w:rsidR="005D6285" w:rsidRPr="00D228F6" w:rsidRDefault="005D6285" w:rsidP="005D628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284" w:hanging="284"/>
        <w:jc w:val="both"/>
        <w:rPr>
          <w:color w:val="0F1115"/>
          <w:sz w:val="28"/>
          <w:szCs w:val="28"/>
        </w:rPr>
      </w:pPr>
      <w:r w:rsidRPr="00D228F6">
        <w:rPr>
          <w:rStyle w:val="a4"/>
          <w:color w:val="0F1115"/>
          <w:sz w:val="28"/>
          <w:szCs w:val="28"/>
        </w:rPr>
        <w:t>Сделать разные виды тестирования</w:t>
      </w:r>
      <w:r w:rsidRPr="00D228F6">
        <w:rPr>
          <w:color w:val="0F1115"/>
          <w:sz w:val="28"/>
          <w:szCs w:val="28"/>
        </w:rPr>
        <w:t>:</w:t>
      </w:r>
    </w:p>
    <w:p w14:paraId="55A68D6D" w14:textId="77777777" w:rsidR="005D6285" w:rsidRPr="00D228F6" w:rsidRDefault="005D6285" w:rsidP="005D62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D228F6">
        <w:rPr>
          <w:rStyle w:val="a4"/>
          <w:color w:val="0F1115"/>
          <w:sz w:val="28"/>
          <w:szCs w:val="28"/>
        </w:rPr>
        <w:t>по уровням:</w:t>
      </w:r>
    </w:p>
    <w:p w14:paraId="718C6583" w14:textId="77777777" w:rsidR="005D6285" w:rsidRPr="00D228F6" w:rsidRDefault="005D6285" w:rsidP="005D6285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>Модульное</w:t>
      </w:r>
    </w:p>
    <w:p w14:paraId="321F4767" w14:textId="77777777" w:rsidR="005D6285" w:rsidRPr="00D228F6" w:rsidRDefault="005D6285" w:rsidP="005D6285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>Интеграционное</w:t>
      </w:r>
    </w:p>
    <w:p w14:paraId="75031B26" w14:textId="77777777" w:rsidR="005D6285" w:rsidRPr="00D228F6" w:rsidRDefault="005D6285" w:rsidP="005D6285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>Приёмочное</w:t>
      </w:r>
    </w:p>
    <w:p w14:paraId="13356DC1" w14:textId="77777777" w:rsidR="005D6285" w:rsidRPr="00D228F6" w:rsidRDefault="005D6285" w:rsidP="005D62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D228F6">
        <w:rPr>
          <w:rStyle w:val="a4"/>
          <w:color w:val="0F1115"/>
          <w:sz w:val="28"/>
          <w:szCs w:val="28"/>
        </w:rPr>
        <w:t xml:space="preserve"> по целям:</w:t>
      </w:r>
    </w:p>
    <w:p w14:paraId="03C03CCA" w14:textId="77777777" w:rsidR="005D6285" w:rsidRPr="00D228F6" w:rsidRDefault="005D6285" w:rsidP="005D628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>Функциональное</w:t>
      </w:r>
    </w:p>
    <w:p w14:paraId="00E8C34A" w14:textId="77777777" w:rsidR="005D6285" w:rsidRPr="00D228F6" w:rsidRDefault="005D6285" w:rsidP="005D628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 xml:space="preserve">Нагрузочное </w:t>
      </w:r>
    </w:p>
    <w:p w14:paraId="7C98A04E" w14:textId="77777777" w:rsidR="005D6285" w:rsidRPr="00D228F6" w:rsidRDefault="005D6285" w:rsidP="005D628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 xml:space="preserve">Безопасности </w:t>
      </w:r>
    </w:p>
    <w:p w14:paraId="064AD9E9" w14:textId="77777777" w:rsidR="005D6285" w:rsidRPr="00D228F6" w:rsidRDefault="005D6285" w:rsidP="005D628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8F6">
        <w:rPr>
          <w:color w:val="0F1115"/>
          <w:sz w:val="28"/>
          <w:szCs w:val="28"/>
        </w:rPr>
        <w:t xml:space="preserve">Юзабилити </w:t>
      </w:r>
    </w:p>
    <w:p w14:paraId="29775823" w14:textId="00966B2F" w:rsidR="005D6285" w:rsidRPr="00D228F6" w:rsidRDefault="005D6285" w:rsidP="005D6285">
      <w:pPr>
        <w:tabs>
          <w:tab w:val="center" w:pos="4677"/>
          <w:tab w:val="left" w:pos="673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228F6">
        <w:rPr>
          <w:rFonts w:ascii="Times New Roman" w:hAnsi="Times New Roman" w:cs="Times New Roman"/>
          <w:color w:val="0F1115"/>
          <w:kern w:val="0"/>
          <w:sz w:val="28"/>
          <w:szCs w:val="28"/>
          <w14:ligatures w14:val="none"/>
        </w:rPr>
        <w:t>Регрессионное</w:t>
      </w:r>
    </w:p>
    <w:p w14:paraId="59AC2412" w14:textId="77777777" w:rsidR="005D6285" w:rsidRPr="00D228F6" w:rsidRDefault="005D6285" w:rsidP="005D6285">
      <w:pPr>
        <w:tabs>
          <w:tab w:val="center" w:pos="4677"/>
          <w:tab w:val="left" w:pos="6735"/>
        </w:tabs>
        <w:jc w:val="center"/>
        <w:rPr>
          <w:rFonts w:ascii="Times New Roman" w:hAnsi="Times New Roman" w:cs="Times New Roman"/>
          <w:sz w:val="28"/>
          <w:szCs w:val="28"/>
        </w:rPr>
      </w:pPr>
    </w:p>
    <w:sectPr w:rsidR="005D6285" w:rsidRPr="00D22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4A31"/>
    <w:multiLevelType w:val="multilevel"/>
    <w:tmpl w:val="0CC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818D1"/>
    <w:multiLevelType w:val="hybridMultilevel"/>
    <w:tmpl w:val="40DE02C6"/>
    <w:lvl w:ilvl="0" w:tplc="AAF60B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21899"/>
    <w:multiLevelType w:val="multilevel"/>
    <w:tmpl w:val="B13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D1C77"/>
    <w:multiLevelType w:val="multilevel"/>
    <w:tmpl w:val="8A9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86A4E"/>
    <w:multiLevelType w:val="multilevel"/>
    <w:tmpl w:val="141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146B8"/>
    <w:multiLevelType w:val="multilevel"/>
    <w:tmpl w:val="88F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15A46"/>
    <w:multiLevelType w:val="hybridMultilevel"/>
    <w:tmpl w:val="C67611FC"/>
    <w:lvl w:ilvl="0" w:tplc="8D043392">
      <w:numFmt w:val="bullet"/>
      <w:lvlText w:val="•"/>
      <w:lvlJc w:val="left"/>
      <w:pPr>
        <w:ind w:left="720" w:hanging="360"/>
      </w:pPr>
      <w:rPr>
        <w:lang w:val="ru-RU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6018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115474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5618298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500405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92952800">
    <w:abstractNumId w:val="3"/>
  </w:num>
  <w:num w:numId="6" w16cid:durableId="697127272">
    <w:abstractNumId w:val="4"/>
  </w:num>
  <w:num w:numId="7" w16cid:durableId="1670329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7C"/>
    <w:rsid w:val="0016417C"/>
    <w:rsid w:val="0051242D"/>
    <w:rsid w:val="005D6285"/>
    <w:rsid w:val="00C51C50"/>
    <w:rsid w:val="00D228F6"/>
    <w:rsid w:val="00DA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C7FB"/>
  <w15:chartTrackingRefBased/>
  <w15:docId w15:val="{FF2F5991-1915-40E0-82B3-F2D64227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285"/>
    <w:pPr>
      <w:spacing w:line="276" w:lineRule="auto"/>
      <w:ind w:left="720"/>
      <w:contextualSpacing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5D6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5D6285"/>
    <w:rPr>
      <w:b/>
      <w:bCs/>
    </w:rPr>
  </w:style>
  <w:style w:type="table" w:styleId="a5">
    <w:name w:val="Table Grid"/>
    <w:basedOn w:val="a1"/>
    <w:uiPriority w:val="39"/>
    <w:rsid w:val="00DA6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6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Денисов</dc:creator>
  <cp:keywords/>
  <dc:description/>
  <cp:lastModifiedBy>Егор Денисов</cp:lastModifiedBy>
  <cp:revision>2</cp:revision>
  <dcterms:created xsi:type="dcterms:W3CDTF">2026-04-18T07:06:00Z</dcterms:created>
  <dcterms:modified xsi:type="dcterms:W3CDTF">2026-04-18T08:13:00Z</dcterms:modified>
</cp:coreProperties>
</file>