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2F26" w:rsidRPr="00176427" w:rsidRDefault="00176427" w:rsidP="0017642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Pr="00176427">
        <w:rPr>
          <w:rFonts w:ascii="Times New Roman" w:hAnsi="Times New Roman" w:cs="Times New Roman"/>
          <w:b/>
          <w:sz w:val="28"/>
          <w:szCs w:val="28"/>
        </w:rPr>
        <w:t xml:space="preserve">рактическая работа </w:t>
      </w:r>
      <w:r w:rsidR="006B2F26" w:rsidRPr="00176427">
        <w:rPr>
          <w:rFonts w:ascii="Times New Roman" w:hAnsi="Times New Roman" w:cs="Times New Roman"/>
          <w:b/>
          <w:sz w:val="28"/>
          <w:szCs w:val="28"/>
        </w:rPr>
        <w:t>«Определение единичных показателей достоверности информации в системе»</w:t>
      </w:r>
    </w:p>
    <w:p w:rsidR="006B2F26" w:rsidRPr="00176427" w:rsidRDefault="006B2F26" w:rsidP="003F6F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b/>
          <w:sz w:val="28"/>
          <w:szCs w:val="28"/>
        </w:rPr>
        <w:t>Цель:</w:t>
      </w:r>
      <w:r w:rsidRPr="00176427">
        <w:rPr>
          <w:rFonts w:ascii="Times New Roman" w:hAnsi="Times New Roman" w:cs="Times New Roman"/>
          <w:sz w:val="28"/>
          <w:szCs w:val="28"/>
        </w:rPr>
        <w:t> освоить методику расчёта и анализа единичных показателей достоверности.</w:t>
      </w:r>
    </w:p>
    <w:p w:rsidR="007056B3" w:rsidRPr="00176427" w:rsidRDefault="00083286" w:rsidP="003F6F1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6427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Дайте определение понятию «достоверность информации».</w:t>
      </w:r>
    </w:p>
    <w:p w:rsidR="007056B3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Перечислите пять основных единичных показателей достоверности информации.</w:t>
      </w:r>
    </w:p>
    <w:p w:rsidR="009446E5" w:rsidRPr="00176427" w:rsidRDefault="009446E5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 xml:space="preserve">Перечислите </w:t>
      </w:r>
      <w:r>
        <w:rPr>
          <w:rFonts w:ascii="Times New Roman" w:hAnsi="Times New Roman" w:cs="Times New Roman"/>
          <w:color w:val="0F1115"/>
          <w:sz w:val="28"/>
          <w:szCs w:val="28"/>
        </w:rPr>
        <w:t>о</w:t>
      </w:r>
      <w:r w:rsidRPr="00176427">
        <w:rPr>
          <w:rFonts w:ascii="Times New Roman" w:hAnsi="Times New Roman" w:cs="Times New Roman"/>
          <w:color w:val="0F1115"/>
          <w:sz w:val="28"/>
          <w:szCs w:val="28"/>
        </w:rPr>
        <w:t>бязательные разделы</w:t>
      </w:r>
      <w:r w:rsidR="007D5A6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7D5A62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</w:t>
      </w:r>
      <w:r w:rsidR="007D5A62" w:rsidRPr="00176427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аспорт</w:t>
      </w:r>
      <w:r w:rsidR="007D5A62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</w:t>
      </w:r>
      <w:r w:rsidR="007D5A62" w:rsidRPr="00176427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достоверности</w:t>
      </w:r>
      <w:r w:rsidR="007D5A62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Что характеризует показатель точности информации?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 xml:space="preserve">Объясните физический смысл показателя полноты информации. 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Чем показатель актуальности отличается от показателя своевременности?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Что показывает показатель доступности информации и в каких системах он наиболее критичен?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Как связаны между собой показатели полноты и достоверности информации?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Что такое интегральный показатель достоверности?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Какие основные причины могут приводить к снижению показателя доступности информации?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Как частота обновления данных связана с показателем актуальности?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Что такое «экономические потери от недостоверности информации» и из каких составляющих они складываются?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Почему при расчёте интегрального показателя используются разные весовые коэффициенты для разных показателей?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В каких типах информационных системах показатель своевременности является приоритетным?</w:t>
      </w:r>
    </w:p>
    <w:p w:rsidR="007056B3" w:rsidRPr="00176427" w:rsidRDefault="007056B3" w:rsidP="003F6F12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sz w:val="28"/>
          <w:szCs w:val="28"/>
        </w:rPr>
        <w:t>Какие нормативные документы или стандарты регламентируют требования к достоверности информации?</w:t>
      </w:r>
    </w:p>
    <w:p w:rsidR="007056B3" w:rsidRPr="00176427" w:rsidRDefault="007056B3" w:rsidP="001764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76427" w:rsidRPr="00176427" w:rsidRDefault="00176427" w:rsidP="00176427">
      <w:pPr>
        <w:spacing w:after="0" w:line="360" w:lineRule="auto"/>
        <w:rPr>
          <w:rStyle w:val="a3"/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176427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br w:type="page"/>
      </w:r>
    </w:p>
    <w:p w:rsidR="009467E7" w:rsidRPr="009446E5" w:rsidRDefault="009467E7" w:rsidP="009446E5">
      <w:pPr>
        <w:pStyle w:val="1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/>
          <w:bCs/>
          <w:color w:val="0F1115"/>
          <w:sz w:val="28"/>
          <w:szCs w:val="28"/>
        </w:rPr>
        <w:lastRenderedPageBreak/>
        <w:t>Теоретическая часть</w:t>
      </w:r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Достоверность информации</w:t>
      </w:r>
      <w:r w:rsidRPr="009446E5">
        <w:rPr>
          <w:color w:val="0F1115"/>
          <w:sz w:val="28"/>
          <w:szCs w:val="28"/>
        </w:rPr>
        <w:t> — это свойство информации, характеризующее её соответствие реальному состоянию объекта, процесса или явления, а также её пригодность для принятия решений.</w:t>
      </w:r>
    </w:p>
    <w:p w:rsidR="009467E7" w:rsidRPr="009446E5" w:rsidRDefault="009467E7" w:rsidP="009446E5">
      <w:pPr>
        <w:pStyle w:val="2"/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9446E5">
        <w:rPr>
          <w:rStyle w:val="a3"/>
          <w:color w:val="0F1115"/>
          <w:sz w:val="28"/>
          <w:szCs w:val="28"/>
        </w:rPr>
        <w:t xml:space="preserve">Единичные показатели достоверности </w:t>
      </w:r>
    </w:p>
    <w:p w:rsidR="009467E7" w:rsidRPr="009446E5" w:rsidRDefault="009467E7" w:rsidP="009446E5">
      <w:pPr>
        <w:pStyle w:val="3"/>
        <w:numPr>
          <w:ilvl w:val="0"/>
          <w:numId w:val="23"/>
        </w:numPr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9446E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Точность (A)</w:t>
      </w:r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rStyle w:val="vlist-s"/>
          <w:color w:val="0F1115"/>
          <w:sz w:val="28"/>
          <w:szCs w:val="28"/>
          <w:shd w:val="clear" w:color="auto" w:fill="FFFFFF"/>
        </w:rPr>
      </w:pPr>
      <w:r w:rsidRPr="009446E5">
        <w:rPr>
          <w:color w:val="0F1115"/>
          <w:sz w:val="28"/>
          <w:szCs w:val="28"/>
        </w:rPr>
        <w:t>Отсутствие ошибок в данных.</w:t>
      </w:r>
    </w:p>
    <w:p w:rsidR="003F6F12" w:rsidRPr="009446E5" w:rsidRDefault="003F6F12" w:rsidP="009446E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46E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9446E5">
        <w:rPr>
          <w:rFonts w:ascii="Times New Roman" w:eastAsia="Times New Roman" w:hAnsi="Times New Roman" w:cs="Times New Roman"/>
          <w:sz w:val="28"/>
          <w:szCs w:val="28"/>
          <w:lang w:eastAsia="ru-RU"/>
        </w:rPr>
        <w:t>=1−</w:t>
      </w:r>
      <w:r w:rsidRPr="009446E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</w:t>
      </w:r>
      <w:r w:rsidRPr="009446E5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</w:rPr>
      </w:pPr>
      <w:r w:rsidRPr="009446E5">
        <w:rPr>
          <w:color w:val="0F1115"/>
          <w:sz w:val="28"/>
          <w:szCs w:val="28"/>
        </w:rPr>
        <w:t>где:</w:t>
      </w:r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</w:rPr>
      </w:pPr>
      <w:r w:rsidRPr="009446E5">
        <w:rPr>
          <w:rStyle w:val="katex-mathml"/>
          <w:color w:val="0F1115"/>
          <w:sz w:val="28"/>
          <w:szCs w:val="28"/>
          <w:bdr w:val="none" w:sz="0" w:space="0" w:color="auto" w:frame="1"/>
        </w:rPr>
        <w:t>E</w:t>
      </w:r>
      <w:r w:rsidRPr="009446E5">
        <w:rPr>
          <w:color w:val="0F1115"/>
          <w:sz w:val="28"/>
          <w:szCs w:val="28"/>
        </w:rPr>
        <w:t> — количество ошибок в данных</w:t>
      </w:r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</w:rPr>
      </w:pPr>
      <w:r w:rsidRPr="009446E5">
        <w:rPr>
          <w:rStyle w:val="katex-mathml"/>
          <w:color w:val="0F1115"/>
          <w:sz w:val="28"/>
          <w:szCs w:val="28"/>
          <w:bdr w:val="none" w:sz="0" w:space="0" w:color="auto" w:frame="1"/>
        </w:rPr>
        <w:t>N</w:t>
      </w:r>
      <w:r w:rsidRPr="009446E5">
        <w:rPr>
          <w:color w:val="0F1115"/>
          <w:sz w:val="28"/>
          <w:szCs w:val="28"/>
        </w:rPr>
        <w:t> — общее количество проверенных данных</w:t>
      </w:r>
    </w:p>
    <w:p w:rsidR="009467E7" w:rsidRPr="009446E5" w:rsidRDefault="009467E7" w:rsidP="009446E5">
      <w:pPr>
        <w:pStyle w:val="3"/>
        <w:numPr>
          <w:ilvl w:val="0"/>
          <w:numId w:val="23"/>
        </w:numPr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9446E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Полнота (C)</w:t>
      </w:r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9446E5">
        <w:rPr>
          <w:color w:val="0F1115"/>
          <w:sz w:val="28"/>
          <w:szCs w:val="28"/>
        </w:rPr>
        <w:t>Наличие всех необходимых данных.</w:t>
      </w:r>
    </w:p>
    <w:p w:rsidR="009446E5" w:rsidRPr="009446E5" w:rsidRDefault="003F6F12" w:rsidP="009446E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​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​​</m:t>
                  </m:r>
                </m:sub>
              </m:sSub>
            </m:den>
          </m:f>
        </m:oMath>
      </m:oMathPara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</w:rPr>
      </w:pPr>
      <w:r w:rsidRPr="009446E5">
        <w:rPr>
          <w:color w:val="0F1115"/>
          <w:sz w:val="28"/>
          <w:szCs w:val="28"/>
        </w:rPr>
        <w:t>где:</w:t>
      </w:r>
    </w:p>
    <w:p w:rsidR="009467E7" w:rsidRPr="009446E5" w:rsidRDefault="00000000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D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p</m:t>
            </m:r>
          </m:sub>
        </m:sSub>
      </m:oMath>
      <w:r w:rsidR="003F6F12" w:rsidRPr="009446E5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="009467E7" w:rsidRPr="009446E5">
        <w:rPr>
          <w:color w:val="0F1115"/>
          <w:sz w:val="28"/>
          <w:szCs w:val="28"/>
        </w:rPr>
        <w:t>— количество данных в наличии</w:t>
      </w:r>
    </w:p>
    <w:p w:rsidR="009467E7" w:rsidRPr="009446E5" w:rsidRDefault="00000000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D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t</m:t>
            </m:r>
          </m:sub>
        </m:sSub>
      </m:oMath>
      <w:r w:rsidR="009467E7" w:rsidRPr="009446E5">
        <w:rPr>
          <w:color w:val="0F1115"/>
          <w:sz w:val="28"/>
          <w:szCs w:val="28"/>
        </w:rPr>
        <w:t> — общее необходимое количество данных</w:t>
      </w:r>
    </w:p>
    <w:p w:rsidR="009467E7" w:rsidRPr="009446E5" w:rsidRDefault="009467E7" w:rsidP="009446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467E7" w:rsidRPr="009446E5" w:rsidRDefault="009467E7" w:rsidP="009446E5">
      <w:pPr>
        <w:pStyle w:val="3"/>
        <w:numPr>
          <w:ilvl w:val="0"/>
          <w:numId w:val="23"/>
        </w:numPr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9446E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Актуальность (R)</w:t>
      </w:r>
    </w:p>
    <w:p w:rsidR="003F6F12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iCs/>
          <w:sz w:val="28"/>
          <w:szCs w:val="28"/>
        </w:rPr>
      </w:pPr>
      <w:r w:rsidRPr="009446E5">
        <w:rPr>
          <w:color w:val="0F1115"/>
          <w:sz w:val="28"/>
          <w:szCs w:val="28"/>
        </w:rPr>
        <w:t>Соответствие информации текущему моменту.</w:t>
      </w:r>
      <w:r w:rsidR="003F6F12" w:rsidRPr="009446E5">
        <w:rPr>
          <w:color w:val="0F1115"/>
          <w:sz w:val="28"/>
          <w:szCs w:val="28"/>
        </w:rPr>
        <w:t xml:space="preserve"> </w:t>
      </w:r>
    </w:p>
    <w:p w:rsidR="009467E7" w:rsidRPr="009446E5" w:rsidRDefault="003F6F12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c​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</m:den>
        </m:f>
      </m:oMath>
      <w:r w:rsidRPr="009446E5">
        <w:rPr>
          <w:sz w:val="28"/>
          <w:szCs w:val="28"/>
        </w:rPr>
        <w:t>​​</w:t>
      </w:r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</w:rPr>
      </w:pPr>
      <w:r w:rsidRPr="009446E5">
        <w:rPr>
          <w:color w:val="0F1115"/>
          <w:sz w:val="28"/>
          <w:szCs w:val="28"/>
        </w:rPr>
        <w:t>где:</w:t>
      </w:r>
    </w:p>
    <w:p w:rsidR="009467E7" w:rsidRPr="009446E5" w:rsidRDefault="00000000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T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c</m:t>
            </m:r>
          </m:sub>
        </m:sSub>
      </m:oMath>
      <w:r w:rsidR="009467E7" w:rsidRPr="009446E5">
        <w:rPr>
          <w:rStyle w:val="vlist-s"/>
          <w:color w:val="0F1115"/>
          <w:sz w:val="28"/>
          <w:szCs w:val="28"/>
        </w:rPr>
        <w:t>​</w:t>
      </w:r>
      <w:r w:rsidR="003F6F12" w:rsidRPr="009446E5">
        <w:rPr>
          <w:rStyle w:val="vlist-s"/>
          <w:color w:val="0F1115"/>
          <w:sz w:val="28"/>
          <w:szCs w:val="28"/>
          <w:bdr w:val="none" w:sz="0" w:space="0" w:color="auto" w:frame="1"/>
        </w:rPr>
        <w:t xml:space="preserve"> </w:t>
      </w:r>
      <w:r w:rsidR="009467E7" w:rsidRPr="009446E5">
        <w:rPr>
          <w:color w:val="0F1115"/>
          <w:sz w:val="28"/>
          <w:szCs w:val="28"/>
        </w:rPr>
        <w:t>— текущее время (время наблюдения, в часах)</w:t>
      </w:r>
    </w:p>
    <w:p w:rsidR="009467E7" w:rsidRPr="009446E5" w:rsidRDefault="00000000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T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u</m:t>
            </m:r>
          </m:sub>
        </m:sSub>
      </m:oMath>
      <w:r w:rsidR="009467E7" w:rsidRPr="009446E5">
        <w:rPr>
          <w:rStyle w:val="vlist-s"/>
          <w:color w:val="0F1115"/>
          <w:sz w:val="28"/>
          <w:szCs w:val="28"/>
        </w:rPr>
        <w:t>​</w:t>
      </w:r>
      <w:r w:rsidR="009467E7" w:rsidRPr="009446E5">
        <w:rPr>
          <w:color w:val="0F1115"/>
          <w:sz w:val="28"/>
          <w:szCs w:val="28"/>
        </w:rPr>
        <w:t> — время, прошедшее с последнего обновления (в часах)</w:t>
      </w:r>
    </w:p>
    <w:p w:rsidR="003F6F12" w:rsidRPr="009446E5" w:rsidRDefault="003F6F12" w:rsidP="009446E5">
      <w:pPr>
        <w:pStyle w:val="3"/>
        <w:shd w:val="clear" w:color="auto" w:fill="FFFFFF"/>
        <w:spacing w:before="0" w:line="360" w:lineRule="auto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</w:p>
    <w:p w:rsidR="009467E7" w:rsidRPr="009446E5" w:rsidRDefault="009467E7" w:rsidP="009446E5">
      <w:pPr>
        <w:pStyle w:val="3"/>
        <w:numPr>
          <w:ilvl w:val="0"/>
          <w:numId w:val="23"/>
        </w:numPr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9446E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Своевременность (T)</w:t>
      </w:r>
    </w:p>
    <w:p w:rsidR="003F6F12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iCs/>
          <w:sz w:val="28"/>
          <w:szCs w:val="28"/>
        </w:rPr>
      </w:pPr>
      <w:r w:rsidRPr="009446E5">
        <w:rPr>
          <w:color w:val="0F1115"/>
          <w:sz w:val="28"/>
          <w:szCs w:val="28"/>
        </w:rPr>
        <w:t>Предоставление информации в нужное время.</w:t>
      </w:r>
    </w:p>
    <w:p w:rsidR="009446E5" w:rsidRPr="009446E5" w:rsidRDefault="003F6F12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center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время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всего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​​</m:t>
          </m:r>
        </m:oMath>
      </m:oMathPara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</w:rPr>
      </w:pPr>
      <w:r w:rsidRPr="009446E5">
        <w:rPr>
          <w:color w:val="0F1115"/>
          <w:sz w:val="28"/>
          <w:szCs w:val="28"/>
        </w:rPr>
        <w:lastRenderedPageBreak/>
        <w:t>где:</w:t>
      </w:r>
    </w:p>
    <w:p w:rsidR="009467E7" w:rsidRPr="009446E5" w:rsidRDefault="00000000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N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время</m:t>
            </m:r>
          </m:sub>
        </m:sSub>
      </m:oMath>
      <w:r w:rsidR="009467E7" w:rsidRPr="009446E5">
        <w:rPr>
          <w:color w:val="0F1115"/>
          <w:sz w:val="28"/>
          <w:szCs w:val="28"/>
        </w:rPr>
        <w:t> — количество сообщений, доставленных вовремя</w:t>
      </w:r>
    </w:p>
    <w:p w:rsidR="009467E7" w:rsidRPr="009446E5" w:rsidRDefault="00000000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  <w:bdr w:val="none" w:sz="0" w:space="0" w:color="auto" w:frame="1"/>
        </w:rPr>
      </w:pP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N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всего</m:t>
            </m:r>
          </m:sub>
        </m:sSub>
      </m:oMath>
      <w:r w:rsidR="009467E7" w:rsidRPr="009446E5">
        <w:rPr>
          <w:rStyle w:val="vlist-s"/>
          <w:color w:val="0F1115"/>
          <w:sz w:val="28"/>
          <w:szCs w:val="28"/>
        </w:rPr>
        <w:t>​</w:t>
      </w:r>
      <w:r w:rsidR="009467E7" w:rsidRPr="009446E5">
        <w:rPr>
          <w:color w:val="0F1115"/>
          <w:sz w:val="28"/>
          <w:szCs w:val="28"/>
        </w:rPr>
        <w:t> — общее количество сообщений</w:t>
      </w:r>
    </w:p>
    <w:p w:rsidR="003F6F12" w:rsidRPr="009446E5" w:rsidRDefault="003F6F12" w:rsidP="009446E5">
      <w:pPr>
        <w:pStyle w:val="3"/>
        <w:shd w:val="clear" w:color="auto" w:fill="FFFFFF"/>
        <w:spacing w:before="0" w:line="360" w:lineRule="auto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</w:p>
    <w:p w:rsidR="009467E7" w:rsidRPr="009446E5" w:rsidRDefault="009467E7" w:rsidP="009446E5">
      <w:pPr>
        <w:pStyle w:val="3"/>
        <w:numPr>
          <w:ilvl w:val="0"/>
          <w:numId w:val="23"/>
        </w:numPr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9446E5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Доступность (Av)</w:t>
      </w:r>
    </w:p>
    <w:p w:rsidR="009467E7" w:rsidRPr="009446E5" w:rsidRDefault="009467E7" w:rsidP="009446E5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9446E5">
        <w:rPr>
          <w:rFonts w:ascii="Times New Roman" w:hAnsi="Times New Roman" w:cs="Times New Roman"/>
          <w:color w:val="0F1115"/>
          <w:sz w:val="28"/>
          <w:szCs w:val="28"/>
        </w:rPr>
        <w:t>Возможность получения информации в требуемый момент.</w:t>
      </w:r>
      <w:r w:rsidRPr="009446E5">
        <w:rPr>
          <w:rFonts w:ascii="Times New Roman" w:hAnsi="Times New Roman" w:cs="Times New Roman"/>
          <w:color w:val="0F1115"/>
          <w:sz w:val="28"/>
          <w:szCs w:val="28"/>
        </w:rPr>
        <w:br/>
      </w: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Av=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c​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​​</m:t>
          </m:r>
        </m:oMath>
      </m:oMathPara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08"/>
        <w:rPr>
          <w:color w:val="0F1115"/>
          <w:sz w:val="28"/>
          <w:szCs w:val="28"/>
        </w:rPr>
      </w:pPr>
      <w:r w:rsidRPr="009446E5">
        <w:rPr>
          <w:color w:val="0F1115"/>
          <w:sz w:val="28"/>
          <w:szCs w:val="28"/>
        </w:rPr>
        <w:t>где:</w:t>
      </w:r>
    </w:p>
    <w:p w:rsidR="009467E7" w:rsidRPr="009446E5" w:rsidRDefault="00000000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348" w:firstLine="360"/>
        <w:rPr>
          <w:color w:val="0F1115"/>
          <w:sz w:val="28"/>
          <w:szCs w:val="28"/>
        </w:rPr>
      </w:pPr>
      <m:oMath>
        <m:sSub>
          <m:sSubPr>
            <m:ctrlPr>
              <w:rPr>
                <w:rStyle w:val="katex-mathml"/>
                <w:rFonts w:ascii="Cambria Math" w:hAnsi="Cambria Math"/>
                <w:iCs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T</m:t>
            </m:r>
          </m:e>
          <m:sub>
            <m:r>
              <m:rPr>
                <m:sty m:val="p"/>
              </m:rP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d</m:t>
            </m:r>
          </m:sub>
        </m:sSub>
      </m:oMath>
      <w:r w:rsidR="009467E7" w:rsidRPr="009446E5">
        <w:rPr>
          <w:rStyle w:val="vlist-s"/>
          <w:color w:val="0F1115"/>
          <w:sz w:val="28"/>
          <w:szCs w:val="28"/>
        </w:rPr>
        <w:t>​</w:t>
      </w:r>
      <w:r w:rsidR="009467E7" w:rsidRPr="009446E5">
        <w:rPr>
          <w:color w:val="0F1115"/>
          <w:sz w:val="28"/>
          <w:szCs w:val="28"/>
        </w:rPr>
        <w:t> — время простоя системы (в часах)</w:t>
      </w:r>
    </w:p>
    <w:p w:rsidR="00E907C1" w:rsidRPr="009446E5" w:rsidRDefault="00E907C1" w:rsidP="009446E5">
      <w:pPr>
        <w:pStyle w:val="ds-markdown-paragraph"/>
        <w:spacing w:before="0" w:beforeAutospacing="0" w:after="0" w:afterAutospacing="0" w:line="360" w:lineRule="auto"/>
        <w:ind w:firstLine="708"/>
        <w:rPr>
          <w:color w:val="0F1115"/>
          <w:sz w:val="28"/>
          <w:szCs w:val="28"/>
        </w:rPr>
      </w:pPr>
      <w:r w:rsidRPr="009446E5">
        <w:rPr>
          <w:rStyle w:val="mord"/>
          <w:color w:val="0F1115"/>
          <w:sz w:val="28"/>
          <w:szCs w:val="28"/>
        </w:rPr>
        <w:t>Tc</w:t>
      </w:r>
      <w:r w:rsidRPr="009446E5">
        <w:rPr>
          <w:rStyle w:val="apple-converted-space"/>
          <w:color w:val="0F1115"/>
          <w:sz w:val="28"/>
          <w:szCs w:val="28"/>
        </w:rPr>
        <w:t> </w:t>
      </w:r>
      <w:r w:rsidRPr="009446E5">
        <w:rPr>
          <w:color w:val="0F1115"/>
          <w:sz w:val="28"/>
          <w:szCs w:val="28"/>
        </w:rPr>
        <w:t>— общее время наблюдения (рабочее время системы)</w:t>
      </w:r>
    </w:p>
    <w:p w:rsidR="00E907C1" w:rsidRPr="009446E5" w:rsidRDefault="00E907C1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348" w:firstLine="360"/>
        <w:rPr>
          <w:color w:val="0F1115"/>
          <w:sz w:val="28"/>
          <w:szCs w:val="28"/>
          <w:bdr w:val="none" w:sz="0" w:space="0" w:color="auto" w:frame="1"/>
        </w:rPr>
      </w:pPr>
    </w:p>
    <w:p w:rsidR="009467E7" w:rsidRPr="009446E5" w:rsidRDefault="009467E7" w:rsidP="009446E5">
      <w:pPr>
        <w:pStyle w:val="2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9446E5">
        <w:rPr>
          <w:rStyle w:val="a3"/>
          <w:color w:val="0F1115"/>
          <w:sz w:val="28"/>
          <w:szCs w:val="28"/>
        </w:rPr>
        <w:t>Интегральный показатель достоверности (D)</w:t>
      </w:r>
    </w:p>
    <w:p w:rsidR="00E907C1" w:rsidRPr="009446E5" w:rsidRDefault="00E907C1" w:rsidP="007D5A62">
      <w:pPr>
        <w:spacing w:after="0" w:line="360" w:lineRule="auto"/>
        <w:ind w:left="708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446E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Комплексная оценка, объединяющая все единичные показатели с учётом их важности.</w:t>
      </w:r>
    </w:p>
    <w:p w:rsidR="00E907C1" w:rsidRPr="009446E5" w:rsidRDefault="00E907C1" w:rsidP="009446E5">
      <w:pPr>
        <w:spacing w:after="0" w:line="360" w:lineRule="auto"/>
        <w:ind w:firstLine="708"/>
        <w:rPr>
          <w:rStyle w:val="katex-mathml"/>
          <w:rFonts w:ascii="Times New Roman" w:eastAsiaTheme="minorEastAsia" w:hAnsi="Times New Roman" w:cs="Times New Roman"/>
          <w:iCs/>
          <w:color w:val="0F1115"/>
          <w:sz w:val="28"/>
          <w:szCs w:val="28"/>
        </w:rPr>
      </w:pPr>
      <m:oMathPara>
        <m:oMath>
          <m:r>
            <w:rPr>
              <w:rStyle w:val="mord"/>
              <w:rFonts w:ascii="Cambria Math" w:hAnsi="Cambria Math" w:cs="Times New Roman"/>
              <w:color w:val="0F1115"/>
              <w:sz w:val="28"/>
              <w:szCs w:val="28"/>
            </w:rPr>
            <m:t>D</m:t>
          </m:r>
          <m:r>
            <w:rPr>
              <w:rStyle w:val="mrel"/>
              <w:rFonts w:ascii="Cambria Math" w:hAnsi="Cambria Math" w:cs="Times New Roman"/>
              <w:color w:val="0F1115"/>
              <w:sz w:val="28"/>
              <w:szCs w:val="28"/>
            </w:rPr>
            <m:t>=</m:t>
          </m:r>
          <m:r>
            <w:rPr>
              <w:rStyle w:val="mord"/>
              <w:rFonts w:ascii="Cambria Math" w:hAnsi="Cambria Math" w:cs="Times New Roman"/>
              <w:color w:val="0F1115"/>
              <w:sz w:val="28"/>
              <w:szCs w:val="28"/>
            </w:rPr>
            <m:t>0.3A</m:t>
          </m:r>
          <m:r>
            <w:rPr>
              <w:rStyle w:val="mbin"/>
              <w:rFonts w:ascii="Cambria Math" w:hAnsi="Cambria Math" w:cs="Times New Roman"/>
              <w:color w:val="0F1115"/>
              <w:sz w:val="28"/>
              <w:szCs w:val="28"/>
            </w:rPr>
            <m:t>+</m:t>
          </m:r>
          <m:r>
            <w:rPr>
              <w:rStyle w:val="mord"/>
              <w:rFonts w:ascii="Cambria Math" w:hAnsi="Cambria Math" w:cs="Times New Roman"/>
              <w:color w:val="0F1115"/>
              <w:sz w:val="28"/>
              <w:szCs w:val="28"/>
            </w:rPr>
            <m:t>0.2C</m:t>
          </m:r>
          <m:r>
            <w:rPr>
              <w:rStyle w:val="mbin"/>
              <w:rFonts w:ascii="Cambria Math" w:hAnsi="Cambria Math" w:cs="Times New Roman"/>
              <w:color w:val="0F1115"/>
              <w:sz w:val="28"/>
              <w:szCs w:val="28"/>
            </w:rPr>
            <m:t>+</m:t>
          </m:r>
          <m:r>
            <w:rPr>
              <w:rStyle w:val="mord"/>
              <w:rFonts w:ascii="Cambria Math" w:hAnsi="Cambria Math" w:cs="Times New Roman"/>
              <w:color w:val="0F1115"/>
              <w:sz w:val="28"/>
              <w:szCs w:val="28"/>
            </w:rPr>
            <m:t>0.2R</m:t>
          </m:r>
          <m:r>
            <w:rPr>
              <w:rStyle w:val="mbin"/>
              <w:rFonts w:ascii="Cambria Math" w:hAnsi="Cambria Math" w:cs="Times New Roman"/>
              <w:color w:val="0F1115"/>
              <w:sz w:val="28"/>
              <w:szCs w:val="28"/>
            </w:rPr>
            <m:t>+</m:t>
          </m:r>
          <m:r>
            <w:rPr>
              <w:rStyle w:val="mord"/>
              <w:rFonts w:ascii="Cambria Math" w:hAnsi="Cambria Math" w:cs="Times New Roman"/>
              <w:color w:val="0F1115"/>
              <w:sz w:val="28"/>
              <w:szCs w:val="28"/>
            </w:rPr>
            <m:t>0.15T</m:t>
          </m:r>
          <m:r>
            <w:rPr>
              <w:rStyle w:val="mbin"/>
              <w:rFonts w:ascii="Cambria Math" w:hAnsi="Cambria Math" w:cs="Times New Roman"/>
              <w:color w:val="0F1115"/>
              <w:sz w:val="28"/>
              <w:szCs w:val="28"/>
            </w:rPr>
            <m:t>+</m:t>
          </m:r>
          <m:r>
            <w:rPr>
              <w:rStyle w:val="mord"/>
              <w:rFonts w:ascii="Cambria Math" w:hAnsi="Cambria Math" w:cs="Times New Roman"/>
              <w:color w:val="0F1115"/>
              <w:sz w:val="28"/>
              <w:szCs w:val="28"/>
            </w:rPr>
            <m:t>0.15Av</m:t>
          </m:r>
        </m:oMath>
      </m:oMathPara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Объяснение коэффициентов:</w:t>
      </w:r>
    </w:p>
    <w:p w:rsidR="009467E7" w:rsidRPr="009446E5" w:rsidRDefault="009467E7" w:rsidP="009446E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Точность (0,3)</w:t>
      </w:r>
      <w:r w:rsidRPr="009446E5">
        <w:rPr>
          <w:color w:val="0F1115"/>
          <w:sz w:val="28"/>
          <w:szCs w:val="28"/>
        </w:rPr>
        <w:t> — самый важный показатель (30%)</w:t>
      </w:r>
    </w:p>
    <w:p w:rsidR="009467E7" w:rsidRPr="009446E5" w:rsidRDefault="009467E7" w:rsidP="009446E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Полнота (0,2) и Актуальность (0,2)</w:t>
      </w:r>
      <w:r w:rsidRPr="009446E5">
        <w:rPr>
          <w:color w:val="0F1115"/>
          <w:sz w:val="28"/>
          <w:szCs w:val="28"/>
        </w:rPr>
        <w:t> — важны, но менее критичны (по 20%)</w:t>
      </w:r>
    </w:p>
    <w:p w:rsidR="00E907C1" w:rsidRPr="009446E5" w:rsidRDefault="009467E7" w:rsidP="009446E5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rPr>
          <w:rStyle w:val="a3"/>
          <w:b w:val="0"/>
          <w:bCs w:val="0"/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Своевременность (0,15) и Доступность (0,15)</w:t>
      </w:r>
      <w:r w:rsidRPr="009446E5">
        <w:rPr>
          <w:color w:val="0F1115"/>
          <w:sz w:val="28"/>
          <w:szCs w:val="28"/>
        </w:rPr>
        <w:t> — также важны, но имеют меньший вес (по 15%)</w:t>
      </w:r>
    </w:p>
    <w:p w:rsidR="00E907C1" w:rsidRPr="009446E5" w:rsidRDefault="00E907C1" w:rsidP="009446E5">
      <w:pPr>
        <w:pStyle w:val="ds-markdown-paragraph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Уровни достоверности:</w:t>
      </w:r>
    </w:p>
    <w:p w:rsidR="00E907C1" w:rsidRPr="009446E5" w:rsidRDefault="00E907C1" w:rsidP="009446E5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Высокий:</w:t>
      </w:r>
      <w:r w:rsidRPr="009446E5">
        <w:rPr>
          <w:rStyle w:val="apple-converted-space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D≥0.85</m:t>
        </m:r>
      </m:oMath>
      <w:r w:rsidRPr="009446E5">
        <w:rPr>
          <w:rStyle w:val="apple-converted-space"/>
          <w:color w:val="0F1115"/>
          <w:sz w:val="28"/>
          <w:szCs w:val="28"/>
        </w:rPr>
        <w:t> </w:t>
      </w:r>
      <w:r w:rsidRPr="009446E5">
        <w:rPr>
          <w:color w:val="0F1115"/>
          <w:sz w:val="28"/>
          <w:szCs w:val="28"/>
        </w:rPr>
        <w:t>— система надёжна, можно принимать ответственные решения</w:t>
      </w:r>
    </w:p>
    <w:p w:rsidR="00E907C1" w:rsidRPr="009446E5" w:rsidRDefault="00E907C1" w:rsidP="009446E5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Средний:</w:t>
      </w:r>
      <w:r w:rsidRPr="009446E5">
        <w:rPr>
          <w:rStyle w:val="apple-converted-space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0.70≤D&lt;0.85</m:t>
        </m:r>
      </m:oMath>
      <w:r w:rsidRPr="009446E5">
        <w:rPr>
          <w:rStyle w:val="apple-converted-space"/>
          <w:color w:val="0F1115"/>
          <w:sz w:val="28"/>
          <w:szCs w:val="28"/>
        </w:rPr>
        <w:t> </w:t>
      </w:r>
      <w:r w:rsidRPr="009446E5">
        <w:rPr>
          <w:color w:val="0F1115"/>
          <w:sz w:val="28"/>
          <w:szCs w:val="28"/>
        </w:rPr>
        <w:t>— система требует улучшений, решения требуют дополнительной проверки</w:t>
      </w:r>
    </w:p>
    <w:p w:rsidR="00E907C1" w:rsidRPr="009446E5" w:rsidRDefault="00E907C1" w:rsidP="009446E5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Низкий:</w:t>
      </w:r>
      <w:r w:rsidRPr="009446E5">
        <w:rPr>
          <w:rStyle w:val="apple-converted-space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D&lt;0.70</m:t>
        </m:r>
      </m:oMath>
      <w:r w:rsidRPr="009446E5">
        <w:rPr>
          <w:rStyle w:val="apple-converted-space"/>
          <w:color w:val="0F1115"/>
          <w:sz w:val="28"/>
          <w:szCs w:val="28"/>
        </w:rPr>
        <w:t> </w:t>
      </w:r>
      <w:r w:rsidRPr="009446E5">
        <w:rPr>
          <w:color w:val="0F1115"/>
          <w:sz w:val="28"/>
          <w:szCs w:val="28"/>
        </w:rPr>
        <w:t>— система ненадёжна, не рекомендуется использовать для принятия решений</w:t>
      </w:r>
    </w:p>
    <w:p w:rsidR="009467E7" w:rsidRPr="009446E5" w:rsidRDefault="009467E7" w:rsidP="009446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467E7" w:rsidRPr="009446E5" w:rsidRDefault="009467E7" w:rsidP="009446E5">
      <w:pPr>
        <w:pStyle w:val="2"/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9446E5">
        <w:rPr>
          <w:rStyle w:val="a3"/>
          <w:color w:val="0F1115"/>
          <w:sz w:val="28"/>
          <w:szCs w:val="28"/>
        </w:rPr>
        <w:lastRenderedPageBreak/>
        <w:t>Экономические потери от недостоверности информации</w:t>
      </w:r>
    </w:p>
    <w:p w:rsidR="009467E7" w:rsidRPr="009446E5" w:rsidRDefault="00E907C1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С</w:t>
      </w:r>
      <w:r w:rsidR="009467E7" w:rsidRPr="009446E5">
        <w:rPr>
          <w:rStyle w:val="a3"/>
          <w:b w:val="0"/>
          <w:bCs w:val="0"/>
          <w:color w:val="0F1115"/>
          <w:sz w:val="28"/>
          <w:szCs w:val="28"/>
        </w:rPr>
        <w:t>уммарны</w:t>
      </w:r>
      <w:r w:rsidRPr="009446E5">
        <w:rPr>
          <w:rStyle w:val="a3"/>
          <w:b w:val="0"/>
          <w:bCs w:val="0"/>
          <w:color w:val="0F1115"/>
          <w:sz w:val="28"/>
          <w:szCs w:val="28"/>
        </w:rPr>
        <w:t>е</w:t>
      </w:r>
      <w:r w:rsidR="009467E7" w:rsidRPr="009446E5">
        <w:rPr>
          <w:rStyle w:val="a3"/>
          <w:b w:val="0"/>
          <w:bCs w:val="0"/>
          <w:color w:val="0F1115"/>
          <w:sz w:val="28"/>
          <w:szCs w:val="28"/>
        </w:rPr>
        <w:t xml:space="preserve"> потер</w:t>
      </w:r>
      <w:r w:rsidRPr="009446E5">
        <w:rPr>
          <w:rStyle w:val="a3"/>
          <w:b w:val="0"/>
          <w:bCs w:val="0"/>
          <w:color w:val="0F1115"/>
          <w:sz w:val="28"/>
          <w:szCs w:val="28"/>
        </w:rPr>
        <w:t>и</w:t>
      </w:r>
      <w:r w:rsidR="009467E7" w:rsidRPr="009446E5">
        <w:rPr>
          <w:rStyle w:val="a3"/>
          <w:b w:val="0"/>
          <w:bCs w:val="0"/>
          <w:color w:val="0F1115"/>
          <w:sz w:val="28"/>
          <w:szCs w:val="28"/>
        </w:rPr>
        <w:t>:</w:t>
      </w:r>
    </w:p>
    <w:p w:rsidR="00E907C1" w:rsidRPr="007D5A62" w:rsidRDefault="00000000" w:rsidP="007D5A62">
      <w:pPr>
        <w:spacing w:after="0" w:line="360" w:lineRule="auto"/>
        <w:ind w:right="-30"/>
        <w:jc w:val="center"/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У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общ​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У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1​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У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2​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У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​</m:t>
          </m:r>
        </m:oMath>
      </m:oMathPara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Составляющие:</w:t>
      </w:r>
    </w:p>
    <w:p w:rsidR="009467E7" w:rsidRPr="009446E5" w:rsidRDefault="009467E7" w:rsidP="009446E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Потери от ошибок:</w:t>
      </w:r>
    </w:p>
    <w:p w:rsidR="00E907C1" w:rsidRPr="009446E5" w:rsidRDefault="00000000" w:rsidP="009446E5">
      <w:pPr>
        <w:pStyle w:val="a4"/>
        <w:spacing w:after="0" w:line="360" w:lineRule="auto"/>
        <w:ind w:right="-3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У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1​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=E∙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​</m:t>
          </m:r>
        </m:oMath>
      </m:oMathPara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color w:val="0F1115"/>
          <w:sz w:val="28"/>
          <w:szCs w:val="28"/>
          <w:bdr w:val="none" w:sz="0" w:space="0" w:color="auto" w:frame="1"/>
        </w:rPr>
      </w:pPr>
      <w:r w:rsidRPr="009446E5">
        <w:rPr>
          <w:color w:val="0F1115"/>
          <w:sz w:val="28"/>
          <w:szCs w:val="28"/>
        </w:rPr>
        <w:t>где 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C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e</m:t>
            </m:r>
          </m:sub>
        </m:sSub>
      </m:oMath>
      <w:r w:rsidRPr="009446E5">
        <w:rPr>
          <w:rStyle w:val="vlist-s"/>
          <w:color w:val="0F1115"/>
          <w:sz w:val="28"/>
          <w:szCs w:val="28"/>
        </w:rPr>
        <w:t>​</w:t>
      </w:r>
      <w:r w:rsidRPr="009446E5">
        <w:rPr>
          <w:color w:val="0F1115"/>
          <w:sz w:val="28"/>
          <w:szCs w:val="28"/>
        </w:rPr>
        <w:t> — стоимость одной ошибки (руб.)</w:t>
      </w:r>
    </w:p>
    <w:p w:rsidR="009467E7" w:rsidRPr="009446E5" w:rsidRDefault="009467E7" w:rsidP="009446E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Потери от простоя системы:</w:t>
      </w:r>
    </w:p>
    <w:p w:rsidR="00E907C1" w:rsidRPr="009446E5" w:rsidRDefault="00000000" w:rsidP="009446E5">
      <w:pPr>
        <w:pStyle w:val="a4"/>
        <w:spacing w:after="0" w:line="360" w:lineRule="auto"/>
        <w:ind w:right="-3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У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2​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d​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​</m:t>
          </m:r>
        </m:oMath>
      </m:oMathPara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color w:val="0F1115"/>
          <w:sz w:val="28"/>
          <w:szCs w:val="28"/>
          <w:bdr w:val="none" w:sz="0" w:space="0" w:color="auto" w:frame="1"/>
        </w:rPr>
      </w:pPr>
      <w:r w:rsidRPr="009446E5">
        <w:rPr>
          <w:color w:val="0F1115"/>
          <w:sz w:val="28"/>
          <w:szCs w:val="28"/>
        </w:rPr>
        <w:t>где 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C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d</m:t>
            </m:r>
          </m:sub>
        </m:sSub>
      </m:oMath>
      <w:r w:rsidRPr="009446E5">
        <w:rPr>
          <w:color w:val="0F1115"/>
          <w:sz w:val="28"/>
          <w:szCs w:val="28"/>
        </w:rPr>
        <w:t> — стоимость часа простоя (руб./час)</w:t>
      </w:r>
    </w:p>
    <w:p w:rsidR="009467E7" w:rsidRPr="009446E5" w:rsidRDefault="009467E7" w:rsidP="009446E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9446E5">
        <w:rPr>
          <w:rStyle w:val="a3"/>
          <w:b w:val="0"/>
          <w:bCs w:val="0"/>
          <w:color w:val="0F1115"/>
          <w:sz w:val="28"/>
          <w:szCs w:val="28"/>
        </w:rPr>
        <w:t>Потери от несвоевременности:</w:t>
      </w:r>
    </w:p>
    <w:p w:rsidR="009446E5" w:rsidRPr="009446E5" w:rsidRDefault="00000000" w:rsidP="009446E5">
      <w:pPr>
        <w:pStyle w:val="a4"/>
        <w:spacing w:after="0" w:line="360" w:lineRule="auto"/>
        <w:ind w:right="-3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У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3​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всего​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время​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C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​</m:t>
          </m:r>
        </m:oMath>
      </m:oMathPara>
    </w:p>
    <w:p w:rsidR="009467E7" w:rsidRPr="009446E5" w:rsidRDefault="009467E7" w:rsidP="009446E5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color w:val="0F1115"/>
          <w:sz w:val="28"/>
          <w:szCs w:val="28"/>
          <w:bdr w:val="none" w:sz="0" w:space="0" w:color="auto" w:frame="1"/>
        </w:rPr>
      </w:pPr>
      <w:r w:rsidRPr="009446E5">
        <w:rPr>
          <w:color w:val="0F1115"/>
          <w:sz w:val="28"/>
          <w:szCs w:val="28"/>
        </w:rPr>
        <w:t>где 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8"/>
                <w:szCs w:val="28"/>
                <w:bdr w:val="none" w:sz="0" w:space="0" w:color="auto" w:frame="1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C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8"/>
                <w:szCs w:val="28"/>
                <w:bdr w:val="none" w:sz="0" w:space="0" w:color="auto" w:frame="1"/>
              </w:rPr>
              <m:t>t</m:t>
            </m:r>
          </m:sub>
        </m:sSub>
      </m:oMath>
      <w:r w:rsidRPr="009446E5">
        <w:rPr>
          <w:color w:val="0F1115"/>
          <w:sz w:val="28"/>
          <w:szCs w:val="28"/>
        </w:rPr>
        <w:t> — стоимость одного несвоевременного сообщения (руб.)</w:t>
      </w:r>
    </w:p>
    <w:p w:rsidR="009467E7" w:rsidRPr="00176427" w:rsidRDefault="009467E7" w:rsidP="00E907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467E7" w:rsidRPr="00176427" w:rsidRDefault="009467E7" w:rsidP="00176427">
      <w:pPr>
        <w:pStyle w:val="2"/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176427">
        <w:rPr>
          <w:rStyle w:val="a3"/>
          <w:color w:val="0F1115"/>
          <w:sz w:val="28"/>
          <w:szCs w:val="28"/>
        </w:rPr>
        <w:t>Паспорт достоверности — структура документа</w:t>
      </w:r>
    </w:p>
    <w:p w:rsidR="009467E7" w:rsidRPr="00176427" w:rsidRDefault="009467E7" w:rsidP="0017642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Обязательные разделы:</w:t>
      </w:r>
    </w:p>
    <w:p w:rsidR="009467E7" w:rsidRPr="00176427" w:rsidRDefault="009467E7" w:rsidP="009446E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Общие сведения о системе</w:t>
      </w:r>
    </w:p>
    <w:p w:rsidR="009467E7" w:rsidRPr="00176427" w:rsidRDefault="009467E7" w:rsidP="009446E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Название системы</w:t>
      </w:r>
    </w:p>
    <w:p w:rsidR="009467E7" w:rsidRPr="00176427" w:rsidRDefault="009467E7" w:rsidP="009446E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Назначение</w:t>
      </w:r>
    </w:p>
    <w:p w:rsidR="009467E7" w:rsidRPr="00176427" w:rsidRDefault="009467E7" w:rsidP="009446E5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Период наблюдения</w:t>
      </w:r>
    </w:p>
    <w:p w:rsidR="009467E7" w:rsidRPr="00176427" w:rsidRDefault="009467E7" w:rsidP="009446E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Текущие значения показателей</w:t>
      </w:r>
    </w:p>
    <w:p w:rsidR="009467E7" w:rsidRPr="00176427" w:rsidRDefault="009467E7" w:rsidP="009446E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Таблица с расчётами A, C, R, T, Av, D</w:t>
      </w:r>
    </w:p>
    <w:p w:rsidR="009467E7" w:rsidRPr="00176427" w:rsidRDefault="009467E7" w:rsidP="009446E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Нормативные требования</w:t>
      </w:r>
    </w:p>
    <w:p w:rsidR="009467E7" w:rsidRPr="00176427" w:rsidRDefault="009467E7" w:rsidP="009446E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Сравнение с отраслевыми нормативами или стандартами</w:t>
      </w:r>
    </w:p>
    <w:p w:rsidR="009467E7" w:rsidRPr="00176427" w:rsidRDefault="009467E7" w:rsidP="009446E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Анализ отклонений</w:t>
      </w:r>
    </w:p>
    <w:p w:rsidR="009467E7" w:rsidRPr="00176427" w:rsidRDefault="009467E7" w:rsidP="009446E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Выявление слабых показателей и причин</w:t>
      </w:r>
    </w:p>
    <w:p w:rsidR="009467E7" w:rsidRPr="00176427" w:rsidRDefault="009467E7" w:rsidP="009446E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План корректирующих мероприятий</w:t>
      </w:r>
    </w:p>
    <w:p w:rsidR="009467E7" w:rsidRPr="00176427" w:rsidRDefault="009467E7" w:rsidP="009446E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Конкретные действия по улучшению</w:t>
      </w:r>
    </w:p>
    <w:p w:rsidR="009467E7" w:rsidRPr="00176427" w:rsidRDefault="009467E7" w:rsidP="009446E5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Сроки и ответственные</w:t>
      </w:r>
    </w:p>
    <w:p w:rsidR="009467E7" w:rsidRPr="00176427" w:rsidRDefault="009467E7" w:rsidP="009446E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График мониторинга</w:t>
      </w:r>
    </w:p>
    <w:p w:rsidR="009467E7" w:rsidRPr="00176427" w:rsidRDefault="009467E7" w:rsidP="009446E5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lastRenderedPageBreak/>
        <w:t>Периодичность проверок показателей</w:t>
      </w:r>
    </w:p>
    <w:p w:rsidR="009467E7" w:rsidRPr="00176427" w:rsidRDefault="009467E7" w:rsidP="009446E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Ответственные лица</w:t>
      </w:r>
    </w:p>
    <w:p w:rsidR="009467E7" w:rsidRPr="00176427" w:rsidRDefault="009467E7" w:rsidP="009446E5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ФИО и должности ответственных</w:t>
      </w:r>
    </w:p>
    <w:p w:rsidR="009467E7" w:rsidRPr="00176427" w:rsidRDefault="009467E7" w:rsidP="009446E5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Экономическое обоснование</w:t>
      </w:r>
    </w:p>
    <w:p w:rsidR="009467E7" w:rsidRPr="00176427" w:rsidRDefault="009467E7" w:rsidP="009446E5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Расчёт потерь и эффекта от улучшений</w:t>
      </w:r>
    </w:p>
    <w:p w:rsidR="009467E7" w:rsidRPr="00176427" w:rsidRDefault="009467E7" w:rsidP="001764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056B3" w:rsidRPr="007D5A62" w:rsidRDefault="007056B3" w:rsidP="0017642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</w:p>
    <w:p w:rsidR="006B2F26" w:rsidRPr="00176427" w:rsidRDefault="006B2F26" w:rsidP="00176427">
      <w:pPr>
        <w:pStyle w:val="a4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642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Рассчитайте 5 показателей достоверности:</w:t>
      </w:r>
    </w:p>
    <w:p w:rsidR="006B2F26" w:rsidRPr="007D5A62" w:rsidRDefault="006B2F26" w:rsidP="007D5A62">
      <w:pPr>
        <w:pStyle w:val="a4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</w:p>
    <w:p w:rsidR="006B2F26" w:rsidRPr="007D5A62" w:rsidRDefault="006B2F26" w:rsidP="007D5A62">
      <w:pPr>
        <w:pStyle w:val="a4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</w:t>
      </w:r>
    </w:p>
    <w:p w:rsidR="006B2F26" w:rsidRPr="007D5A62" w:rsidRDefault="006B2F26" w:rsidP="007D5A62">
      <w:pPr>
        <w:pStyle w:val="a4"/>
        <w:numPr>
          <w:ilvl w:val="0"/>
          <w:numId w:val="3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</w:p>
    <w:p w:rsidR="007D5A62" w:rsidRPr="007D5A62" w:rsidRDefault="006B2F26" w:rsidP="00EA5F5A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Своевременность</w:t>
      </w:r>
    </w:p>
    <w:p w:rsidR="006B2F26" w:rsidRPr="007D5A62" w:rsidRDefault="006B2F26" w:rsidP="007D5A62">
      <w:pPr>
        <w:pStyle w:val="a4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D5A6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</w:t>
      </w:r>
    </w:p>
    <w:p w:rsidR="006B2F26" w:rsidRPr="00176427" w:rsidRDefault="006B2F26" w:rsidP="00176427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64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Определите самый слабый и самый сильный показатель. Объясните причины.</w:t>
      </w:r>
    </w:p>
    <w:p w:rsidR="006B2F26" w:rsidRPr="00176427" w:rsidRDefault="006B2F26" w:rsidP="00176427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64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Рассчитайте интегральный показатель достоверности</w:t>
      </w:r>
    </w:p>
    <w:p w:rsidR="006B2F26" w:rsidRPr="00176427" w:rsidRDefault="006B2F26" w:rsidP="00176427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64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Оцените уровень:</w:t>
      </w:r>
    </w:p>
    <w:p w:rsidR="006B2F26" w:rsidRPr="007D5A62" w:rsidRDefault="006B2F26" w:rsidP="007D5A62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Высокий (D ≥ 0,85)</w:t>
      </w:r>
    </w:p>
    <w:p w:rsidR="006B2F26" w:rsidRPr="007D5A62" w:rsidRDefault="006B2F26" w:rsidP="007D5A62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Средний (0,70 ≤ D &lt; 0,85)</w:t>
      </w:r>
    </w:p>
    <w:p w:rsidR="006B2F26" w:rsidRPr="007D5A62" w:rsidRDefault="006B2F26" w:rsidP="007D5A62">
      <w:pPr>
        <w:pStyle w:val="a4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D5A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Низкий (D &lt; 0,70)</w:t>
      </w:r>
    </w:p>
    <w:p w:rsidR="006D64BC" w:rsidRPr="00176427" w:rsidRDefault="006D64BC" w:rsidP="00176427">
      <w:pPr>
        <w:pStyle w:val="2"/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176427">
        <w:rPr>
          <w:rStyle w:val="a3"/>
          <w:color w:val="0F1115"/>
          <w:sz w:val="28"/>
          <w:szCs w:val="28"/>
        </w:rPr>
        <w:t>Нормативы для сравнения: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271"/>
        <w:gridCol w:w="1346"/>
        <w:gridCol w:w="2592"/>
      </w:tblGrid>
      <w:tr w:rsidR="006D64BC" w:rsidRPr="00E17D23" w:rsidTr="004D581F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Хорошо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Удовлетворительно</w:t>
            </w:r>
          </w:p>
        </w:tc>
      </w:tr>
      <w:tr w:rsidR="006D64BC" w:rsidRPr="00E17D23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0.97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0.93–0.96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0.93</w:t>
            </w:r>
          </w:p>
        </w:tc>
      </w:tr>
      <w:tr w:rsidR="006D64BC" w:rsidRPr="00E17D23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0.98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0.95–0.97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0.95</w:t>
            </w:r>
          </w:p>
        </w:tc>
      </w:tr>
      <w:tr w:rsidR="006D64BC" w:rsidRPr="00E17D23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0.90–0.94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0.90</w:t>
            </w:r>
          </w:p>
        </w:tc>
      </w:tr>
      <w:tr w:rsidR="006D64BC" w:rsidRPr="00E17D23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0.96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0.92–0.95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0.92</w:t>
            </w:r>
          </w:p>
        </w:tc>
      </w:tr>
      <w:tr w:rsidR="006D64BC" w:rsidRPr="00E17D23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Av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0.99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0.97–0.98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0.97</w:t>
            </w:r>
          </w:p>
        </w:tc>
      </w:tr>
      <w:tr w:rsidR="006D64BC" w:rsidRPr="00E17D23" w:rsidTr="004D581F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≥ 0.90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0.80–0.89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D64BC" w:rsidRPr="00E17D23" w:rsidRDefault="006D64BC" w:rsidP="00E17D2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7D23">
              <w:rPr>
                <w:rFonts w:ascii="Times New Roman" w:hAnsi="Times New Roman" w:cs="Times New Roman"/>
                <w:sz w:val="28"/>
                <w:szCs w:val="28"/>
              </w:rPr>
              <w:t>&lt; 0.80</w:t>
            </w:r>
          </w:p>
        </w:tc>
      </w:tr>
    </w:tbl>
    <w:p w:rsidR="006D64BC" w:rsidRPr="00176427" w:rsidRDefault="006D64BC" w:rsidP="00176427">
      <w:p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6B2F26" w:rsidRPr="00176427" w:rsidRDefault="006B2F26" w:rsidP="00176427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7642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Постройте </w:t>
      </w:r>
      <w:r w:rsidR="006D64BC" w:rsidRPr="00176427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круговую</w:t>
      </w:r>
      <w:r w:rsidRPr="00176427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диаграмму</w:t>
      </w:r>
      <w:r w:rsidRPr="0017642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отображающую все 5 показателей в процентах.</w:t>
      </w:r>
      <w:r w:rsidRPr="00176427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17642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Подпишите </w:t>
      </w:r>
      <w:r w:rsidR="006D64BC" w:rsidRPr="0017642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доли</w:t>
      </w:r>
      <w:r w:rsidRPr="0017642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добавьте заголовок «Показатели достоверности системы».</w:t>
      </w:r>
    </w:p>
    <w:p w:rsidR="006B2F26" w:rsidRPr="00176427" w:rsidRDefault="006B2F26" w:rsidP="00176427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764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Предложите </w:t>
      </w:r>
      <w:r w:rsidR="00083286" w:rsidRPr="001764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1764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конкретных мероприятия для улучшения самого слабого показателя.</w:t>
      </w:r>
      <w:r w:rsidRPr="001764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Оформите в виде таблицы: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947"/>
        <w:gridCol w:w="5381"/>
      </w:tblGrid>
      <w:tr w:rsidR="006B2F26" w:rsidRPr="00176427" w:rsidTr="007D5A62">
        <w:trPr>
          <w:trHeight w:val="537"/>
          <w:tblHeader/>
        </w:trPr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Мероприятие</w:t>
            </w: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Ожидаемый эффект</w:t>
            </w:r>
          </w:p>
        </w:tc>
      </w:tr>
      <w:tr w:rsidR="006B2F26" w:rsidRPr="0017642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6B2F26" w:rsidRPr="0017642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B2F26" w:rsidRPr="00176427" w:rsidRDefault="006B2F2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083286" w:rsidRPr="0017642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083286" w:rsidRPr="0017642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083286" w:rsidRPr="00176427" w:rsidTr="007D5A6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76427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947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538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083286" w:rsidRPr="00176427" w:rsidRDefault="00083286" w:rsidP="007D5A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</w:tbl>
    <w:p w:rsidR="007D5A62" w:rsidRDefault="007D5A62" w:rsidP="007D5A62">
      <w:pPr>
        <w:pStyle w:val="ds-markdown-paragraph"/>
        <w:shd w:val="clear" w:color="auto" w:fill="FFFFFF"/>
        <w:spacing w:before="0" w:beforeAutospacing="0" w:after="0" w:afterAutospacing="0" w:line="360" w:lineRule="auto"/>
        <w:ind w:left="360"/>
        <w:rPr>
          <w:color w:val="0F1115"/>
          <w:sz w:val="28"/>
          <w:szCs w:val="28"/>
        </w:rPr>
      </w:pPr>
    </w:p>
    <w:p w:rsidR="00083286" w:rsidRPr="00176427" w:rsidRDefault="00083286" w:rsidP="0017642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Создайте структурированный документ "Паспорт достоверности", содержащий:</w:t>
      </w:r>
    </w:p>
    <w:p w:rsidR="00083286" w:rsidRPr="00176427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Общие сведения о системе</w:t>
      </w:r>
    </w:p>
    <w:p w:rsidR="00083286" w:rsidRPr="00176427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Текущие значения показателей</w:t>
      </w:r>
    </w:p>
    <w:p w:rsidR="00083286" w:rsidRPr="00176427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Нормативные требования</w:t>
      </w:r>
    </w:p>
    <w:p w:rsidR="00083286" w:rsidRPr="00176427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Анализ отклонений</w:t>
      </w:r>
    </w:p>
    <w:p w:rsidR="00083286" w:rsidRPr="00176427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План корректирующих мероприятий</w:t>
      </w:r>
    </w:p>
    <w:p w:rsidR="00083286" w:rsidRPr="00176427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lastRenderedPageBreak/>
        <w:t>График мониторинга</w:t>
      </w:r>
    </w:p>
    <w:p w:rsidR="00083286" w:rsidRPr="00176427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Ответственные лица</w:t>
      </w:r>
    </w:p>
    <w:p w:rsidR="00083286" w:rsidRPr="00176427" w:rsidRDefault="00083286" w:rsidP="007D5A62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Экономическое обоснование</w:t>
      </w:r>
    </w:p>
    <w:p w:rsidR="007D5A62" w:rsidRDefault="007D5A62" w:rsidP="00176427">
      <w:pPr>
        <w:pStyle w:val="2"/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</w:p>
    <w:p w:rsidR="006B2F26" w:rsidRDefault="006B2F26" w:rsidP="00176427">
      <w:pPr>
        <w:pStyle w:val="2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7D5A62">
        <w:rPr>
          <w:color w:val="0F1115"/>
          <w:sz w:val="28"/>
          <w:szCs w:val="28"/>
        </w:rPr>
        <w:t>Содержание отчета</w:t>
      </w:r>
      <w:r w:rsidR="007D5A62" w:rsidRPr="007D5A62">
        <w:rPr>
          <w:color w:val="0F1115"/>
          <w:sz w:val="28"/>
          <w:szCs w:val="28"/>
        </w:rPr>
        <w:t>:</w:t>
      </w:r>
    </w:p>
    <w:p w:rsidR="007D5A62" w:rsidRDefault="007D5A62" w:rsidP="007D5A62">
      <w:pPr>
        <w:pStyle w:val="2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7D5A62">
        <w:rPr>
          <w:b w:val="0"/>
          <w:bCs w:val="0"/>
          <w:color w:val="0F1115"/>
          <w:sz w:val="28"/>
          <w:szCs w:val="28"/>
        </w:rPr>
        <w:t>Титульный лист</w:t>
      </w:r>
    </w:p>
    <w:p w:rsidR="007D5A62" w:rsidRDefault="007D5A62" w:rsidP="007D5A62">
      <w:pPr>
        <w:pStyle w:val="2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7D5A62">
        <w:rPr>
          <w:b w:val="0"/>
          <w:bCs w:val="0"/>
          <w:color w:val="0F1115"/>
          <w:sz w:val="28"/>
          <w:szCs w:val="28"/>
        </w:rPr>
        <w:t>Цель</w:t>
      </w:r>
    </w:p>
    <w:p w:rsidR="007D5A62" w:rsidRPr="00176427" w:rsidRDefault="007D5A62" w:rsidP="007D5A6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Выполненное задание</w:t>
      </w:r>
    </w:p>
    <w:p w:rsidR="007D5A62" w:rsidRPr="00176427" w:rsidRDefault="007D5A62" w:rsidP="007D5A62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color w:val="0F1115"/>
          <w:sz w:val="28"/>
          <w:szCs w:val="28"/>
        </w:rPr>
        <w:t>Вывод по работе</w:t>
      </w:r>
    </w:p>
    <w:p w:rsidR="006D64BC" w:rsidRPr="00176427" w:rsidRDefault="006D64BC" w:rsidP="001764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D64BC" w:rsidRPr="00176427" w:rsidRDefault="006D64BC" w:rsidP="001764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D5A62" w:rsidRDefault="007D5A62">
      <w:pPr>
        <w:rPr>
          <w:rStyle w:val="a3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</w:pPr>
      <w:r>
        <w:rPr>
          <w:rStyle w:val="a3"/>
          <w:color w:val="0F1115"/>
          <w:sz w:val="28"/>
          <w:szCs w:val="28"/>
        </w:rPr>
        <w:br w:type="page"/>
      </w:r>
    </w:p>
    <w:p w:rsidR="006D64BC" w:rsidRPr="00176427" w:rsidRDefault="006D64BC" w:rsidP="00176427">
      <w:pPr>
        <w:pStyle w:val="2"/>
        <w:shd w:val="clear" w:color="auto" w:fill="FFFFFF"/>
        <w:spacing w:before="0" w:beforeAutospacing="0" w:after="0" w:afterAutospacing="0" w:line="360" w:lineRule="auto"/>
        <w:rPr>
          <w:b w:val="0"/>
          <w:bCs w:val="0"/>
          <w:color w:val="0F1115"/>
          <w:sz w:val="28"/>
          <w:szCs w:val="28"/>
        </w:rPr>
      </w:pPr>
      <w:r w:rsidRPr="00176427">
        <w:rPr>
          <w:rStyle w:val="a3"/>
          <w:color w:val="0F1115"/>
          <w:sz w:val="28"/>
          <w:szCs w:val="28"/>
        </w:rPr>
        <w:lastRenderedPageBreak/>
        <w:t>Общие данные для всех вариантов:</w:t>
      </w:r>
    </w:p>
    <w:p w:rsidR="006D64BC" w:rsidRPr="007D5A62" w:rsidRDefault="006D64BC" w:rsidP="007D5A6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Время наблюдения (</w:t>
      </w:r>
      <m:oMath>
        <m:sSub>
          <m:sSubPr>
            <m:ctrlPr>
              <w:rPr>
                <w:rStyle w:val="a3"/>
                <w:rFonts w:ascii="Cambria Math" w:hAnsi="Cambria Math"/>
                <w:b w:val="0"/>
                <w:bCs w:val="0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Style w:val="a3"/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Style w:val="a3"/>
                <w:rFonts w:ascii="Cambria Math" w:hAnsi="Cambria Math"/>
                <w:color w:val="0F1115"/>
                <w:sz w:val="28"/>
                <w:szCs w:val="28"/>
              </w:rPr>
              <m:t>c</m:t>
            </m:r>
          </m:sub>
        </m:sSub>
      </m:oMath>
      <w:r w:rsidRPr="007D5A62">
        <w:rPr>
          <w:rStyle w:val="a3"/>
          <w:b w:val="0"/>
          <w:bCs w:val="0"/>
          <w:color w:val="0F1115"/>
          <w:sz w:val="28"/>
          <w:szCs w:val="28"/>
        </w:rPr>
        <w:t>):</w:t>
      </w:r>
      <w:r w:rsidRPr="007D5A62">
        <w:rPr>
          <w:color w:val="0F1115"/>
          <w:sz w:val="28"/>
          <w:szCs w:val="28"/>
        </w:rPr>
        <w:t> 720 часов (1 месяц)</w:t>
      </w:r>
    </w:p>
    <w:p w:rsidR="006D64BC" w:rsidRPr="00176427" w:rsidRDefault="006D64BC" w:rsidP="007D5A6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Стоимость одной ошибки:</w:t>
      </w:r>
      <w:r w:rsidRPr="00176427">
        <w:rPr>
          <w:color w:val="0F1115"/>
          <w:sz w:val="28"/>
          <w:szCs w:val="28"/>
        </w:rPr>
        <w:t> 500 руб.</w:t>
      </w:r>
    </w:p>
    <w:p w:rsidR="006D64BC" w:rsidRPr="00176427" w:rsidRDefault="006D64BC" w:rsidP="007D5A62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Стоимость часа простоя:</w:t>
      </w:r>
      <w:r w:rsidRPr="00176427">
        <w:rPr>
          <w:color w:val="0F1115"/>
          <w:sz w:val="28"/>
          <w:szCs w:val="28"/>
        </w:rPr>
        <w:t> 2000 руб./час</w:t>
      </w:r>
    </w:p>
    <w:p w:rsidR="006D64BC" w:rsidRPr="007D5A62" w:rsidRDefault="006D64BC" w:rsidP="00176427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176427">
        <w:rPr>
          <w:rStyle w:val="a3"/>
          <w:b w:val="0"/>
          <w:bCs w:val="0"/>
          <w:color w:val="0F1115"/>
          <w:sz w:val="28"/>
          <w:szCs w:val="28"/>
        </w:rPr>
        <w:t>Стоимость одного несвоевременного сообщения:</w:t>
      </w:r>
      <w:r w:rsidRPr="00176427">
        <w:rPr>
          <w:color w:val="0F1115"/>
          <w:sz w:val="28"/>
          <w:szCs w:val="28"/>
        </w:rPr>
        <w:t> 100 руб.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2568"/>
        <w:gridCol w:w="967"/>
        <w:gridCol w:w="474"/>
        <w:gridCol w:w="586"/>
        <w:gridCol w:w="706"/>
        <w:gridCol w:w="646"/>
        <w:gridCol w:w="927"/>
        <w:gridCol w:w="854"/>
        <w:gridCol w:w="1149"/>
      </w:tblGrid>
      <w:tr w:rsidR="006D64BC" w:rsidRPr="007A1582" w:rsidTr="007D5A62">
        <w:trPr>
          <w:tblHeader/>
        </w:trPr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№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Тип системы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N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E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7D5A62" w:rsidRPr="007A1582" w:rsidRDefault="00000000" w:rsidP="007A1582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color w:val="0F1115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0F111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7D5A62" w:rsidRPr="007A1582" w:rsidRDefault="00000000" w:rsidP="007A1582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color w:val="0F1115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0F111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7D5A62" w:rsidRPr="007A1582" w:rsidRDefault="00000000" w:rsidP="007A1582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color w:val="0F1115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0F111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7A1582" w:rsidRPr="007A1582" w:rsidRDefault="00000000" w:rsidP="007A1582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color w:val="0F1115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0F111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время</m:t>
                    </m:r>
                  </m:sub>
                </m:sSub>
              </m:oMath>
            </m:oMathPara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7A1582" w:rsidRPr="007A1582" w:rsidRDefault="00000000" w:rsidP="007A1582">
            <w:pPr>
              <w:spacing w:after="0"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color w:val="0F1115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color w:val="0F111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F1115"/>
                        <w:sz w:val="24"/>
                        <w:szCs w:val="24"/>
                      </w:rPr>
                      <m:t>всего</m:t>
                    </m:r>
                  </m:sub>
                </m:sSub>
              </m:oMath>
            </m:oMathPara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Простой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CRM-система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500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480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500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950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Складская 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300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290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300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880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Система мониторинга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195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780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Платформа обучения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400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380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400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920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Медицинская ИС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250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240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250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860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Биллинговая 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350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330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350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940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Геоинформационная 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145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760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18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Управление проектами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450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18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430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450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970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ERP-система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600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25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580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600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24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950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25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Система бронирования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280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270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280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920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950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11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Банковская 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800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795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800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0.5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990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Транспортная 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320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310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320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850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14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13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Социальная сеть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45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980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0.25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980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0.5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14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Видеонаблюдение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180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175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180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48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760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36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Электронная коммерция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420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22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410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420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890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920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16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Цепочки поставок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380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14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370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380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860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16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17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Контроль качества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220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215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220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820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850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18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Энергоснабжение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148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0.5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790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19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Видеоконференции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290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285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290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0.25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940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960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Управление персоналом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360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16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350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360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880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920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21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Анализ данных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480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475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480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970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22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Автоматизация производства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270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11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260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270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840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880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23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Управление контентом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410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19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400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410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910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950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24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Телематическая 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190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185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190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24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770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25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Логистическая система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330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13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320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330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870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11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26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Управление финансами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520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21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510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520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960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27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Электронный документооборот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370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17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360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370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890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920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28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Управление серверами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240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235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240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0.5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920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940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29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CRM (взаимоотношения)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440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430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440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930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960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</w:t>
            </w:r>
          </w:p>
        </w:tc>
      </w:tr>
      <w:tr w:rsidR="006D64BC" w:rsidRPr="007A1582" w:rsidTr="007A1582">
        <w:tc>
          <w:tcPr>
            <w:tcW w:w="0" w:type="auto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30</w:t>
            </w:r>
          </w:p>
        </w:tc>
        <w:tc>
          <w:tcPr>
            <w:tcW w:w="272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176427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ERP (планирование)</w:t>
            </w:r>
          </w:p>
        </w:tc>
        <w:tc>
          <w:tcPr>
            <w:tcW w:w="115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510</w:t>
            </w:r>
          </w:p>
        </w:tc>
        <w:tc>
          <w:tcPr>
            <w:tcW w:w="480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24</w:t>
            </w:r>
          </w:p>
        </w:tc>
        <w:tc>
          <w:tcPr>
            <w:tcW w:w="565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500</w:t>
            </w:r>
          </w:p>
        </w:tc>
        <w:tc>
          <w:tcPr>
            <w:tcW w:w="601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510</w:t>
            </w:r>
          </w:p>
        </w:tc>
        <w:tc>
          <w:tcPr>
            <w:tcW w:w="572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</w:t>
            </w:r>
          </w:p>
        </w:tc>
        <w:tc>
          <w:tcPr>
            <w:tcW w:w="95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950</w:t>
            </w:r>
          </w:p>
        </w:tc>
        <w:tc>
          <w:tcPr>
            <w:tcW w:w="869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933" w:type="dxa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D64BC" w:rsidRPr="007A1582" w:rsidRDefault="006D64BC" w:rsidP="007A1582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7A1582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</w:t>
            </w:r>
          </w:p>
        </w:tc>
      </w:tr>
    </w:tbl>
    <w:p w:rsidR="006D64BC" w:rsidRPr="00176427" w:rsidRDefault="006D64BC" w:rsidP="0017642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D64BC" w:rsidRPr="00176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792"/>
    <w:multiLevelType w:val="hybridMultilevel"/>
    <w:tmpl w:val="8CA4F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B03E17"/>
    <w:multiLevelType w:val="hybridMultilevel"/>
    <w:tmpl w:val="542A5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14665"/>
    <w:multiLevelType w:val="multilevel"/>
    <w:tmpl w:val="89447C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1DC9"/>
    <w:multiLevelType w:val="hybridMultilevel"/>
    <w:tmpl w:val="BD2818F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53503"/>
    <w:multiLevelType w:val="multilevel"/>
    <w:tmpl w:val="081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E6949"/>
    <w:multiLevelType w:val="multilevel"/>
    <w:tmpl w:val="D37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0578C"/>
    <w:multiLevelType w:val="hybridMultilevel"/>
    <w:tmpl w:val="20C455F6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44576"/>
    <w:multiLevelType w:val="multilevel"/>
    <w:tmpl w:val="FDF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80AA9"/>
    <w:multiLevelType w:val="multilevel"/>
    <w:tmpl w:val="280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96356"/>
    <w:multiLevelType w:val="hybridMultilevel"/>
    <w:tmpl w:val="DC0AF2E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179C3"/>
    <w:multiLevelType w:val="hybridMultilevel"/>
    <w:tmpl w:val="1D687B2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F67701B"/>
    <w:multiLevelType w:val="multilevel"/>
    <w:tmpl w:val="295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35618"/>
    <w:multiLevelType w:val="multilevel"/>
    <w:tmpl w:val="3E0C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45D25"/>
    <w:multiLevelType w:val="multilevel"/>
    <w:tmpl w:val="53C62E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85F62"/>
    <w:multiLevelType w:val="multilevel"/>
    <w:tmpl w:val="EAF4592E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15" w15:restartNumberingAfterBreak="0">
    <w:nsid w:val="34276F79"/>
    <w:multiLevelType w:val="hybridMultilevel"/>
    <w:tmpl w:val="8CFE7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47F5E"/>
    <w:multiLevelType w:val="hybridMultilevel"/>
    <w:tmpl w:val="FF9CB0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7B358D"/>
    <w:multiLevelType w:val="hybridMultilevel"/>
    <w:tmpl w:val="641E6E88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E6C39"/>
    <w:multiLevelType w:val="hybridMultilevel"/>
    <w:tmpl w:val="496E97FC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B77B8"/>
    <w:multiLevelType w:val="multilevel"/>
    <w:tmpl w:val="20C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56B1D"/>
    <w:multiLevelType w:val="multilevel"/>
    <w:tmpl w:val="1D1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135199"/>
    <w:multiLevelType w:val="hybridMultilevel"/>
    <w:tmpl w:val="61600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12EDF"/>
    <w:multiLevelType w:val="multilevel"/>
    <w:tmpl w:val="9EB04CA4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23" w15:restartNumberingAfterBreak="0">
    <w:nsid w:val="440A0615"/>
    <w:multiLevelType w:val="multilevel"/>
    <w:tmpl w:val="E566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977AD2"/>
    <w:multiLevelType w:val="multilevel"/>
    <w:tmpl w:val="56D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72180B"/>
    <w:multiLevelType w:val="hybridMultilevel"/>
    <w:tmpl w:val="938E12F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0B1961"/>
    <w:multiLevelType w:val="multilevel"/>
    <w:tmpl w:val="B4E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31876"/>
    <w:multiLevelType w:val="multilevel"/>
    <w:tmpl w:val="1C7E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CF14A0"/>
    <w:multiLevelType w:val="hybridMultilevel"/>
    <w:tmpl w:val="02082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EB2B15"/>
    <w:multiLevelType w:val="hybridMultilevel"/>
    <w:tmpl w:val="A432B2F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06020A"/>
    <w:multiLevelType w:val="multilevel"/>
    <w:tmpl w:val="E2F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E63BB"/>
    <w:multiLevelType w:val="hybridMultilevel"/>
    <w:tmpl w:val="A086B6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3365F7"/>
    <w:multiLevelType w:val="hybridMultilevel"/>
    <w:tmpl w:val="232CDAAA"/>
    <w:lvl w:ilvl="0" w:tplc="7E2CF5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096C69"/>
    <w:multiLevelType w:val="multilevel"/>
    <w:tmpl w:val="96A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881835">
    <w:abstractNumId w:val="24"/>
  </w:num>
  <w:num w:numId="2" w16cid:durableId="1898512811">
    <w:abstractNumId w:val="15"/>
  </w:num>
  <w:num w:numId="3" w16cid:durableId="847140262">
    <w:abstractNumId w:val="16"/>
  </w:num>
  <w:num w:numId="4" w16cid:durableId="496501655">
    <w:abstractNumId w:val="12"/>
  </w:num>
  <w:num w:numId="5" w16cid:durableId="964504936">
    <w:abstractNumId w:val="10"/>
  </w:num>
  <w:num w:numId="6" w16cid:durableId="202329749">
    <w:abstractNumId w:val="1"/>
  </w:num>
  <w:num w:numId="7" w16cid:durableId="385376647">
    <w:abstractNumId w:val="22"/>
  </w:num>
  <w:num w:numId="8" w16cid:durableId="1947887976">
    <w:abstractNumId w:val="8"/>
  </w:num>
  <w:num w:numId="9" w16cid:durableId="977415680">
    <w:abstractNumId w:val="0"/>
  </w:num>
  <w:num w:numId="10" w16cid:durableId="71588979">
    <w:abstractNumId w:val="27"/>
  </w:num>
  <w:num w:numId="11" w16cid:durableId="1993484764">
    <w:abstractNumId w:val="28"/>
  </w:num>
  <w:num w:numId="12" w16cid:durableId="487523658">
    <w:abstractNumId w:val="20"/>
  </w:num>
  <w:num w:numId="13" w16cid:durableId="787432561">
    <w:abstractNumId w:val="13"/>
  </w:num>
  <w:num w:numId="14" w16cid:durableId="592737884">
    <w:abstractNumId w:val="30"/>
  </w:num>
  <w:num w:numId="15" w16cid:durableId="140463156">
    <w:abstractNumId w:val="7"/>
  </w:num>
  <w:num w:numId="16" w16cid:durableId="1966962196">
    <w:abstractNumId w:val="5"/>
  </w:num>
  <w:num w:numId="17" w16cid:durableId="1824352002">
    <w:abstractNumId w:val="4"/>
  </w:num>
  <w:num w:numId="18" w16cid:durableId="1918437320">
    <w:abstractNumId w:val="11"/>
  </w:num>
  <w:num w:numId="19" w16cid:durableId="185406161">
    <w:abstractNumId w:val="2"/>
  </w:num>
  <w:num w:numId="20" w16cid:durableId="240599611">
    <w:abstractNumId w:val="19"/>
  </w:num>
  <w:num w:numId="21" w16cid:durableId="482545248">
    <w:abstractNumId w:val="23"/>
  </w:num>
  <w:num w:numId="22" w16cid:durableId="660619274">
    <w:abstractNumId w:val="14"/>
  </w:num>
  <w:num w:numId="23" w16cid:durableId="1914318290">
    <w:abstractNumId w:val="3"/>
  </w:num>
  <w:num w:numId="24" w16cid:durableId="2077052023">
    <w:abstractNumId w:val="26"/>
  </w:num>
  <w:num w:numId="25" w16cid:durableId="977494093">
    <w:abstractNumId w:val="33"/>
  </w:num>
  <w:num w:numId="26" w16cid:durableId="1987120803">
    <w:abstractNumId w:val="21"/>
  </w:num>
  <w:num w:numId="27" w16cid:durableId="1571233376">
    <w:abstractNumId w:val="6"/>
  </w:num>
  <w:num w:numId="28" w16cid:durableId="1177773522">
    <w:abstractNumId w:val="31"/>
  </w:num>
  <w:num w:numId="29" w16cid:durableId="354504720">
    <w:abstractNumId w:val="25"/>
  </w:num>
  <w:num w:numId="30" w16cid:durableId="1001196305">
    <w:abstractNumId w:val="17"/>
  </w:num>
  <w:num w:numId="31" w16cid:durableId="170681925">
    <w:abstractNumId w:val="18"/>
  </w:num>
  <w:num w:numId="32" w16cid:durableId="324748282">
    <w:abstractNumId w:val="9"/>
  </w:num>
  <w:num w:numId="33" w16cid:durableId="725835293">
    <w:abstractNumId w:val="29"/>
  </w:num>
  <w:num w:numId="34" w16cid:durableId="5468386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26"/>
    <w:rsid w:val="00083286"/>
    <w:rsid w:val="00176427"/>
    <w:rsid w:val="003F6F12"/>
    <w:rsid w:val="004C2433"/>
    <w:rsid w:val="004D581F"/>
    <w:rsid w:val="00520D63"/>
    <w:rsid w:val="006B2F26"/>
    <w:rsid w:val="006D64BC"/>
    <w:rsid w:val="007056B3"/>
    <w:rsid w:val="007A1582"/>
    <w:rsid w:val="007D5A62"/>
    <w:rsid w:val="009446E5"/>
    <w:rsid w:val="009467E7"/>
    <w:rsid w:val="00BA683C"/>
    <w:rsid w:val="00C013D3"/>
    <w:rsid w:val="00C60EE4"/>
    <w:rsid w:val="00E17D23"/>
    <w:rsid w:val="00E9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58B35-15C3-4B6E-8136-7873FC01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4BC"/>
  </w:style>
  <w:style w:type="paragraph" w:styleId="1">
    <w:name w:val="heading 1"/>
    <w:basedOn w:val="a"/>
    <w:link w:val="10"/>
    <w:uiPriority w:val="9"/>
    <w:qFormat/>
    <w:rsid w:val="006B2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B2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7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F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B2F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B2F26"/>
    <w:rPr>
      <w:b/>
      <w:bCs/>
    </w:rPr>
  </w:style>
  <w:style w:type="paragraph" w:customStyle="1" w:styleId="ds-markdown-paragraph">
    <w:name w:val="ds-markdown-paragraph"/>
    <w:basedOn w:val="a"/>
    <w:rsid w:val="006B2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B2F26"/>
  </w:style>
  <w:style w:type="character" w:customStyle="1" w:styleId="mord">
    <w:name w:val="mord"/>
    <w:basedOn w:val="a0"/>
    <w:rsid w:val="006B2F26"/>
  </w:style>
  <w:style w:type="character" w:customStyle="1" w:styleId="mrel">
    <w:name w:val="mrel"/>
    <w:basedOn w:val="a0"/>
    <w:rsid w:val="006B2F26"/>
  </w:style>
  <w:style w:type="character" w:customStyle="1" w:styleId="mbin">
    <w:name w:val="mbin"/>
    <w:basedOn w:val="a0"/>
    <w:rsid w:val="006B2F26"/>
  </w:style>
  <w:style w:type="character" w:customStyle="1" w:styleId="vlist-s">
    <w:name w:val="vlist-s"/>
    <w:basedOn w:val="a0"/>
    <w:rsid w:val="006B2F26"/>
  </w:style>
  <w:style w:type="paragraph" w:styleId="a4">
    <w:name w:val="List Paragraph"/>
    <w:basedOn w:val="a"/>
    <w:uiPriority w:val="34"/>
    <w:qFormat/>
    <w:rsid w:val="006B2F2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467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9467E7"/>
  </w:style>
  <w:style w:type="character" w:customStyle="1" w:styleId="mclose">
    <w:name w:val="mclose"/>
    <w:basedOn w:val="a0"/>
    <w:rsid w:val="009467E7"/>
  </w:style>
  <w:style w:type="character" w:customStyle="1" w:styleId="mpunct">
    <w:name w:val="mpunct"/>
    <w:basedOn w:val="a0"/>
    <w:rsid w:val="009467E7"/>
  </w:style>
  <w:style w:type="character" w:styleId="a5">
    <w:name w:val="Placeholder Text"/>
    <w:basedOn w:val="a0"/>
    <w:uiPriority w:val="99"/>
    <w:semiHidden/>
    <w:rsid w:val="003F6F12"/>
    <w:rPr>
      <w:color w:val="666666"/>
    </w:rPr>
  </w:style>
  <w:style w:type="character" w:customStyle="1" w:styleId="base">
    <w:name w:val="base"/>
    <w:basedOn w:val="a0"/>
    <w:rsid w:val="003F6F12"/>
  </w:style>
  <w:style w:type="character" w:customStyle="1" w:styleId="apple-converted-space">
    <w:name w:val="apple-converted-space"/>
    <w:basedOn w:val="a0"/>
    <w:rsid w:val="00E907C1"/>
  </w:style>
  <w:style w:type="character" w:customStyle="1" w:styleId="vlist">
    <w:name w:val="vlist"/>
    <w:basedOn w:val="a0"/>
    <w:rsid w:val="00E90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Александровна Цыка</dc:creator>
  <cp:keywords/>
  <dc:description/>
  <cp:lastModifiedBy>Цыка Альбина Александровна</cp:lastModifiedBy>
  <cp:revision>4</cp:revision>
  <dcterms:created xsi:type="dcterms:W3CDTF">2026-02-03T13:48:00Z</dcterms:created>
  <dcterms:modified xsi:type="dcterms:W3CDTF">2026-02-04T09:22:00Z</dcterms:modified>
</cp:coreProperties>
</file>