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5A4" w:rsidRPr="00CD331A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D331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Работа с массивами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Определение: 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Массив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представляет набор однотипных данных. 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 о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бъявлени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массива похожа 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объявление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обычной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переменной за тем исключением, что после указания типа ставятся квадратные скобки:</w:t>
      </w:r>
      <w:r w:rsidRPr="00367B1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:rsidR="004F75A4" w:rsidRPr="005121C9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тип_переменно</w:t>
      </w:r>
      <w:proofErr w:type="gramStart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й</w:t>
      </w:r>
      <w:proofErr w:type="spellEnd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[</w:t>
      </w:r>
      <w:proofErr w:type="gramEnd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] </w:t>
      </w:r>
      <w:proofErr w:type="spellStart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название_массива</w:t>
      </w:r>
      <w:proofErr w:type="spellEnd"/>
      <w:r w:rsidRPr="005121C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;</w:t>
      </w:r>
    </w:p>
    <w:p w:rsid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Например, определим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несколько 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367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F75A4" w:rsidRP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n;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a; float[] b;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 определения переменной массива мы можем присвоить ей определенное значение:</w:t>
      </w:r>
    </w:p>
    <w:p w:rsid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n = new int[4];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a=new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[20];</w:t>
      </w:r>
    </w:p>
    <w:p w:rsidR="004F75A4" w:rsidRPr="005121C9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Здесь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вначале мы объявили массив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</w:t>
      </w:r>
      <w:proofErr w:type="spellEnd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будет хранить данные тип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Далее используя специальную операцию </w:t>
      </w:r>
      <w:proofErr w:type="spellStart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new</w:t>
      </w:r>
      <w:proofErr w:type="spellEnd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мы выделили память для 4 элементов массива: </w:t>
      </w:r>
      <w:proofErr w:type="spellStart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[4]. Число 4 еще называется </w:t>
      </w:r>
      <w:r w:rsidRPr="005121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длиной массива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втором примере объявляется массив а, под который выделено памяти на 20 элементов.</w:t>
      </w:r>
    </w:p>
    <w:p w:rsidR="004F75A4" w:rsidRPr="005121C9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таком определении все элементы получают значение по умолчанию, которое предусмотрено для их типа.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Например, д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ля типа </w:t>
      </w:r>
      <w:proofErr w:type="spellStart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значение по умолчанию - 0.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Также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 непосредственно инициализировать массив при описании, то есть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можем указать значения для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элементов:</w:t>
      </w:r>
    </w:p>
    <w:p w:rsidR="004F75A4" w:rsidRP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 = new int[4] { 5,8,-11, 22 };</w:t>
      </w:r>
    </w:p>
    <w:p w:rsidR="004F75A4" w:rsidRP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 = new int[] { 5,8,-11, 22 };</w:t>
      </w:r>
    </w:p>
    <w:p w:rsidR="004F75A4" w:rsidRPr="004F75A4" w:rsidRDefault="004F75A4" w:rsidP="004F75A4">
      <w:pPr>
        <w:spacing w:after="0" w:line="29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 = new[] { 5,8,-11, 22 };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4F75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 = { 5,8,-11, 22 };</w:t>
      </w:r>
    </w:p>
    <w:p w:rsidR="004F75A4" w:rsidRPr="005121C9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перечисленные выше способы будут равноценны.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обращения к элементам массива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необходимо указать их </w:t>
      </w:r>
      <w:r w:rsidRPr="005121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индексы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Индекс представляет номер элемента в массиве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#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нумерация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элементов начинается с нуля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162675" cy="1895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A4" w:rsidRDefault="004F75A4" w:rsidP="004F75A4">
      <w:pPr>
        <w:spacing w:after="0" w:line="312" w:lineRule="atLeast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 – Индексация элементов массива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чтобы обратиться к четвертому элементу в массиве, нам надо использовать индекс 3, к примеру: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[3]. 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 элементов массива не может меняться во время работы программы, оно определяется только в момент описания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proofErr w:type="gramEnd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 как у нас массив определен только для 4 элементов, то мы не можем обратиться, например, к шестому элементу: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[5] = 5;. Если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попыта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ться</w:t>
      </w:r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сделать, то получим исключение </w:t>
      </w:r>
      <w:proofErr w:type="spellStart"/>
      <w:r w:rsidRPr="005121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IndexOutOfRangeException</w:t>
      </w:r>
      <w:proofErr w:type="spellEnd"/>
      <w:r w:rsidRPr="0051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56D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Перебор массивов. Цикл </w:t>
      </w:r>
      <w:proofErr w:type="spellStart"/>
      <w:r w:rsidRPr="00156D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foreach</w:t>
      </w:r>
      <w:proofErr w:type="spellEnd"/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Для перебора элементов массива используется ц</w:t>
      </w: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икл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foreach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(аналог ранее известного цикла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 О</w:t>
      </w: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бъявление цикла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foreach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4F75A4" w:rsidRPr="00B60CD7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proofErr w:type="spellStart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foreach</w:t>
      </w:r>
      <w:proofErr w:type="spellEnd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(</w:t>
      </w:r>
      <w:proofErr w:type="spellStart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тип_данных</w:t>
      </w:r>
      <w:proofErr w:type="spellEnd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</w:t>
      </w:r>
      <w:proofErr w:type="spellStart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название_переменной</w:t>
      </w:r>
      <w:proofErr w:type="spellEnd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</w:t>
      </w:r>
      <w:proofErr w:type="spellStart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in</w:t>
      </w:r>
      <w:proofErr w:type="spellEnd"/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контейнер)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{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 xml:space="preserve">    // </w:t>
      </w:r>
      <w:r w:rsidRPr="00B60CD7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действия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}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Например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= new int[] {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-2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2,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-8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};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foreach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(int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Console.WriteLine</w:t>
      </w:r>
      <w:proofErr w:type="spellEnd"/>
      <w:proofErr w:type="gram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Здесь в качестве контейнера выступает массив данных типа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Поэтому мы объявляем переменную с типом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</w:t>
      </w:r>
      <w:proofErr w:type="spellEnd"/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Подобные действия мы можем сделать и с помощью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обычного </w:t>
      </w: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цикл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proofErr w:type="gramEnd"/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] a = new int[] {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-3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3,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10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 };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(int i = 0; i &lt; a.Length; i++)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[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]);</w:t>
      </w:r>
    </w:p>
    <w:p w:rsid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данном примере мы использовали свойство </w:t>
      </w:r>
      <w:proofErr w:type="spellStart"/>
      <w:r w:rsidRPr="00912C3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Length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912C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912C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каждым массивом связано свойство </w:t>
      </w:r>
      <w:proofErr w:type="spellStart"/>
      <w:r w:rsidRPr="00912C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Length</w:t>
      </w:r>
      <w:proofErr w:type="spellEnd"/>
      <w:r w:rsidRPr="00912C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содержащее число элементов, из которых может состоять массив.</w:t>
      </w:r>
    </w:p>
    <w:p w:rsidR="004F75A4" w:rsidRPr="00D1283F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то же время цикл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более гибкий по сравнению с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foreach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Если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foreach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последовательно извлекает элементы контейнера и только для чтения, то в цикле </w:t>
      </w:r>
      <w:proofErr w:type="spellStart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</w:t>
      </w:r>
      <w:proofErr w:type="spellEnd"/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мы можем перескакивать на несколько элементов вперед в зависимости от приращения счетчика, а также можем изменять элементы: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int[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new int[] { 1, 2, 3, 4, 5 };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</w:t>
      </w:r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(int i = 0; </w:t>
      </w:r>
      <w:proofErr w:type="spell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.Length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; </w:t>
      </w:r>
      <w:proofErr w:type="spell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++)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a[</w:t>
      </w:r>
      <w:proofErr w:type="spellStart"/>
      <w:proofErr w:type="gram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] 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</w:t>
      </w:r>
      <w:proofErr w:type="spell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 * 2;</w:t>
      </w:r>
    </w:p>
    <w:p w:rsidR="004F75A4" w:rsidRPr="004F75A4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</w:t>
      </w:r>
      <w:proofErr w:type="spellStart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4F75A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]);</w:t>
      </w:r>
    </w:p>
    <w:p w:rsidR="004F75A4" w:rsidRPr="00156DFB" w:rsidRDefault="004F75A4" w:rsidP="004F75A4">
      <w:pPr>
        <w:spacing w:after="0" w:line="312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128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4F75A4" w:rsidRPr="001849D5" w:rsidRDefault="004F75A4" w:rsidP="004F75A4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9D5">
        <w:rPr>
          <w:rFonts w:ascii="Times New Roman" w:hAnsi="Times New Roman" w:cs="Times New Roman"/>
          <w:b/>
          <w:sz w:val="24"/>
          <w:szCs w:val="24"/>
        </w:rPr>
        <w:t>Задание элементов массива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первом пункте было рассмотрен пример инициализации элементов при описании. Мы также можем задать элементы массива по формуле:</w:t>
      </w:r>
    </w:p>
    <w:p w:rsid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M1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[20];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20; i++)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M1[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i] = 0.1 * i;</w:t>
      </w:r>
    </w:p>
    <w:p w:rsidR="004F75A4" w:rsidRDefault="004F75A4" w:rsidP="004F75A4">
      <w:pPr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можно задать элементы массива случайным образом.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Pr="00CD132D">
        <w:rPr>
          <w:rFonts w:ascii="Times New Roman" w:hAnsi="Times New Roman" w:cs="Times New Roman"/>
          <w:sz w:val="24"/>
          <w:szCs w:val="24"/>
        </w:rPr>
        <w:t xml:space="preserve">необходимо объявить 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рандомный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 xml:space="preserve"> метод, который находится в библиотеке 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System.Random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.</w:t>
      </w:r>
    </w:p>
    <w:p w:rsidR="004F75A4" w:rsidRPr="00CD132D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32D">
        <w:rPr>
          <w:rFonts w:ascii="Times New Roman" w:hAnsi="Times New Roman" w:cs="Times New Roman"/>
          <w:sz w:val="24"/>
          <w:szCs w:val="24"/>
        </w:rPr>
        <w:t>Метод объявляем следующим образом:</w:t>
      </w:r>
    </w:p>
    <w:p w:rsidR="004F75A4" w:rsidRPr="00CD132D" w:rsidRDefault="004F75A4" w:rsidP="004F75A4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CD132D">
        <w:rPr>
          <w:rFonts w:ascii="Times New Roman" w:hAnsi="Times New Roman" w:cs="Times New Roman"/>
          <w:i/>
          <w:sz w:val="24"/>
          <w:szCs w:val="24"/>
        </w:rPr>
        <w:lastRenderedPageBreak/>
        <w:t>Random</w:t>
      </w:r>
      <w:proofErr w:type="spellEnd"/>
      <w:r w:rsidRPr="00CD132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D132D">
        <w:rPr>
          <w:rFonts w:ascii="Times New Roman" w:hAnsi="Times New Roman" w:cs="Times New Roman"/>
          <w:i/>
          <w:sz w:val="24"/>
          <w:szCs w:val="24"/>
        </w:rPr>
        <w:t>rand</w:t>
      </w:r>
      <w:proofErr w:type="spellEnd"/>
      <w:r w:rsidRPr="00CD132D">
        <w:rPr>
          <w:rFonts w:ascii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CD132D">
        <w:rPr>
          <w:rFonts w:ascii="Times New Roman" w:hAnsi="Times New Roman" w:cs="Times New Roman"/>
          <w:i/>
          <w:sz w:val="24"/>
          <w:szCs w:val="24"/>
        </w:rPr>
        <w:t>new</w:t>
      </w:r>
      <w:proofErr w:type="spellEnd"/>
      <w:r w:rsidRPr="00CD132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D132D">
        <w:rPr>
          <w:rFonts w:ascii="Times New Roman" w:hAnsi="Times New Roman" w:cs="Times New Roman"/>
          <w:i/>
          <w:sz w:val="24"/>
          <w:szCs w:val="24"/>
        </w:rPr>
        <w:t>Random</w:t>
      </w:r>
      <w:proofErr w:type="spellEnd"/>
      <w:r w:rsidRPr="00CD132D">
        <w:rPr>
          <w:rFonts w:ascii="Times New Roman" w:hAnsi="Times New Roman" w:cs="Times New Roman"/>
          <w:i/>
          <w:sz w:val="24"/>
          <w:szCs w:val="24"/>
        </w:rPr>
        <w:t>();</w:t>
      </w:r>
    </w:p>
    <w:p w:rsidR="004F75A4" w:rsidRPr="00CD132D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32D">
        <w:rPr>
          <w:rFonts w:ascii="Times New Roman" w:hAnsi="Times New Roman" w:cs="Times New Roman"/>
          <w:sz w:val="24"/>
          <w:szCs w:val="24"/>
        </w:rPr>
        <w:t xml:space="preserve">Основным методом данного класса является метод </w:t>
      </w:r>
      <w:proofErr w:type="spellStart"/>
      <w:r w:rsidRPr="00CD132D">
        <w:rPr>
          <w:rFonts w:ascii="Times New Roman" w:hAnsi="Times New Roman" w:cs="Times New Roman"/>
          <w:i/>
          <w:sz w:val="24"/>
          <w:szCs w:val="24"/>
        </w:rPr>
        <w:t>Next</w:t>
      </w:r>
      <w:proofErr w:type="spellEnd"/>
      <w:r w:rsidRPr="00CD132D">
        <w:rPr>
          <w:rFonts w:ascii="Times New Roman" w:hAnsi="Times New Roman" w:cs="Times New Roman"/>
          <w:i/>
          <w:sz w:val="24"/>
          <w:szCs w:val="24"/>
        </w:rPr>
        <w:t>()</w:t>
      </w:r>
      <w:r w:rsidRPr="00CD132D">
        <w:rPr>
          <w:rFonts w:ascii="Times New Roman" w:hAnsi="Times New Roman" w:cs="Times New Roman"/>
          <w:sz w:val="24"/>
          <w:szCs w:val="24"/>
        </w:rPr>
        <w:t>, позволяющий получить случайное число и имеющий ряд перегрузок:</w:t>
      </w:r>
    </w:p>
    <w:p w:rsidR="004F75A4" w:rsidRPr="00CD132D" w:rsidRDefault="004F75A4" w:rsidP="004F75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132D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() - возвращает случайное целое неотрицательное число формата Int32.</w:t>
      </w:r>
    </w:p>
    <w:p w:rsidR="004F75A4" w:rsidRPr="00CD132D" w:rsidRDefault="004F75A4" w:rsidP="004F75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132D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(Int32) - возвращает случайное целое неотрицательное число, которое меньше указанного значения.</w:t>
      </w:r>
    </w:p>
    <w:p w:rsidR="004F75A4" w:rsidRPr="00CD132D" w:rsidRDefault="004F75A4" w:rsidP="004F75A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132D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 xml:space="preserve">(Int32 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 xml:space="preserve">, Int32 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 xml:space="preserve">) - возвращает случайное целое число в указанном диапазоне. При этом должно соблюдаться условие 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 xml:space="preserve"> (первый аргумент должен быть меньше второго).</w:t>
      </w:r>
    </w:p>
    <w:p w:rsidR="004F75A4" w:rsidRPr="00CD132D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32D">
        <w:rPr>
          <w:rFonts w:ascii="Times New Roman" w:hAnsi="Times New Roman" w:cs="Times New Roman"/>
          <w:sz w:val="24"/>
          <w:szCs w:val="24"/>
        </w:rPr>
        <w:t>А также методы</w:t>
      </w:r>
    </w:p>
    <w:p w:rsidR="004F75A4" w:rsidRPr="00CD132D" w:rsidRDefault="004F75A4" w:rsidP="004F75A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132D">
        <w:rPr>
          <w:rFonts w:ascii="Times New Roman" w:hAnsi="Times New Roman" w:cs="Times New Roman"/>
          <w:sz w:val="24"/>
          <w:szCs w:val="24"/>
        </w:rPr>
        <w:t>NextBytes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132D">
        <w:rPr>
          <w:rFonts w:ascii="Times New Roman" w:hAnsi="Times New Roman" w:cs="Times New Roman"/>
          <w:sz w:val="24"/>
          <w:szCs w:val="24"/>
        </w:rPr>
        <w:t>Byte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[]) - заполняет элементы указанного массива байтов случайными числами.</w:t>
      </w:r>
    </w:p>
    <w:p w:rsidR="004F75A4" w:rsidRPr="00CD132D" w:rsidRDefault="004F75A4" w:rsidP="004F75A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D132D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CD132D">
        <w:rPr>
          <w:rFonts w:ascii="Times New Roman" w:hAnsi="Times New Roman" w:cs="Times New Roman"/>
          <w:sz w:val="24"/>
          <w:szCs w:val="24"/>
        </w:rPr>
        <w:t>() - возвращает случайное число с плавающей запятой, в диапазоне [0,0; 1,0).</w:t>
      </w:r>
      <w:proofErr w:type="gramEnd"/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имеем следующий пример: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ind w:firstLine="1276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] myArray =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[5];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Random rand =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Random(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0; x &lt; myArray.Length; x++)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myArray[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x] = rand.Next(20);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Console.WriteLine(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myArray[x]);</w:t>
      </w:r>
    </w:p>
    <w:p w:rsidR="004F75A4" w:rsidRDefault="004F75A4" w:rsidP="004F75A4">
      <w:pPr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 также организован вывод заданного массива на экран.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743075" cy="923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A4" w:rsidRPr="008A4D66" w:rsidRDefault="004F75A4" w:rsidP="004F75A4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можно задать массив с клавиатуры:</w:t>
      </w:r>
    </w:p>
    <w:p w:rsidR="004F75A4" w:rsidRP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75A4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4F75A4">
        <w:rPr>
          <w:rFonts w:ascii="Times New Roman" w:hAnsi="Times New Roman" w:cs="Times New Roman"/>
          <w:sz w:val="24"/>
          <w:szCs w:val="24"/>
          <w:lang w:val="en-US"/>
        </w:rPr>
        <w:t>] A = new int [100];</w:t>
      </w:r>
    </w:p>
    <w:p w:rsidR="004F75A4" w:rsidRP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75A4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F75A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F75A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7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75A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F75A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75A4">
        <w:rPr>
          <w:rFonts w:ascii="Times New Roman" w:hAnsi="Times New Roman" w:cs="Times New Roman"/>
          <w:sz w:val="24"/>
          <w:szCs w:val="24"/>
          <w:lang w:val="en-US"/>
        </w:rPr>
        <w:t xml:space="preserve"> &lt; A.Length; i++)</w:t>
      </w:r>
    </w:p>
    <w:p w:rsidR="004F75A4" w:rsidRPr="006E78F9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Convert.ToInt32(</w:t>
      </w:r>
      <w:proofErr w:type="spellStart"/>
      <w:r w:rsidRPr="006E78F9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6E78F9">
        <w:rPr>
          <w:rFonts w:ascii="Times New Roman" w:hAnsi="Times New Roman" w:cs="Times New Roman"/>
          <w:sz w:val="24"/>
          <w:szCs w:val="24"/>
          <w:lang w:val="en-US"/>
        </w:rPr>
        <w:t>())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F75A4" w:rsidRPr="00B00A1C" w:rsidRDefault="004F75A4" w:rsidP="004F75A4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0A1C">
        <w:rPr>
          <w:rFonts w:ascii="Times New Roman" w:hAnsi="Times New Roman" w:cs="Times New Roman"/>
          <w:b/>
          <w:sz w:val="24"/>
          <w:szCs w:val="24"/>
        </w:rPr>
        <w:t>Вывод элементов массива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Приведем один из примеров вывода массива на экран: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] myArray =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[5];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Random rand = 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Random(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0; x &lt; myArray.Length; x++)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myArray[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x] = rand.Next(20);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F75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myArray.Length; j++)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F75A4" w:rsidRPr="004F75A4" w:rsidRDefault="004F75A4" w:rsidP="004F7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Console.Write(</w:t>
      </w:r>
      <w:proofErr w:type="gramEnd"/>
      <w:r w:rsidRPr="004F75A4">
        <w:rPr>
          <w:rFonts w:ascii="Consolas" w:hAnsi="Consolas" w:cs="Consolas"/>
          <w:color w:val="A31515"/>
          <w:sz w:val="19"/>
          <w:szCs w:val="19"/>
          <w:lang w:val="en-US"/>
        </w:rPr>
        <w:t>"{0} "</w:t>
      </w: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, myArray[j]);</w:t>
      </w:r>
    </w:p>
    <w:p w:rsidR="004F75A4" w:rsidRP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F75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4F75A4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gramEnd"/>
      <w:r w:rsidRPr="004F75A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Элементы массива выводятся в строчку через пробел.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228725" cy="457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A4" w:rsidRPr="008A4D66" w:rsidRDefault="004F75A4" w:rsidP="004F75A4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– Результат работы программы</w:t>
      </w:r>
    </w:p>
    <w:p w:rsidR="004F75A4" w:rsidRPr="00B00A1C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75A4" w:rsidRPr="004F154D" w:rsidRDefault="004F75A4" w:rsidP="004F75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F154D">
        <w:rPr>
          <w:rFonts w:ascii="Times New Roman" w:hAnsi="Times New Roman" w:cs="Times New Roman"/>
          <w:b/>
          <w:sz w:val="28"/>
          <w:szCs w:val="24"/>
        </w:rPr>
        <w:t>Коллекции</w:t>
      </w:r>
    </w:p>
    <w:p w:rsidR="004F75A4" w:rsidRDefault="00C9172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F75A4" w:rsidRPr="00647F45">
        <w:rPr>
          <w:rFonts w:ascii="Times New Roman" w:hAnsi="Times New Roman" w:cs="Times New Roman"/>
          <w:sz w:val="24"/>
          <w:szCs w:val="24"/>
        </w:rPr>
        <w:t xml:space="preserve"> </w:t>
      </w:r>
      <w:r w:rsidR="004F75A4">
        <w:rPr>
          <w:rFonts w:ascii="Times New Roman" w:hAnsi="Times New Roman" w:cs="Times New Roman"/>
          <w:sz w:val="24"/>
          <w:szCs w:val="24"/>
        </w:rPr>
        <w:t xml:space="preserve">некоторых программах </w:t>
      </w:r>
      <w:r w:rsidR="004F75A4" w:rsidRPr="00647F45">
        <w:rPr>
          <w:rFonts w:ascii="Times New Roman" w:hAnsi="Times New Roman" w:cs="Times New Roman"/>
          <w:sz w:val="24"/>
          <w:szCs w:val="24"/>
        </w:rPr>
        <w:t>требуется создавать группы связанных объектов и</w:t>
      </w:r>
      <w:r w:rsidR="004F75A4">
        <w:rPr>
          <w:rFonts w:ascii="Times New Roman" w:hAnsi="Times New Roman" w:cs="Times New Roman"/>
          <w:sz w:val="24"/>
          <w:szCs w:val="24"/>
        </w:rPr>
        <w:t xml:space="preserve"> </w:t>
      </w:r>
      <w:r w:rsidR="004F75A4" w:rsidRPr="00647F45">
        <w:rPr>
          <w:rFonts w:ascii="Times New Roman" w:hAnsi="Times New Roman" w:cs="Times New Roman"/>
          <w:sz w:val="24"/>
          <w:szCs w:val="24"/>
        </w:rPr>
        <w:t>управлять этими группами. Существует два способа группировки объектов:</w:t>
      </w:r>
      <w:r w:rsidR="004F75A4">
        <w:rPr>
          <w:rFonts w:ascii="Times New Roman" w:hAnsi="Times New Roman" w:cs="Times New Roman"/>
          <w:sz w:val="24"/>
          <w:szCs w:val="24"/>
        </w:rPr>
        <w:t xml:space="preserve"> </w:t>
      </w:r>
      <w:r w:rsidR="004F75A4" w:rsidRPr="00647F45">
        <w:rPr>
          <w:rFonts w:ascii="Times New Roman" w:hAnsi="Times New Roman" w:cs="Times New Roman"/>
          <w:sz w:val="24"/>
          <w:szCs w:val="24"/>
        </w:rPr>
        <w:t>создать массив объектов и создать коллекцию.</w:t>
      </w:r>
    </w:p>
    <w:p w:rsidR="004F75A4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614C">
        <w:rPr>
          <w:rFonts w:ascii="Times New Roman" w:hAnsi="Times New Roman" w:cs="Times New Roman"/>
          <w:sz w:val="24"/>
          <w:szCs w:val="24"/>
        </w:rPr>
        <w:t>Коллекции предоставляют более гибкий способ работы с группами объектов.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614C">
        <w:rPr>
          <w:rFonts w:ascii="Times New Roman" w:hAnsi="Times New Roman" w:cs="Times New Roman"/>
          <w:sz w:val="24"/>
          <w:szCs w:val="24"/>
        </w:rPr>
        <w:t>отличие от массивов, группа объектов в классе может динамически возрастать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614C">
        <w:rPr>
          <w:rFonts w:ascii="Times New Roman" w:hAnsi="Times New Roman" w:cs="Times New Roman"/>
          <w:sz w:val="24"/>
          <w:szCs w:val="24"/>
        </w:rPr>
        <w:t>сокращаться в соответствии с потребностями приложения.</w:t>
      </w:r>
    </w:p>
    <w:p w:rsidR="004F75A4" w:rsidRPr="005D614C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BEE">
        <w:rPr>
          <w:rFonts w:ascii="Times New Roman" w:hAnsi="Times New Roman" w:cs="Times New Roman"/>
          <w:sz w:val="24"/>
          <w:szCs w:val="24"/>
        </w:rPr>
        <w:t xml:space="preserve">Существует много типов коллекций, определенных в .NET </w:t>
      </w:r>
      <w:proofErr w:type="spellStart"/>
      <w:r w:rsidRPr="00BA2BEE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BA2BEE">
        <w:rPr>
          <w:rFonts w:ascii="Times New Roman" w:hAnsi="Times New Roman" w:cs="Times New Roman"/>
          <w:sz w:val="24"/>
          <w:szCs w:val="24"/>
        </w:rPr>
        <w:t>, каждый из которых предоставляет различную структуру объектов. К ним относятся коллекции для простых списков, очередей и стеков.</w:t>
      </w:r>
    </w:p>
    <w:p w:rsidR="004F75A4" w:rsidRPr="00BA2BEE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BEE">
        <w:rPr>
          <w:rFonts w:ascii="Times New Roman" w:hAnsi="Times New Roman" w:cs="Times New Roman"/>
          <w:sz w:val="24"/>
          <w:szCs w:val="24"/>
        </w:rPr>
        <w:t xml:space="preserve">Существует три основных типа коллекций, предоставляемых платформой .NET </w:t>
      </w:r>
      <w:proofErr w:type="spellStart"/>
      <w:r w:rsidRPr="00BA2BEE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BA2BEE">
        <w:rPr>
          <w:rFonts w:ascii="Times New Roman" w:hAnsi="Times New Roman" w:cs="Times New Roman"/>
          <w:sz w:val="24"/>
          <w:szCs w:val="24"/>
        </w:rPr>
        <w:t>:</w:t>
      </w:r>
    </w:p>
    <w:p w:rsidR="004F75A4" w:rsidRPr="00BA2BEE" w:rsidRDefault="004F75A4" w:rsidP="004F75A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2BEE">
        <w:rPr>
          <w:rFonts w:ascii="Times New Roman" w:hAnsi="Times New Roman" w:cs="Times New Roman"/>
          <w:sz w:val="24"/>
          <w:szCs w:val="24"/>
        </w:rPr>
        <w:t xml:space="preserve">Общего назначения. Коллекции общего назначения используются для предоставления стандартных структур данных, которые содержат любой тип объекта. К ним относятся массив динамического размера, стек и очередь. Они также включают справочники, которые содержат пары ключ-значение; каждая запись имеет как уникальный ключ, так и отдельный объект </w:t>
      </w:r>
      <w:proofErr w:type="spellStart"/>
      <w:r w:rsidRPr="00BA2BEE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BA2BEE">
        <w:rPr>
          <w:rFonts w:ascii="Times New Roman" w:hAnsi="Times New Roman" w:cs="Times New Roman"/>
          <w:sz w:val="24"/>
          <w:szCs w:val="24"/>
        </w:rPr>
        <w:t>.</w:t>
      </w:r>
    </w:p>
    <w:p w:rsidR="004F75A4" w:rsidRPr="00BA2BEE" w:rsidRDefault="004F75A4" w:rsidP="004F75A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2BEE">
        <w:rPr>
          <w:rFonts w:ascii="Times New Roman" w:hAnsi="Times New Roman" w:cs="Times New Roman"/>
          <w:sz w:val="24"/>
          <w:szCs w:val="24"/>
        </w:rPr>
        <w:t xml:space="preserve">Битовые коллекции. Битовые коллекции содержат группы двоичных цифр. Функциональные возможности этих коллекций специфичны для обработки битовых массивов, включая установку и сброс отдельных </w:t>
      </w:r>
      <w:proofErr w:type="gramStart"/>
      <w:r w:rsidRPr="00BA2BEE">
        <w:rPr>
          <w:rFonts w:ascii="Times New Roman" w:hAnsi="Times New Roman" w:cs="Times New Roman"/>
          <w:sz w:val="24"/>
          <w:szCs w:val="24"/>
        </w:rPr>
        <w:t>битов</w:t>
      </w:r>
      <w:proofErr w:type="gramEnd"/>
      <w:r w:rsidRPr="00BA2BEE">
        <w:rPr>
          <w:rFonts w:ascii="Times New Roman" w:hAnsi="Times New Roman" w:cs="Times New Roman"/>
          <w:sz w:val="24"/>
          <w:szCs w:val="24"/>
        </w:rPr>
        <w:t xml:space="preserve"> и выполнение побитовых логических операций.</w:t>
      </w:r>
    </w:p>
    <w:p w:rsidR="004F75A4" w:rsidRPr="00BA2BEE" w:rsidRDefault="004F75A4" w:rsidP="004F75A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2BEE">
        <w:rPr>
          <w:rFonts w:ascii="Times New Roman" w:hAnsi="Times New Roman" w:cs="Times New Roman"/>
          <w:sz w:val="24"/>
          <w:szCs w:val="24"/>
        </w:rPr>
        <w:t>Специализированный. Специализированные коллекции предназначены для оптимизированной обработки конкретных типов данных или структуры.</w:t>
      </w:r>
    </w:p>
    <w:p w:rsidR="004F75A4" w:rsidRPr="00647F45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75A4" w:rsidRPr="00835119" w:rsidRDefault="004F75A4" w:rsidP="004F75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75A4" w:rsidRPr="00320148" w:rsidRDefault="004F75A4" w:rsidP="004F75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11095" w:rsidRDefault="00111095"/>
    <w:sectPr w:rsidR="00111095" w:rsidSect="00A61A2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0BDD" w:rsidRDefault="00550BDD" w:rsidP="00550BDD">
      <w:pPr>
        <w:spacing w:after="0" w:line="240" w:lineRule="auto"/>
      </w:pPr>
      <w:r>
        <w:separator/>
      </w:r>
    </w:p>
  </w:endnote>
  <w:endnote w:type="continuationSeparator" w:id="0">
    <w:p w:rsidR="00550BDD" w:rsidRDefault="00550BDD" w:rsidP="00550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2435579"/>
      <w:docPartObj>
        <w:docPartGallery w:val="Page Numbers (Bottom of Page)"/>
        <w:docPartUnique/>
      </w:docPartObj>
    </w:sdtPr>
    <w:sdtContent>
      <w:p w:rsidR="003A0749" w:rsidRDefault="00550BDD">
        <w:pPr>
          <w:pStyle w:val="a7"/>
          <w:jc w:val="center"/>
        </w:pPr>
        <w:r>
          <w:fldChar w:fldCharType="begin"/>
        </w:r>
        <w:r w:rsidR="004F75A4">
          <w:instrText>PAGE   \* MERGEFORMAT</w:instrText>
        </w:r>
        <w:r>
          <w:fldChar w:fldCharType="separate"/>
        </w:r>
        <w:r w:rsidR="00C91724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9E" w:rsidRDefault="004F75A4" w:rsidP="0092789E">
    <w:pPr>
      <w:pStyle w:val="a7"/>
      <w:jc w:val="center"/>
    </w:pPr>
    <w:r w:rsidRPr="00473315">
      <w:rPr>
        <w:noProof/>
        <w:lang w:eastAsia="ru-RU"/>
      </w:rPr>
      <w:drawing>
        <wp:inline distT="0" distB="0" distL="0" distR="0">
          <wp:extent cx="1543050" cy="412691"/>
          <wp:effectExtent l="0" t="0" r="0" b="6985"/>
          <wp:docPr id="11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0BDD" w:rsidRDefault="00550BDD" w:rsidP="00550BDD">
      <w:pPr>
        <w:spacing w:after="0" w:line="240" w:lineRule="auto"/>
      </w:pPr>
      <w:r>
        <w:separator/>
      </w:r>
    </w:p>
  </w:footnote>
  <w:footnote w:type="continuationSeparator" w:id="0">
    <w:p w:rsidR="00550BDD" w:rsidRDefault="00550BDD" w:rsidP="00550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749" w:rsidRDefault="004F75A4">
    <w:pPr>
      <w:pStyle w:val="a5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9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0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A0749" w:rsidRDefault="00C91724">
    <w:pPr>
      <w:pStyle w:val="a5"/>
    </w:pPr>
  </w:p>
  <w:p w:rsidR="00473315" w:rsidRDefault="00C9172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A24" w:rsidRDefault="004F75A4">
    <w:pPr>
      <w:pStyle w:val="a5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1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17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BE7743"/>
    <w:multiLevelType w:val="hybridMultilevel"/>
    <w:tmpl w:val="1AA23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8F36092"/>
    <w:multiLevelType w:val="hybridMultilevel"/>
    <w:tmpl w:val="20C4544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8654941"/>
    <w:multiLevelType w:val="hybridMultilevel"/>
    <w:tmpl w:val="322AC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75A4"/>
    <w:rsid w:val="00111095"/>
    <w:rsid w:val="004F75A4"/>
    <w:rsid w:val="00550BDD"/>
    <w:rsid w:val="00C917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5A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4F75A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F7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75A4"/>
  </w:style>
  <w:style w:type="paragraph" w:styleId="a7">
    <w:name w:val="footer"/>
    <w:basedOn w:val="a"/>
    <w:link w:val="a8"/>
    <w:uiPriority w:val="99"/>
    <w:unhideWhenUsed/>
    <w:rsid w:val="004F7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75A4"/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4F75A4"/>
  </w:style>
  <w:style w:type="paragraph" w:styleId="a9">
    <w:name w:val="Balloon Text"/>
    <w:basedOn w:val="a"/>
    <w:link w:val="aa"/>
    <w:uiPriority w:val="99"/>
    <w:semiHidden/>
    <w:unhideWhenUsed/>
    <w:rsid w:val="004F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75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v13</dc:creator>
  <cp:lastModifiedBy>colleg</cp:lastModifiedBy>
  <cp:revision>2</cp:revision>
  <dcterms:created xsi:type="dcterms:W3CDTF">2025-03-20T09:37:00Z</dcterms:created>
  <dcterms:modified xsi:type="dcterms:W3CDTF">2026-01-20T08:44:00Z</dcterms:modified>
</cp:coreProperties>
</file>