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D9E9" w14:textId="77777777" w:rsidR="003F3AAB" w:rsidRPr="00EE6C81" w:rsidRDefault="003F3AAB" w:rsidP="003F3AAB">
      <w:pPr>
        <w:tabs>
          <w:tab w:val="left" w:pos="5245"/>
        </w:tabs>
        <w:spacing w:before="240" w:line="360" w:lineRule="auto"/>
        <w:ind w:left="170" w:right="170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>Министерство образования Пензенской области</w:t>
      </w:r>
    </w:p>
    <w:p w14:paraId="2AFEEF4E" w14:textId="09751B37" w:rsidR="003F3AAB" w:rsidRDefault="003F3AAB" w:rsidP="003F3AAB">
      <w:pPr>
        <w:spacing w:line="360" w:lineRule="auto"/>
        <w:ind w:left="170" w:right="170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267B86E3" w14:textId="77777777" w:rsidR="00BD6136" w:rsidRPr="003C455B" w:rsidRDefault="00BD6136" w:rsidP="00BD613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Пензенский Государственный Университет</w:t>
      </w:r>
    </w:p>
    <w:p w14:paraId="535607F1" w14:textId="4F5EAA00" w:rsidR="00BD6136" w:rsidRPr="00BD6136" w:rsidRDefault="00BD6136" w:rsidP="00BD6136">
      <w:pPr>
        <w:spacing w:line="360" w:lineRule="auto"/>
        <w:jc w:val="center"/>
        <w:rPr>
          <w:rFonts w:cstheme="minorHAnsi"/>
          <w:sz w:val="28"/>
          <w:szCs w:val="28"/>
        </w:rPr>
      </w:pPr>
      <w:r w:rsidRPr="003C455B">
        <w:rPr>
          <w:rFonts w:cstheme="minorHAnsi"/>
          <w:sz w:val="28"/>
          <w:szCs w:val="28"/>
        </w:rPr>
        <w:t>Многопрофильный колледж</w:t>
      </w:r>
    </w:p>
    <w:p w14:paraId="112F50BD" w14:textId="77777777" w:rsidR="003F3AAB" w:rsidRPr="00EE6C81" w:rsidRDefault="003F3AAB" w:rsidP="003F3AAB">
      <w:pPr>
        <w:spacing w:line="360" w:lineRule="auto"/>
        <w:ind w:left="170" w:right="170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>Учебный комплекс информационных технологий</w:t>
      </w:r>
    </w:p>
    <w:p w14:paraId="5F392E7C" w14:textId="77777777" w:rsidR="003F3AAB" w:rsidRPr="00EE6C81" w:rsidRDefault="003F3AAB" w:rsidP="003F3AAB">
      <w:pPr>
        <w:spacing w:line="360" w:lineRule="auto"/>
        <w:jc w:val="center"/>
        <w:rPr>
          <w:b/>
          <w:bCs/>
          <w:sz w:val="28"/>
          <w:szCs w:val="28"/>
        </w:rPr>
      </w:pPr>
    </w:p>
    <w:p w14:paraId="2FB9445B" w14:textId="77777777" w:rsidR="003F3AAB" w:rsidRPr="00EE6C81" w:rsidRDefault="003F3AAB" w:rsidP="003F3AAB">
      <w:pPr>
        <w:spacing w:line="360" w:lineRule="auto"/>
        <w:rPr>
          <w:sz w:val="28"/>
          <w:szCs w:val="28"/>
        </w:rPr>
      </w:pPr>
    </w:p>
    <w:p w14:paraId="718033D1" w14:textId="77777777" w:rsidR="003F3AAB" w:rsidRPr="00EE6C81" w:rsidRDefault="003F3AAB" w:rsidP="003F3AAB">
      <w:pPr>
        <w:spacing w:line="360" w:lineRule="auto"/>
        <w:jc w:val="center"/>
        <w:rPr>
          <w:sz w:val="28"/>
          <w:szCs w:val="28"/>
        </w:rPr>
      </w:pPr>
    </w:p>
    <w:p w14:paraId="5E50D42E" w14:textId="29B29C1C" w:rsidR="003F3AAB" w:rsidRPr="00EE6C81" w:rsidRDefault="003F3AAB" w:rsidP="003F3AAB">
      <w:pPr>
        <w:spacing w:line="360" w:lineRule="auto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 xml:space="preserve">Вариант </w:t>
      </w:r>
      <w:r w:rsidR="00794912">
        <w:rPr>
          <w:sz w:val="28"/>
          <w:szCs w:val="28"/>
        </w:rPr>
        <w:t>4</w:t>
      </w:r>
    </w:p>
    <w:p w14:paraId="5DE8E145" w14:textId="19F8C1E1" w:rsidR="003F3AAB" w:rsidRPr="00EE6C81" w:rsidRDefault="003F3AAB" w:rsidP="003F3AAB">
      <w:pPr>
        <w:spacing w:line="360" w:lineRule="auto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>Практическая работа №3</w:t>
      </w:r>
    </w:p>
    <w:p w14:paraId="4A16F7DF" w14:textId="77777777" w:rsidR="003F3AAB" w:rsidRPr="00EE6C81" w:rsidRDefault="003F3AAB" w:rsidP="003F3AAB">
      <w:pPr>
        <w:spacing w:line="360" w:lineRule="auto"/>
        <w:jc w:val="center"/>
        <w:rPr>
          <w:b/>
          <w:bCs/>
          <w:sz w:val="28"/>
          <w:szCs w:val="28"/>
        </w:rPr>
      </w:pPr>
      <w:r w:rsidRPr="00EE6C81">
        <w:rPr>
          <w:b/>
          <w:bCs/>
          <w:sz w:val="28"/>
          <w:szCs w:val="28"/>
        </w:rPr>
        <w:t>Тема практической</w:t>
      </w:r>
    </w:p>
    <w:p w14:paraId="4226A37D" w14:textId="4F185FB8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  <w:r w:rsidRPr="00EE6C81">
        <w:rPr>
          <w:b/>
          <w:bCs/>
          <w:sz w:val="28"/>
          <w:szCs w:val="28"/>
        </w:rPr>
        <w:t xml:space="preserve"> «</w:t>
      </w:r>
      <w:r w:rsidRPr="00EE6C81">
        <w:rPr>
          <w:b/>
          <w:bCs/>
          <w:color w:val="0F1115"/>
          <w:sz w:val="28"/>
          <w:szCs w:val="28"/>
        </w:rPr>
        <w:t>Определение комплексных показателей надежности системы</w:t>
      </w:r>
      <w:r w:rsidRPr="00EE6C81">
        <w:rPr>
          <w:b/>
          <w:bCs/>
          <w:sz w:val="28"/>
          <w:szCs w:val="28"/>
        </w:rPr>
        <w:t>»</w:t>
      </w:r>
    </w:p>
    <w:p w14:paraId="5F5ACC3F" w14:textId="77777777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395A84EC" w14:textId="77777777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60AA2B1F" w14:textId="77777777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rPr>
          <w:b/>
          <w:bCs/>
          <w:sz w:val="28"/>
          <w:szCs w:val="28"/>
        </w:rPr>
      </w:pPr>
    </w:p>
    <w:p w14:paraId="7B4538D9" w14:textId="77777777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29A2CEF3" w14:textId="77777777" w:rsidR="003F3AAB" w:rsidRPr="00EE6C81" w:rsidRDefault="003F3AAB" w:rsidP="003F3AAB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65EA0C54" w14:textId="77777777" w:rsidR="003F3AAB" w:rsidRPr="00EE6C81" w:rsidRDefault="003F3AAB" w:rsidP="003F3AAB">
      <w:pPr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EE6C81">
        <w:rPr>
          <w:b/>
          <w:bCs/>
          <w:sz w:val="28"/>
          <w:szCs w:val="28"/>
        </w:rPr>
        <w:t xml:space="preserve">                  Выполнил:</w:t>
      </w:r>
    </w:p>
    <w:p w14:paraId="5EE7DA5D" w14:textId="77777777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EE6C81">
        <w:rPr>
          <w:b/>
          <w:bCs/>
          <w:sz w:val="28"/>
          <w:szCs w:val="28"/>
        </w:rPr>
        <w:t xml:space="preserve">                  </w:t>
      </w:r>
      <w:r w:rsidRPr="00EE6C81">
        <w:rPr>
          <w:sz w:val="28"/>
          <w:szCs w:val="28"/>
        </w:rPr>
        <w:t>студент группы:</w:t>
      </w:r>
    </w:p>
    <w:p w14:paraId="7FB1188B" w14:textId="2B01F17E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r w:rsidRPr="00EE6C81">
        <w:rPr>
          <w:b/>
          <w:bCs/>
          <w:sz w:val="28"/>
          <w:szCs w:val="28"/>
        </w:rPr>
        <w:t xml:space="preserve">                  </w:t>
      </w:r>
      <w:r w:rsidR="0022333E" w:rsidRPr="00EE6C81">
        <w:rPr>
          <w:sz w:val="28"/>
          <w:szCs w:val="28"/>
        </w:rPr>
        <w:t>Денисов Е.А.</w:t>
      </w:r>
    </w:p>
    <w:p w14:paraId="480788E0" w14:textId="77777777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EE6C81">
        <w:rPr>
          <w:sz w:val="28"/>
          <w:szCs w:val="28"/>
        </w:rPr>
        <w:t>24КИП1</w:t>
      </w:r>
    </w:p>
    <w:p w14:paraId="641AE74B" w14:textId="77777777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EE6C81">
        <w:rPr>
          <w:sz w:val="28"/>
          <w:szCs w:val="28"/>
        </w:rPr>
        <w:t xml:space="preserve">                  </w:t>
      </w:r>
      <w:r w:rsidRPr="00EE6C81">
        <w:rPr>
          <w:b/>
          <w:bCs/>
          <w:sz w:val="28"/>
          <w:szCs w:val="28"/>
        </w:rPr>
        <w:t>Проверил:</w:t>
      </w:r>
    </w:p>
    <w:p w14:paraId="772813FD" w14:textId="77777777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proofErr w:type="spellStart"/>
      <w:r w:rsidRPr="00EE6C81">
        <w:rPr>
          <w:sz w:val="28"/>
          <w:szCs w:val="28"/>
        </w:rPr>
        <w:t>Цыка</w:t>
      </w:r>
      <w:proofErr w:type="spellEnd"/>
      <w:r w:rsidRPr="00EE6C81">
        <w:rPr>
          <w:sz w:val="28"/>
          <w:szCs w:val="28"/>
        </w:rPr>
        <w:t xml:space="preserve"> А. А.</w:t>
      </w:r>
    </w:p>
    <w:p w14:paraId="5793D8C1" w14:textId="77777777" w:rsidR="003F3AAB" w:rsidRPr="00EE6C81" w:rsidRDefault="003F3AAB" w:rsidP="003F3AAB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r w:rsidRPr="00EE6C81">
        <w:rPr>
          <w:sz w:val="28"/>
          <w:szCs w:val="28"/>
        </w:rPr>
        <w:t xml:space="preserve">                  Преподаватель </w:t>
      </w:r>
    </w:p>
    <w:p w14:paraId="5DEF4A17" w14:textId="77777777" w:rsidR="003F3AAB" w:rsidRPr="00EE6C81" w:rsidRDefault="003F3AAB" w:rsidP="003F3AAB">
      <w:pPr>
        <w:widowControl w:val="0"/>
        <w:spacing w:line="360" w:lineRule="auto"/>
        <w:ind w:left="5760" w:right="283"/>
        <w:rPr>
          <w:sz w:val="28"/>
          <w:szCs w:val="28"/>
        </w:rPr>
      </w:pPr>
    </w:p>
    <w:p w14:paraId="3FFA365D" w14:textId="77777777" w:rsidR="003F3AAB" w:rsidRDefault="003F3AAB" w:rsidP="003F3AAB">
      <w:pPr>
        <w:spacing w:line="360" w:lineRule="auto"/>
        <w:rPr>
          <w:sz w:val="28"/>
          <w:szCs w:val="28"/>
        </w:rPr>
      </w:pPr>
    </w:p>
    <w:p w14:paraId="7D0457BC" w14:textId="77777777" w:rsidR="003F3AAB" w:rsidRPr="00EE6C81" w:rsidRDefault="003F3AAB" w:rsidP="003F3AAB">
      <w:pPr>
        <w:spacing w:line="360" w:lineRule="auto"/>
        <w:jc w:val="center"/>
        <w:rPr>
          <w:sz w:val="28"/>
          <w:szCs w:val="28"/>
        </w:rPr>
      </w:pPr>
    </w:p>
    <w:p w14:paraId="2AA6D237" w14:textId="77777777" w:rsidR="003F3AAB" w:rsidRPr="00EE6C81" w:rsidRDefault="003F3AAB" w:rsidP="003F3AAB">
      <w:pPr>
        <w:spacing w:line="360" w:lineRule="auto"/>
        <w:rPr>
          <w:sz w:val="28"/>
          <w:szCs w:val="28"/>
        </w:rPr>
      </w:pPr>
    </w:p>
    <w:p w14:paraId="5CDB58D4" w14:textId="77777777" w:rsidR="003F3AAB" w:rsidRPr="00EE6C81" w:rsidRDefault="003F3AAB" w:rsidP="003F3AAB">
      <w:pPr>
        <w:spacing w:line="360" w:lineRule="auto"/>
        <w:jc w:val="center"/>
        <w:rPr>
          <w:sz w:val="28"/>
          <w:szCs w:val="28"/>
        </w:rPr>
      </w:pPr>
      <w:r w:rsidRPr="00EE6C81">
        <w:rPr>
          <w:sz w:val="28"/>
          <w:szCs w:val="28"/>
        </w:rPr>
        <w:t>Пенза, 2026</w:t>
      </w:r>
    </w:p>
    <w:p w14:paraId="73343F54" w14:textId="77777777" w:rsidR="00336108" w:rsidRPr="00EE6C81" w:rsidRDefault="00336108" w:rsidP="00EE6C81">
      <w:pPr>
        <w:spacing w:line="360" w:lineRule="auto"/>
        <w:jc w:val="both"/>
        <w:rPr>
          <w:color w:val="0F1115"/>
          <w:sz w:val="28"/>
          <w:szCs w:val="28"/>
        </w:rPr>
      </w:pPr>
      <w:r w:rsidRPr="00EE6C81">
        <w:rPr>
          <w:rStyle w:val="ac"/>
          <w:rFonts w:eastAsiaTheme="majorEastAsia"/>
          <w:color w:val="0F1115"/>
          <w:sz w:val="28"/>
          <w:szCs w:val="28"/>
        </w:rPr>
        <w:lastRenderedPageBreak/>
        <w:t>Цель: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FD0731" w:rsidRPr="00EE6C81">
        <w:rPr>
          <w:color w:val="0F1115"/>
          <w:sz w:val="28"/>
          <w:szCs w:val="28"/>
        </w:rPr>
        <w:t>о</w:t>
      </w:r>
      <w:r w:rsidRPr="00EE6C81">
        <w:rPr>
          <w:color w:val="0F1115"/>
          <w:sz w:val="28"/>
          <w:szCs w:val="28"/>
        </w:rPr>
        <w:t>своение методов расчёта комплексных показателей надёжности технических систем, включая показатели готовности, ремонтопригодности, сохраняемости и безотказности на основе статистических данных эксплуатации.</w:t>
      </w:r>
    </w:p>
    <w:p w14:paraId="366E700E" w14:textId="77777777" w:rsidR="00336108" w:rsidRPr="00EE6C81" w:rsidRDefault="00336108" w:rsidP="00EE6C81">
      <w:pPr>
        <w:spacing w:line="360" w:lineRule="auto"/>
        <w:jc w:val="both"/>
        <w:outlineLvl w:val="2"/>
        <w:rPr>
          <w:b/>
          <w:bCs/>
          <w:color w:val="0F1115"/>
          <w:sz w:val="28"/>
          <w:szCs w:val="28"/>
        </w:rPr>
      </w:pPr>
      <w:r w:rsidRPr="00EE6C81">
        <w:rPr>
          <w:b/>
          <w:bCs/>
          <w:color w:val="0F1115"/>
          <w:sz w:val="28"/>
          <w:szCs w:val="28"/>
        </w:rPr>
        <w:t>Контрольные вопросы:</w:t>
      </w:r>
    </w:p>
    <w:p w14:paraId="30D0B697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Комплексная надежность — свойство системы, объединяющее безотказность, ремонтопригодность, сохраняемость и готовность.</w:t>
      </w:r>
    </w:p>
    <w:p w14:paraId="51F9947F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Четыре составляющие: безотказность (непрерывная работа), ремонтопригодность (быстрое восстановление), сохраняемость (сохранение свойств при хранении), готовность (вероятность быть работоспособной в любой момент).</w:t>
      </w:r>
    </w:p>
    <w:p w14:paraId="6EC2BD93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Коэффициент готовности </w:t>
      </w:r>
      <w:proofErr w:type="spellStart"/>
      <w:r w:rsidRPr="00942C38">
        <w:rPr>
          <w:color w:val="0F1115"/>
          <w:sz w:val="28"/>
          <w:szCs w:val="28"/>
        </w:rPr>
        <w:t>Kг</w:t>
      </w:r>
      <w:r w:rsidRPr="00942C38">
        <w:rPr>
          <w:i/>
          <w:iCs/>
          <w:color w:val="0F1115"/>
          <w:sz w:val="28"/>
          <w:szCs w:val="28"/>
        </w:rPr>
        <w:t>K</w:t>
      </w:r>
      <w:r w:rsidRPr="00942C38">
        <w:rPr>
          <w:color w:val="0F1115"/>
          <w:sz w:val="28"/>
          <w:szCs w:val="28"/>
        </w:rPr>
        <w:t>г</w:t>
      </w:r>
      <w:proofErr w:type="spellEnd"/>
      <w:r w:rsidRPr="00942C38">
        <w:rPr>
          <w:color w:val="0F1115"/>
          <w:sz w:val="28"/>
          <w:szCs w:val="28"/>
        </w:rPr>
        <w:t>​ — доля времени, когда система готова к работе; вероятность безотказной работы P(t)</w:t>
      </w:r>
      <w:r w:rsidRPr="00942C38">
        <w:rPr>
          <w:i/>
          <w:iCs/>
          <w:color w:val="0F1115"/>
          <w:sz w:val="28"/>
          <w:szCs w:val="28"/>
        </w:rPr>
        <w:t>P</w:t>
      </w:r>
      <w:r w:rsidRPr="00942C38">
        <w:rPr>
          <w:color w:val="0F1115"/>
          <w:sz w:val="28"/>
          <w:szCs w:val="28"/>
        </w:rPr>
        <w:t>(</w:t>
      </w:r>
      <w:r w:rsidRPr="00942C38">
        <w:rPr>
          <w:i/>
          <w:iCs/>
          <w:color w:val="0F1115"/>
          <w:sz w:val="28"/>
          <w:szCs w:val="28"/>
        </w:rPr>
        <w:t>t</w:t>
      </w:r>
      <w:r w:rsidRPr="00942C38">
        <w:rPr>
          <w:color w:val="0F1115"/>
          <w:sz w:val="28"/>
          <w:szCs w:val="28"/>
        </w:rPr>
        <w:t>) — вероятность не отказать за время </w:t>
      </w:r>
      <w:proofErr w:type="spellStart"/>
      <w:r w:rsidRPr="00942C38">
        <w:rPr>
          <w:color w:val="0F1115"/>
          <w:sz w:val="28"/>
          <w:szCs w:val="28"/>
        </w:rPr>
        <w:t>t</w:t>
      </w:r>
      <w:r w:rsidRPr="00942C38">
        <w:rPr>
          <w:i/>
          <w:iCs/>
          <w:color w:val="0F1115"/>
          <w:sz w:val="28"/>
          <w:szCs w:val="28"/>
        </w:rPr>
        <w:t>t</w:t>
      </w:r>
      <w:proofErr w:type="spellEnd"/>
      <w:r w:rsidRPr="00942C38">
        <w:rPr>
          <w:color w:val="0F1115"/>
          <w:sz w:val="28"/>
          <w:szCs w:val="28"/>
        </w:rPr>
        <w:t>. </w:t>
      </w:r>
      <w:proofErr w:type="spellStart"/>
      <w:r w:rsidRPr="00942C38">
        <w:rPr>
          <w:color w:val="0F1115"/>
          <w:sz w:val="28"/>
          <w:szCs w:val="28"/>
        </w:rPr>
        <w:t>Kг</w:t>
      </w:r>
      <w:r w:rsidRPr="00942C38">
        <w:rPr>
          <w:i/>
          <w:iCs/>
          <w:color w:val="0F1115"/>
          <w:sz w:val="28"/>
          <w:szCs w:val="28"/>
        </w:rPr>
        <w:t>K</w:t>
      </w:r>
      <w:r w:rsidRPr="00942C38">
        <w:rPr>
          <w:color w:val="0F1115"/>
          <w:sz w:val="28"/>
          <w:szCs w:val="28"/>
        </w:rPr>
        <w:t>г</w:t>
      </w:r>
      <w:proofErr w:type="spellEnd"/>
      <w:r w:rsidRPr="00942C38">
        <w:rPr>
          <w:color w:val="0F1115"/>
          <w:sz w:val="28"/>
          <w:szCs w:val="28"/>
        </w:rPr>
        <w:t>​ стационарен, P(t)</w:t>
      </w:r>
      <w:r w:rsidRPr="00942C38">
        <w:rPr>
          <w:i/>
          <w:iCs/>
          <w:color w:val="0F1115"/>
          <w:sz w:val="28"/>
          <w:szCs w:val="28"/>
        </w:rPr>
        <w:t>P</w:t>
      </w:r>
      <w:r w:rsidRPr="00942C38">
        <w:rPr>
          <w:color w:val="0F1115"/>
          <w:sz w:val="28"/>
          <w:szCs w:val="28"/>
        </w:rPr>
        <w:t>(</w:t>
      </w:r>
      <w:r w:rsidRPr="00942C38">
        <w:rPr>
          <w:i/>
          <w:iCs/>
          <w:color w:val="0F1115"/>
          <w:sz w:val="28"/>
          <w:szCs w:val="28"/>
        </w:rPr>
        <w:t>t</w:t>
      </w:r>
      <w:r w:rsidRPr="00942C38">
        <w:rPr>
          <w:color w:val="0F1115"/>
          <w:sz w:val="28"/>
          <w:szCs w:val="28"/>
        </w:rPr>
        <w:t>) убывает.</w:t>
      </w:r>
    </w:p>
    <w:p w14:paraId="3FEFB0C1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Коэффициент оперативной готовности — вероятность того, что в произвольный момент система работоспособна и проработает безотказно заданное время.</w:t>
      </w:r>
    </w:p>
    <w:p w14:paraId="695CBBCB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Коэффициент сохраняемости — вероятность сохранения работоспособности после хранения; важен для резервной, сезонной и военной техники.</w:t>
      </w:r>
    </w:p>
    <w:p w14:paraId="259D593A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Для расчёта нужны: время наблюдения, количество отказов, суммарная наработка, время восстановления, данные о плановых простоях и хранении.</w:t>
      </w:r>
    </w:p>
    <w:p w14:paraId="2074D0ED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Средняя наработка на отказ T0</w:t>
      </w:r>
      <w:r w:rsidRPr="00942C38">
        <w:rPr>
          <w:i/>
          <w:iCs/>
          <w:color w:val="0F1115"/>
          <w:sz w:val="28"/>
          <w:szCs w:val="28"/>
        </w:rPr>
        <w:t>T</w:t>
      </w:r>
      <w:r w:rsidRPr="00942C38">
        <w:rPr>
          <w:color w:val="0F1115"/>
          <w:sz w:val="28"/>
          <w:szCs w:val="28"/>
        </w:rPr>
        <w:t>0​ и интенсивность отказов </w:t>
      </w:r>
      <w:proofErr w:type="spellStart"/>
      <w:r w:rsidRPr="00942C38">
        <w:rPr>
          <w:color w:val="0F1115"/>
          <w:sz w:val="28"/>
          <w:szCs w:val="28"/>
        </w:rPr>
        <w:t>λ</w:t>
      </w:r>
      <w:r w:rsidRPr="00942C38">
        <w:rPr>
          <w:i/>
          <w:iCs/>
          <w:color w:val="0F1115"/>
          <w:sz w:val="28"/>
          <w:szCs w:val="28"/>
        </w:rPr>
        <w:t>λ</w:t>
      </w:r>
      <w:proofErr w:type="spellEnd"/>
      <w:r w:rsidRPr="00942C38">
        <w:rPr>
          <w:color w:val="0F1115"/>
          <w:sz w:val="28"/>
          <w:szCs w:val="28"/>
        </w:rPr>
        <w:t> связаны обратно: λ=1/T0</w:t>
      </w:r>
      <w:r w:rsidRPr="00942C38">
        <w:rPr>
          <w:i/>
          <w:iCs/>
          <w:color w:val="0F1115"/>
          <w:sz w:val="28"/>
          <w:szCs w:val="28"/>
        </w:rPr>
        <w:t>λ</w:t>
      </w:r>
      <w:r w:rsidRPr="00942C38">
        <w:rPr>
          <w:color w:val="0F1115"/>
          <w:sz w:val="28"/>
          <w:szCs w:val="28"/>
        </w:rPr>
        <w:t>=1/</w:t>
      </w:r>
      <w:r w:rsidRPr="00942C38">
        <w:rPr>
          <w:i/>
          <w:iCs/>
          <w:color w:val="0F1115"/>
          <w:sz w:val="28"/>
          <w:szCs w:val="28"/>
        </w:rPr>
        <w:t>T</w:t>
      </w:r>
      <w:r w:rsidRPr="00942C38">
        <w:rPr>
          <w:color w:val="0F1115"/>
          <w:sz w:val="28"/>
          <w:szCs w:val="28"/>
        </w:rPr>
        <w:t>0​ (при экспоненциальном распределении).</w:t>
      </w:r>
    </w:p>
    <w:p w14:paraId="3C7FD92F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Среднее время восстановления </w:t>
      </w:r>
      <w:proofErr w:type="spellStart"/>
      <w:r w:rsidRPr="00942C38">
        <w:rPr>
          <w:color w:val="0F1115"/>
          <w:sz w:val="28"/>
          <w:szCs w:val="28"/>
        </w:rPr>
        <w:t>Tв</w:t>
      </w:r>
      <w:r w:rsidRPr="00942C38">
        <w:rPr>
          <w:i/>
          <w:iCs/>
          <w:color w:val="0F1115"/>
          <w:sz w:val="28"/>
          <w:szCs w:val="28"/>
        </w:rPr>
        <w:t>T</w:t>
      </w:r>
      <w:r w:rsidRPr="00942C38">
        <w:rPr>
          <w:color w:val="0F1115"/>
          <w:sz w:val="28"/>
          <w:szCs w:val="28"/>
        </w:rPr>
        <w:t>в</w:t>
      </w:r>
      <w:proofErr w:type="spellEnd"/>
      <w:r w:rsidRPr="00942C38">
        <w:rPr>
          <w:color w:val="0F1115"/>
          <w:sz w:val="28"/>
          <w:szCs w:val="28"/>
        </w:rPr>
        <w:t>​ — средняя длительность ремонта; чем оно меньше, тем выше коэффициент готовности.</w:t>
      </w:r>
    </w:p>
    <w:p w14:paraId="0FBBA5B0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Плановые простои — запланированные остановки на обслуживание; внеплановые — вынужденные из-за отказов.</w:t>
      </w:r>
    </w:p>
    <w:p w14:paraId="2CCFFA99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lastRenderedPageBreak/>
        <w:t>Коэффициент технического использования </w:t>
      </w:r>
      <w:proofErr w:type="spellStart"/>
      <w:r w:rsidRPr="00942C38">
        <w:rPr>
          <w:color w:val="0F1115"/>
          <w:sz w:val="28"/>
          <w:szCs w:val="28"/>
        </w:rPr>
        <w:t>Kти</w:t>
      </w:r>
      <w:r w:rsidRPr="00942C38">
        <w:rPr>
          <w:i/>
          <w:iCs/>
          <w:color w:val="0F1115"/>
          <w:sz w:val="28"/>
          <w:szCs w:val="28"/>
        </w:rPr>
        <w:t>K</w:t>
      </w:r>
      <w:r w:rsidRPr="00942C38">
        <w:rPr>
          <w:color w:val="0F1115"/>
          <w:sz w:val="28"/>
          <w:szCs w:val="28"/>
        </w:rPr>
        <w:t>ти</w:t>
      </w:r>
      <w:proofErr w:type="spellEnd"/>
      <w:r w:rsidRPr="00942C38">
        <w:rPr>
          <w:color w:val="0F1115"/>
          <w:sz w:val="28"/>
          <w:szCs w:val="28"/>
        </w:rPr>
        <w:t>​ учитывает и плановые, и внеплановые простои; коэффициент готовности </w:t>
      </w:r>
      <w:proofErr w:type="spellStart"/>
      <w:r w:rsidRPr="00942C38">
        <w:rPr>
          <w:color w:val="0F1115"/>
          <w:sz w:val="28"/>
          <w:szCs w:val="28"/>
        </w:rPr>
        <w:t>Kг</w:t>
      </w:r>
      <w:r w:rsidRPr="00942C38">
        <w:rPr>
          <w:i/>
          <w:iCs/>
          <w:color w:val="0F1115"/>
          <w:sz w:val="28"/>
          <w:szCs w:val="28"/>
        </w:rPr>
        <w:t>K</w:t>
      </w:r>
      <w:r w:rsidRPr="00942C38">
        <w:rPr>
          <w:color w:val="0F1115"/>
          <w:sz w:val="28"/>
          <w:szCs w:val="28"/>
        </w:rPr>
        <w:t>г</w:t>
      </w:r>
      <w:proofErr w:type="spellEnd"/>
      <w:r w:rsidRPr="00942C38">
        <w:rPr>
          <w:color w:val="0F1115"/>
          <w:sz w:val="28"/>
          <w:szCs w:val="28"/>
        </w:rPr>
        <w:t>​ — только внеплановые.</w:t>
      </w:r>
    </w:p>
    <w:p w14:paraId="41CD991F" w14:textId="77777777" w:rsidR="00942C38" w:rsidRPr="00942C38" w:rsidRDefault="00942C38" w:rsidP="00942C38">
      <w:pPr>
        <w:numPr>
          <w:ilvl w:val="0"/>
          <w:numId w:val="50"/>
        </w:numPr>
        <w:spacing w:line="360" w:lineRule="auto"/>
        <w:jc w:val="both"/>
        <w:rPr>
          <w:color w:val="0F1115"/>
          <w:sz w:val="28"/>
          <w:szCs w:val="28"/>
        </w:rPr>
      </w:pPr>
      <w:r w:rsidRPr="00942C38">
        <w:rPr>
          <w:color w:val="0F1115"/>
          <w:sz w:val="28"/>
          <w:szCs w:val="28"/>
        </w:rPr>
        <w:t>Повысить </w:t>
      </w:r>
      <w:proofErr w:type="spellStart"/>
      <w:r w:rsidRPr="00942C38">
        <w:rPr>
          <w:color w:val="0F1115"/>
          <w:sz w:val="28"/>
          <w:szCs w:val="28"/>
        </w:rPr>
        <w:t>Kг</w:t>
      </w:r>
      <w:r w:rsidRPr="00942C38">
        <w:rPr>
          <w:i/>
          <w:iCs/>
          <w:color w:val="0F1115"/>
          <w:sz w:val="28"/>
          <w:szCs w:val="28"/>
        </w:rPr>
        <w:t>K</w:t>
      </w:r>
      <w:r w:rsidRPr="00942C38">
        <w:rPr>
          <w:color w:val="0F1115"/>
          <w:sz w:val="28"/>
          <w:szCs w:val="28"/>
        </w:rPr>
        <w:t>г</w:t>
      </w:r>
      <w:proofErr w:type="spellEnd"/>
      <w:r w:rsidRPr="00942C38">
        <w:rPr>
          <w:color w:val="0F1115"/>
          <w:sz w:val="28"/>
          <w:szCs w:val="28"/>
        </w:rPr>
        <w:t>​ можно увеличением наработки на отказ (безотказности) или сокращением времени восстановления (ремонтопригодности).</w:t>
      </w:r>
    </w:p>
    <w:p w14:paraId="0BFE6FB2" w14:textId="77777777" w:rsidR="00814BD9" w:rsidRPr="00EE6C81" w:rsidRDefault="002B3C4F" w:rsidP="00EE6C81">
      <w:pPr>
        <w:spacing w:line="360" w:lineRule="auto"/>
        <w:jc w:val="both"/>
        <w:rPr>
          <w:b/>
          <w:bCs/>
          <w:color w:val="0F1115"/>
          <w:sz w:val="28"/>
          <w:szCs w:val="28"/>
        </w:rPr>
      </w:pPr>
      <w:r w:rsidRPr="00EE6C81">
        <w:rPr>
          <w:b/>
          <w:bCs/>
          <w:color w:val="0F1115"/>
          <w:sz w:val="28"/>
          <w:szCs w:val="28"/>
        </w:rPr>
        <w:t>Задание:</w:t>
      </w:r>
    </w:p>
    <w:p w14:paraId="3B0FA85A" w14:textId="77777777" w:rsidR="002B3C4F" w:rsidRPr="00EE6C81" w:rsidRDefault="002B3C4F" w:rsidP="00EE6C81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rFonts w:cs="Times New Roman"/>
          <w:b/>
          <w:color w:val="0F1115"/>
        </w:rPr>
      </w:pPr>
      <w:r w:rsidRPr="00EE6C81">
        <w:rPr>
          <w:rFonts w:cs="Times New Roman"/>
          <w:b/>
          <w:color w:val="0F1115"/>
        </w:rPr>
        <w:t xml:space="preserve">Сделать анализ </w:t>
      </w:r>
      <w:r w:rsidRPr="00EE6C81">
        <w:rPr>
          <w:rStyle w:val="ac"/>
          <w:rFonts w:cs="Times New Roman"/>
          <w:bCs w:val="0"/>
          <w:color w:val="0F1115"/>
        </w:rPr>
        <w:t>статистических данных по следующему примеру:</w:t>
      </w:r>
    </w:p>
    <w:p w14:paraId="62BA505F" w14:textId="66A9D0B4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 xml:space="preserve">Тип системы: </w:t>
      </w:r>
      <w:r w:rsidR="006D0FCC" w:rsidRPr="00EE6C81">
        <w:rPr>
          <w:color w:val="0F1115"/>
          <w:sz w:val="28"/>
          <w:szCs w:val="28"/>
        </w:rPr>
        <w:t>Котельная установка</w:t>
      </w:r>
      <w:r w:rsidR="00061DD0" w:rsidRPr="00EE6C81">
        <w:rPr>
          <w:color w:val="0F1115"/>
          <w:sz w:val="28"/>
          <w:szCs w:val="28"/>
        </w:rPr>
        <w:t>.</w:t>
      </w:r>
    </w:p>
    <w:p w14:paraId="20AA37E3" w14:textId="77777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Общее время наблюдения (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набл</m:t>
            </m:r>
          </m:sub>
        </m:sSub>
      </m:oMath>
      <w:r w:rsidRPr="00EE6C81">
        <w:rPr>
          <w:color w:val="0F1115"/>
          <w:sz w:val="28"/>
          <w:szCs w:val="28"/>
        </w:rPr>
        <w:t>): 8760 часов (1 год)</w:t>
      </w:r>
    </w:p>
    <w:p w14:paraId="3D2EBE1B" w14:textId="70727200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 xml:space="preserve">Количество отказов за период (n): </w:t>
      </w:r>
      <w:r w:rsidR="006D0FCC" w:rsidRPr="00EE6C81">
        <w:rPr>
          <w:color w:val="0F1115"/>
          <w:sz w:val="28"/>
          <w:szCs w:val="28"/>
        </w:rPr>
        <w:t>22</w:t>
      </w:r>
      <w:r w:rsidR="00061DD0" w:rsidRPr="00EE6C81">
        <w:rPr>
          <w:color w:val="0F1115"/>
          <w:sz w:val="28"/>
          <w:szCs w:val="28"/>
        </w:rPr>
        <w:t>.</w:t>
      </w:r>
    </w:p>
    <w:p w14:paraId="453FE5F4" w14:textId="01C46FEE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Суммарная наработка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раб</m:t>
            </m:r>
          </m:sub>
        </m:sSub>
      </m:oMath>
      <w:r w:rsidRPr="00EE6C81">
        <w:rPr>
          <w:color w:val="0F1115"/>
          <w:sz w:val="28"/>
          <w:szCs w:val="28"/>
        </w:rPr>
        <w:t>):</w:t>
      </w:r>
      <w:r w:rsidR="00061DD0" w:rsidRPr="00EE6C81">
        <w:rPr>
          <w:color w:val="0F1115"/>
          <w:sz w:val="28"/>
          <w:szCs w:val="28"/>
        </w:rPr>
        <w:t xml:space="preserve"> </w:t>
      </w:r>
      <w:r w:rsidR="006D0FCC" w:rsidRPr="00EE6C81">
        <w:rPr>
          <w:color w:val="0F1115"/>
          <w:sz w:val="28"/>
          <w:szCs w:val="28"/>
        </w:rPr>
        <w:t xml:space="preserve">8620 </w:t>
      </w:r>
      <w:r w:rsidRPr="00EE6C81">
        <w:rPr>
          <w:color w:val="0F1115"/>
          <w:sz w:val="28"/>
          <w:szCs w:val="28"/>
        </w:rPr>
        <w:t>часов</w:t>
      </w:r>
    </w:p>
    <w:p w14:paraId="3F659ACE" w14:textId="11078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Суммарное время восстановления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вн</m:t>
            </m:r>
          </m:sub>
        </m:sSub>
      </m:oMath>
      <w:r w:rsidRPr="00EE6C81">
        <w:rPr>
          <w:color w:val="0F1115"/>
          <w:sz w:val="28"/>
          <w:szCs w:val="28"/>
        </w:rPr>
        <w:t xml:space="preserve">): </w:t>
      </w:r>
      <w:r w:rsidR="006D0FCC" w:rsidRPr="00EE6C81">
        <w:rPr>
          <w:color w:val="0F1115"/>
          <w:sz w:val="28"/>
          <w:szCs w:val="28"/>
        </w:rPr>
        <w:t>140</w:t>
      </w:r>
      <w:r w:rsidR="006D0FCC" w:rsidRPr="00EE6C81">
        <w:rPr>
          <w:color w:val="0F1115"/>
          <w:sz w:val="28"/>
          <w:szCs w:val="28"/>
        </w:rPr>
        <w:t xml:space="preserve"> </w:t>
      </w:r>
      <w:r w:rsidRPr="00EE6C81">
        <w:rPr>
          <w:color w:val="0F1115"/>
          <w:sz w:val="28"/>
          <w:szCs w:val="28"/>
        </w:rPr>
        <w:t>часов</w:t>
      </w:r>
    </w:p>
    <w:p w14:paraId="37F0B085" w14:textId="74B9A54E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 xml:space="preserve">Количество плановых обслуживаний (m): </w:t>
      </w:r>
      <w:r w:rsidR="00061DD0" w:rsidRPr="00EE6C81">
        <w:rPr>
          <w:color w:val="0F1115"/>
          <w:sz w:val="28"/>
          <w:szCs w:val="28"/>
        </w:rPr>
        <w:t>2</w:t>
      </w:r>
    </w:p>
    <w:p w14:paraId="27B0B66F" w14:textId="2D77BDB1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Суммарное время плановых простоев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пл</m:t>
            </m:r>
          </m:sub>
        </m:sSub>
      </m:oMath>
      <w:r w:rsidRPr="00EE6C81">
        <w:rPr>
          <w:color w:val="0F1115"/>
          <w:sz w:val="28"/>
          <w:szCs w:val="28"/>
        </w:rPr>
        <w:t xml:space="preserve">): </w:t>
      </w:r>
      <w:r w:rsidR="006D0FCC" w:rsidRPr="00EE6C81">
        <w:rPr>
          <w:color w:val="0F1115"/>
          <w:sz w:val="28"/>
          <w:szCs w:val="28"/>
        </w:rPr>
        <w:t>120</w:t>
      </w:r>
      <w:r w:rsidR="00061DD0" w:rsidRPr="00EE6C81">
        <w:rPr>
          <w:color w:val="0F1115"/>
          <w:sz w:val="28"/>
          <w:szCs w:val="28"/>
        </w:rPr>
        <w:t xml:space="preserve"> </w:t>
      </w:r>
      <w:r w:rsidRPr="00EE6C81">
        <w:rPr>
          <w:color w:val="0F1115"/>
          <w:sz w:val="28"/>
          <w:szCs w:val="28"/>
        </w:rPr>
        <w:t>час</w:t>
      </w:r>
      <w:r w:rsidR="00061DD0" w:rsidRPr="00EE6C81">
        <w:rPr>
          <w:color w:val="0F1115"/>
          <w:sz w:val="28"/>
          <w:szCs w:val="28"/>
        </w:rPr>
        <w:t>а</w:t>
      </w:r>
    </w:p>
    <w:p w14:paraId="41538B2E" w14:textId="6B2FBE24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 xml:space="preserve">Количество отказов при хранении (k): </w:t>
      </w:r>
      <w:r w:rsidR="006D0FCC" w:rsidRPr="00EE6C81">
        <w:rPr>
          <w:color w:val="0F1115"/>
          <w:sz w:val="28"/>
          <w:szCs w:val="28"/>
        </w:rPr>
        <w:t>3</w:t>
      </w:r>
    </w:p>
    <w:p w14:paraId="3D0F28CC" w14:textId="7444B898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Общее время хранения (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хр</m:t>
            </m:r>
          </m:sub>
        </m:sSub>
      </m:oMath>
      <w:r w:rsidRPr="00EE6C81">
        <w:rPr>
          <w:color w:val="0F1115"/>
          <w:sz w:val="28"/>
          <w:szCs w:val="28"/>
        </w:rPr>
        <w:t>):</w:t>
      </w:r>
      <w:r w:rsidR="00061DD0" w:rsidRPr="00EE6C81">
        <w:rPr>
          <w:color w:val="0F1115"/>
          <w:sz w:val="28"/>
          <w:szCs w:val="28"/>
        </w:rPr>
        <w:t xml:space="preserve"> </w:t>
      </w:r>
      <w:r w:rsidR="006D0FCC" w:rsidRPr="00EE6C81">
        <w:rPr>
          <w:color w:val="0F1115"/>
          <w:sz w:val="28"/>
          <w:szCs w:val="28"/>
        </w:rPr>
        <w:t xml:space="preserve">8760 </w:t>
      </w:r>
      <w:r w:rsidRPr="00EE6C81">
        <w:rPr>
          <w:color w:val="0F1115"/>
          <w:sz w:val="28"/>
          <w:szCs w:val="28"/>
        </w:rPr>
        <w:t>часов</w:t>
      </w:r>
    </w:p>
    <w:p w14:paraId="099CDFB9" w14:textId="01395023" w:rsidR="00336108" w:rsidRPr="00EE6C81" w:rsidRDefault="003F3AAB" w:rsidP="00EE6C81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Рассчитать</w:t>
      </w:r>
      <w:r w:rsidR="00336108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 xml:space="preserve"> базов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ые</w:t>
      </w:r>
      <w:r w:rsidR="00336108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 xml:space="preserve"> показател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и</w:t>
      </w:r>
    </w:p>
    <w:p w14:paraId="623F65DE" w14:textId="59BA42C2" w:rsidR="002B3C4F" w:rsidRPr="00EE6C81" w:rsidRDefault="00336108" w:rsidP="00EE6C81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Средняя наработка на отказ: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2B3C4F" w:rsidRPr="00EE6C81">
        <w:rPr>
          <w:rFonts w:eastAsiaTheme="majorEastAsia"/>
          <w:sz w:val="28"/>
          <w:szCs w:val="28"/>
        </w:rPr>
        <w:t xml:space="preserve"> </w:t>
      </w:r>
      <w:r w:rsidR="0037130F" w:rsidRPr="00EE6C81">
        <w:rPr>
          <w:rFonts w:eastAsiaTheme="majorEastAsia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620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391,8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533CF30" w14:textId="4CCD47E6" w:rsidR="002B3C4F" w:rsidRPr="00EE6C81" w:rsidRDefault="00336108" w:rsidP="00EE6C81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Интенсивность отказов: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391,8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0,00255</m:t>
        </m:r>
      </m:oMath>
    </w:p>
    <w:p w14:paraId="1FA0409A" w14:textId="132061D2" w:rsidR="002B3C4F" w:rsidRPr="00EE6C81" w:rsidRDefault="00336108" w:rsidP="00EE6C81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Среднее время восстановления: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  <m:r>
              <m:rPr>
                <m:nor/>
              </m:rPr>
              <w:rPr>
                <w:sz w:val="28"/>
                <w:szCs w:val="28"/>
              </w:rPr>
              <m:t>н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37130F" w:rsidRPr="00EE6C81">
        <w:rPr>
          <w:rFonts w:eastAsiaTheme="maj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140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22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6,36</m:t>
        </m:r>
      </m:oMath>
    </w:p>
    <w:p w14:paraId="61DB1774" w14:textId="11C0DF7F" w:rsidR="002B3C4F" w:rsidRPr="00EE6C81" w:rsidRDefault="00336108" w:rsidP="00EE6C81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Интенсивность восстановления: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</m:den>
        </m:f>
      </m:oMath>
      <w:r w:rsidR="0037130F" w:rsidRPr="00EE6C81">
        <w:rPr>
          <w:rFonts w:eastAsiaTheme="maj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6,36</m:t>
            </m:r>
          </m:den>
        </m:f>
        <m:r>
          <w:rPr>
            <w:rFonts w:ascii="Cambria Math" w:hAnsi="Cambria Math"/>
            <w:sz w:val="28"/>
            <w:szCs w:val="28"/>
          </w:rPr>
          <m:t>=0,</m:t>
        </m:r>
        <m:r>
          <w:rPr>
            <w:rFonts w:ascii="Cambria Math" w:hAnsi="Cambria Math"/>
            <w:sz w:val="28"/>
            <w:szCs w:val="28"/>
          </w:rPr>
          <m:t>1572</m:t>
        </m:r>
      </m:oMath>
    </w:p>
    <w:p w14:paraId="2D1FB03B" w14:textId="77777777" w:rsidR="00336108" w:rsidRPr="00EE6C81" w:rsidRDefault="00336108" w:rsidP="00EE6C81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Постро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йте</w:t>
      </w:r>
      <w:r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 xml:space="preserve"> график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и</w:t>
      </w:r>
    </w:p>
    <w:p w14:paraId="33B8A146" w14:textId="77777777" w:rsidR="00336108" w:rsidRPr="00EE6C81" w:rsidRDefault="00336108" w:rsidP="00EE6C81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График зависимости λ от времени (кривая жизни оборудования)</w:t>
      </w:r>
    </w:p>
    <w:p w14:paraId="67D2B7DB" w14:textId="6575F11D" w:rsidR="00224DC5" w:rsidRPr="00EE6C81" w:rsidRDefault="00224DC5" w:rsidP="00EE6C8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78AFDDF1" wp14:editId="33710220">
            <wp:extent cx="5486400" cy="3200400"/>
            <wp:effectExtent l="0" t="0" r="0" b="0"/>
            <wp:docPr id="148363142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D0FCC1A" w14:textId="77777777" w:rsidR="00336108" w:rsidRPr="00EE6C81" w:rsidRDefault="00336108" w:rsidP="00EE6C81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Гистограмма распределения времени восстановления</w:t>
      </w:r>
    </w:p>
    <w:p w14:paraId="75890477" w14:textId="727A5B78" w:rsidR="001914D2" w:rsidRPr="00EE6C81" w:rsidRDefault="001914D2" w:rsidP="00EE6C8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5B1400FB" wp14:editId="3C2A99BF">
            <wp:extent cx="5486400" cy="3200400"/>
            <wp:effectExtent l="0" t="0" r="0" b="0"/>
            <wp:docPr id="160976290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15DAD5" w14:textId="3E13D5E2" w:rsidR="00336108" w:rsidRPr="00EE6C81" w:rsidRDefault="00336108" w:rsidP="00EE6C81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rFonts w:cs="Times New Roman"/>
          <w:color w:val="0F1115"/>
        </w:rPr>
      </w:pPr>
      <w:r w:rsidRPr="00EE6C81">
        <w:rPr>
          <w:rStyle w:val="ac"/>
          <w:rFonts w:cs="Times New Roman"/>
          <w:bCs w:val="0"/>
          <w:color w:val="0F1115"/>
        </w:rPr>
        <w:t xml:space="preserve"> </w:t>
      </w:r>
      <w:r w:rsidR="003F3AAB" w:rsidRPr="00EE6C81">
        <w:rPr>
          <w:rStyle w:val="ac"/>
          <w:rFonts w:cs="Times New Roman"/>
          <w:bCs w:val="0"/>
          <w:color w:val="0F1115"/>
        </w:rPr>
        <w:t>Рассчитать</w:t>
      </w:r>
      <w:r w:rsidRPr="00EE6C81">
        <w:rPr>
          <w:rStyle w:val="ac"/>
          <w:rFonts w:cs="Times New Roman"/>
          <w:bCs w:val="0"/>
          <w:color w:val="0F1115"/>
        </w:rPr>
        <w:t xml:space="preserve"> комплексны</w:t>
      </w:r>
      <w:r w:rsidR="006972CC" w:rsidRPr="00EE6C81">
        <w:rPr>
          <w:rStyle w:val="ac"/>
          <w:rFonts w:cs="Times New Roman"/>
          <w:bCs w:val="0"/>
          <w:color w:val="0F1115"/>
        </w:rPr>
        <w:t>е</w:t>
      </w:r>
      <w:r w:rsidRPr="00EE6C81">
        <w:rPr>
          <w:rStyle w:val="ac"/>
          <w:rFonts w:cs="Times New Roman"/>
          <w:bCs w:val="0"/>
          <w:color w:val="0F1115"/>
        </w:rPr>
        <w:t xml:space="preserve"> показател</w:t>
      </w:r>
      <w:r w:rsidR="006972CC" w:rsidRPr="00EE6C81">
        <w:rPr>
          <w:rStyle w:val="ac"/>
          <w:rFonts w:cs="Times New Roman"/>
          <w:bCs w:val="0"/>
          <w:color w:val="0F1115"/>
        </w:rPr>
        <w:t>и</w:t>
      </w:r>
      <w:r w:rsidRPr="00EE6C81">
        <w:rPr>
          <w:rStyle w:val="ac"/>
          <w:rFonts w:cs="Times New Roman"/>
          <w:bCs w:val="0"/>
          <w:color w:val="0F1115"/>
        </w:rPr>
        <w:t xml:space="preserve"> </w:t>
      </w:r>
    </w:p>
    <w:p w14:paraId="4B7911F8" w14:textId="77777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безотказности</w:t>
      </w:r>
    </w:p>
    <w:p w14:paraId="7EB322D8" w14:textId="0982ACA9" w:rsidR="00336108" w:rsidRPr="00EE6C81" w:rsidRDefault="00336108" w:rsidP="00EE6C81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Вероятность безотказной работы за 1000 часов: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P(1000)=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-λ⋅1000</m:t>
            </m:r>
          </m:sup>
        </m:sSup>
      </m:oMath>
      <w:r w:rsidR="001F5C75" w:rsidRPr="00EE6C81">
        <w:rPr>
          <w:rFonts w:eastAsiaTheme="majorEastAsia"/>
          <w:sz w:val="28"/>
          <w:szCs w:val="28"/>
        </w:rPr>
        <w:t xml:space="preserve"> = 0,</w:t>
      </w:r>
      <w:r w:rsidR="006D0FCC" w:rsidRPr="00EE6C81">
        <w:rPr>
          <w:rFonts w:eastAsiaTheme="majorEastAsia"/>
          <w:sz w:val="28"/>
          <w:szCs w:val="28"/>
        </w:rPr>
        <w:t>078</w:t>
      </w:r>
    </w:p>
    <w:p w14:paraId="394CAACF" w14:textId="5E0AA3BC" w:rsidR="002B3C4F" w:rsidRPr="00EE6C81" w:rsidRDefault="00336108" w:rsidP="00EE6C81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Гамма-процентная наработка до отказа: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γ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</m:oMath>
      <w:r w:rsidR="001F5C75" w:rsidRPr="00EE6C81">
        <w:rPr>
          <w:rFonts w:eastAsiaTheme="majorEastAsia"/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-0,1054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0,00</m:t>
            </m:r>
            <m:r>
              <w:rPr>
                <w:rFonts w:ascii="Cambria Math" w:hAnsi="Cambria Math"/>
                <w:sz w:val="28"/>
                <w:szCs w:val="28"/>
              </w:rPr>
              <m:t>255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41,3</m:t>
        </m:r>
      </m:oMath>
    </w:p>
    <w:p w14:paraId="4D41A83B" w14:textId="77777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ремонтопригодности</w:t>
      </w:r>
    </w:p>
    <w:p w14:paraId="6ADFC1E3" w14:textId="40482CB9" w:rsidR="00336108" w:rsidRPr="00EE6C81" w:rsidRDefault="00336108" w:rsidP="00EE6C8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lastRenderedPageBreak/>
        <w:t>Вероятность восстановления за заданное время: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G(t)=1-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-μ⋅t</m:t>
            </m:r>
          </m:sup>
        </m:sSup>
      </m:oMath>
      <w:r w:rsidR="001F5C75" w:rsidRPr="00EE6C81">
        <w:rPr>
          <w:rFonts w:eastAsiaTheme="majorEastAsia"/>
          <w:sz w:val="28"/>
          <w:szCs w:val="28"/>
        </w:rPr>
        <w:t xml:space="preserve"> = </w:t>
      </w:r>
      <w:r w:rsidR="006D0FCC" w:rsidRPr="00EE6C81">
        <w:rPr>
          <w:rFonts w:eastAsiaTheme="majorEastAsia"/>
          <w:sz w:val="28"/>
          <w:szCs w:val="28"/>
        </w:rPr>
        <w:t>0,467</w:t>
      </w:r>
    </w:p>
    <w:p w14:paraId="251E153B" w14:textId="2081E907" w:rsidR="002B3C4F" w:rsidRPr="00EE6C81" w:rsidRDefault="00336108" w:rsidP="00EE6C8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Коэффициент готовности: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</m:den>
        </m:f>
      </m:oMath>
      <w:r w:rsidR="001F5C75" w:rsidRPr="00EE6C81">
        <w:rPr>
          <w:rFonts w:eastAsiaTheme="maj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787,73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787,73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8,64</m:t>
            </m:r>
          </m:den>
        </m:f>
        <m:r>
          <w:rPr>
            <w:rFonts w:ascii="Cambria Math" w:hAnsi="Cambria Math"/>
            <w:sz w:val="28"/>
            <w:szCs w:val="28"/>
          </w:rPr>
          <m:t>=0,98</m:t>
        </m:r>
        <m:r>
          <w:rPr>
            <w:rFonts w:ascii="Cambria Math" w:hAnsi="Cambria Math"/>
            <w:sz w:val="28"/>
            <w:szCs w:val="28"/>
          </w:rPr>
          <m:t>4</m:t>
        </m:r>
      </m:oMath>
    </w:p>
    <w:p w14:paraId="0E214457" w14:textId="44540BA7" w:rsidR="00336108" w:rsidRPr="00EE6C81" w:rsidRDefault="00336108" w:rsidP="00EE6C81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Коэффициент простоя: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=1-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</m:oMath>
      <w:r w:rsidR="00BE6316" w:rsidRPr="00EE6C81">
        <w:rPr>
          <w:rFonts w:eastAsiaTheme="majorEastAsia"/>
          <w:sz w:val="28"/>
          <w:szCs w:val="28"/>
        </w:rPr>
        <w:t xml:space="preserve"> = 0,01</w:t>
      </w:r>
      <w:r w:rsidR="006D0FCC" w:rsidRPr="00EE6C81">
        <w:rPr>
          <w:rFonts w:eastAsiaTheme="majorEastAsia"/>
          <w:sz w:val="28"/>
          <w:szCs w:val="28"/>
        </w:rPr>
        <w:t>6</w:t>
      </w:r>
    </w:p>
    <w:p w14:paraId="2D477128" w14:textId="77777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сохраняемости</w:t>
      </w:r>
    </w:p>
    <w:p w14:paraId="28CCE42C" w14:textId="11B57F3D" w:rsidR="002B3C4F" w:rsidRPr="00EE6C81" w:rsidRDefault="00336108" w:rsidP="00EE6C81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Вероятность сохранения работоспособности при хранении: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схр</m:t>
            </m:r>
          </m:sub>
        </m:sSub>
        <m: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k+1</m:t>
            </m:r>
          </m:den>
        </m:f>
      </m:oMath>
      <w:r w:rsidR="00BE6316" w:rsidRPr="00EE6C81">
        <w:rPr>
          <w:rFonts w:eastAsiaTheme="majorEastAsia"/>
          <w:sz w:val="28"/>
          <w:szCs w:val="28"/>
        </w:rPr>
        <w:t xml:space="preserve"> = 0,</w:t>
      </w:r>
      <w:r w:rsidR="006D0FCC" w:rsidRPr="00EE6C81">
        <w:rPr>
          <w:rFonts w:eastAsiaTheme="majorEastAsia"/>
          <w:sz w:val="28"/>
          <w:szCs w:val="28"/>
        </w:rPr>
        <w:t>25</w:t>
      </w:r>
    </w:p>
    <w:p w14:paraId="575A4140" w14:textId="541C9325" w:rsidR="00A926A7" w:rsidRPr="00EE6C81" w:rsidRDefault="00336108" w:rsidP="00EE6C81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Средний срок сохраняемости: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схр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хр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k+1</m:t>
            </m:r>
          </m:den>
        </m:f>
      </m:oMath>
      <w:r w:rsidR="00BE6316" w:rsidRPr="00EE6C81">
        <w:rPr>
          <w:rFonts w:eastAsiaTheme="majorEastAsia"/>
          <w:sz w:val="28"/>
          <w:szCs w:val="28"/>
        </w:rPr>
        <w:t xml:space="preserve"> = </w:t>
      </w:r>
      <w:r w:rsidR="00F87E73" w:rsidRPr="00EE6C81">
        <w:rPr>
          <w:rFonts w:eastAsiaTheme="majorEastAsia"/>
          <w:sz w:val="28"/>
          <w:szCs w:val="28"/>
        </w:rPr>
        <w:t>2190</w:t>
      </w:r>
    </w:p>
    <w:p w14:paraId="3C862937" w14:textId="77777777" w:rsidR="00336108" w:rsidRPr="00EE6C81" w:rsidRDefault="00336108" w:rsidP="00EE6C81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готовности</w:t>
      </w:r>
    </w:p>
    <w:p w14:paraId="01E7EB37" w14:textId="405A994C" w:rsidR="00336108" w:rsidRPr="00EE6C81" w:rsidRDefault="00336108" w:rsidP="00EE6C81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Коэффициент оперативной готовности: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о 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⋅P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ajorEastAsia" w:hAnsi="Cambria Math"/>
            <w:sz w:val="28"/>
            <w:szCs w:val="28"/>
          </w:rPr>
          <m:t xml:space="preserve"> </m:t>
        </m:r>
      </m:oMath>
      <w:r w:rsidR="00BE6316" w:rsidRPr="00EE6C81">
        <w:rPr>
          <w:rFonts w:eastAsiaTheme="majorEastAsia"/>
          <w:sz w:val="28"/>
          <w:szCs w:val="28"/>
        </w:rPr>
        <w:t>= 0,</w:t>
      </w:r>
      <w:r w:rsidR="00F87E73" w:rsidRPr="00EE6C81">
        <w:rPr>
          <w:rFonts w:eastAsiaTheme="majorEastAsia"/>
          <w:sz w:val="28"/>
          <w:szCs w:val="28"/>
        </w:rPr>
        <w:t>0,984</w:t>
      </w:r>
      <w:r w:rsidR="00BE6316" w:rsidRPr="00EE6C81">
        <w:rPr>
          <w:rFonts w:ascii="Cambria Math" w:eastAsiaTheme="majorEastAsia" w:hAnsi="Cambria Math" w:cs="Cambria Math"/>
          <w:sz w:val="28"/>
          <w:szCs w:val="28"/>
        </w:rPr>
        <w:t>⋅</w:t>
      </w:r>
      <w:r w:rsidR="00F87E73" w:rsidRPr="00EE6C81">
        <w:rPr>
          <w:rFonts w:eastAsiaTheme="majorEastAsia"/>
          <w:sz w:val="28"/>
          <w:szCs w:val="28"/>
        </w:rPr>
        <w:t>0,775</w:t>
      </w:r>
      <w:r w:rsidR="00BE6316" w:rsidRPr="00EE6C81">
        <w:rPr>
          <w:rFonts w:eastAsiaTheme="majorEastAsia"/>
          <w:sz w:val="28"/>
          <w:szCs w:val="28"/>
        </w:rPr>
        <w:t xml:space="preserve"> = </w:t>
      </w:r>
      <w:r w:rsidR="00F87E73" w:rsidRPr="00EE6C81">
        <w:rPr>
          <w:rFonts w:eastAsiaTheme="majorEastAsia"/>
          <w:sz w:val="28"/>
          <w:szCs w:val="28"/>
        </w:rPr>
        <w:t>0,762</w:t>
      </w:r>
    </w:p>
    <w:p w14:paraId="3937545A" w14:textId="03D300D6" w:rsidR="00A926A7" w:rsidRPr="00EE6C81" w:rsidRDefault="00336108" w:rsidP="00EE6C81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Коэффициент технического использования: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ти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набл</m:t>
                </m:r>
              </m:sub>
            </m:sSub>
          </m:den>
        </m:f>
      </m:oMath>
      <w:r w:rsidR="00BE6316" w:rsidRPr="00EE6C81">
        <w:rPr>
          <w:rFonts w:eastAsiaTheme="majorEastAsia"/>
          <w:sz w:val="28"/>
          <w:szCs w:val="28"/>
        </w:rPr>
        <w:t xml:space="preserve"> = 0,9</w:t>
      </w:r>
      <w:r w:rsidR="00F87E73" w:rsidRPr="00EE6C81">
        <w:rPr>
          <w:rFonts w:eastAsiaTheme="majorEastAsia"/>
          <w:sz w:val="28"/>
          <w:szCs w:val="28"/>
        </w:rPr>
        <w:t>84</w:t>
      </w:r>
    </w:p>
    <w:p w14:paraId="1AABE375" w14:textId="17FD8653" w:rsidR="00A926A7" w:rsidRPr="00EE6C81" w:rsidRDefault="00336108" w:rsidP="00EE6C81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Коэффициент планового использования: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пу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пл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набл</m:t>
                </m:r>
              </m:sub>
            </m:sSub>
          </m:den>
        </m:f>
      </m:oMath>
      <w:r w:rsidR="00BE6316" w:rsidRPr="00EE6C81">
        <w:rPr>
          <w:rFonts w:eastAsiaTheme="majorEastAsia"/>
          <w:sz w:val="28"/>
          <w:szCs w:val="28"/>
        </w:rPr>
        <w:t xml:space="preserve"> = 0,9</w:t>
      </w:r>
      <w:r w:rsidR="00F87E73" w:rsidRPr="00EE6C81">
        <w:rPr>
          <w:rFonts w:eastAsiaTheme="majorEastAsia"/>
          <w:sz w:val="28"/>
          <w:szCs w:val="28"/>
        </w:rPr>
        <w:t>98</w:t>
      </w:r>
    </w:p>
    <w:p w14:paraId="4F41B30E" w14:textId="12D771B3" w:rsidR="00336108" w:rsidRPr="00EE6C81" w:rsidRDefault="003F3AAB" w:rsidP="00EE6C81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Рассчитайте</w:t>
      </w:r>
      <w:r w:rsidR="00336108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 xml:space="preserve"> экономически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е</w:t>
      </w:r>
      <w:r w:rsidR="00336108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 xml:space="preserve"> показател</w:t>
      </w:r>
      <w:r w:rsidR="006972CC" w:rsidRPr="00EE6C81">
        <w:rPr>
          <w:rStyle w:val="ac"/>
          <w:rFonts w:eastAsiaTheme="majorEastAsia"/>
          <w:bCs w:val="0"/>
          <w:color w:val="0F1115"/>
          <w:sz w:val="28"/>
          <w:szCs w:val="28"/>
        </w:rPr>
        <w:t>и</w:t>
      </w:r>
    </w:p>
    <w:p w14:paraId="267EF8BA" w14:textId="38223BF7" w:rsidR="00336108" w:rsidRPr="00EE6C81" w:rsidRDefault="00336108" w:rsidP="00EE6C81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Годовые затраты на ремонты: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рем</m:t>
            </m:r>
          </m:sub>
        </m:sSub>
        <m:r>
          <w:rPr>
            <w:rFonts w:ascii="Cambria Math" w:hAnsi="Cambria Math"/>
            <w:sz w:val="28"/>
            <w:szCs w:val="28"/>
          </w:rPr>
          <m:t>=n⋅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едрем</m:t>
            </m:r>
          </m:sub>
        </m:sSub>
      </m:oMath>
      <w:r w:rsidR="00BE6316" w:rsidRPr="00EE6C81">
        <w:rPr>
          <w:rFonts w:eastAsiaTheme="majorEastAsia"/>
          <w:sz w:val="28"/>
          <w:szCs w:val="28"/>
        </w:rPr>
        <w:t xml:space="preserve"> = </w:t>
      </w:r>
      <w:r w:rsidR="00F87E73" w:rsidRPr="00EE6C81">
        <w:rPr>
          <w:rFonts w:eastAsiaTheme="majorEastAsia"/>
          <w:sz w:val="28"/>
          <w:szCs w:val="28"/>
        </w:rPr>
        <w:t>22</w:t>
      </w:r>
      <w:r w:rsidR="00BE6316" w:rsidRPr="00EE6C81">
        <w:rPr>
          <w:rFonts w:ascii="Cambria Math" w:eastAsiaTheme="majorEastAsia" w:hAnsi="Cambria Math" w:cs="Cambria Math"/>
          <w:sz w:val="28"/>
          <w:szCs w:val="28"/>
        </w:rPr>
        <w:t>⋅</w:t>
      </w:r>
      <w:r w:rsidR="00BE6316" w:rsidRPr="00EE6C81">
        <w:rPr>
          <w:rFonts w:eastAsiaTheme="majorEastAsia"/>
          <w:sz w:val="28"/>
          <w:szCs w:val="28"/>
        </w:rPr>
        <w:t xml:space="preserve">50000 = </w:t>
      </w:r>
      <w:r w:rsidR="00F87E73" w:rsidRPr="00EE6C81">
        <w:rPr>
          <w:rFonts w:eastAsiaTheme="majorEastAsia"/>
          <w:sz w:val="28"/>
          <w:szCs w:val="28"/>
        </w:rPr>
        <w:t>110</w:t>
      </w:r>
      <w:r w:rsidR="00BE6316" w:rsidRPr="00EE6C81">
        <w:rPr>
          <w:rFonts w:eastAsiaTheme="majorEastAsia"/>
          <w:sz w:val="28"/>
          <w:szCs w:val="28"/>
        </w:rPr>
        <w:t>0000</w:t>
      </w:r>
    </w:p>
    <w:p w14:paraId="7018CCD6" w14:textId="1426547D" w:rsidR="00336108" w:rsidRPr="00EE6C81" w:rsidRDefault="00336108" w:rsidP="00EE6C81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Потери от простоев: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прост</m:t>
            </m:r>
          </m:sub>
        </m:sSub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набл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раб</m:t>
            </m:r>
          </m:sub>
        </m:sSub>
        <m:r>
          <w:rPr>
            <w:rFonts w:ascii="Cambria Math" w:hAnsi="Cambria Math"/>
            <w:sz w:val="28"/>
            <w:szCs w:val="28"/>
          </w:rPr>
          <m:t>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часпрост</m:t>
            </m:r>
          </m:sub>
        </m:sSub>
      </m:oMath>
      <w:r w:rsidR="00BE6316" w:rsidRPr="00EE6C81">
        <w:rPr>
          <w:rFonts w:eastAsiaTheme="majorEastAsia"/>
          <w:sz w:val="28"/>
          <w:szCs w:val="28"/>
        </w:rPr>
        <w:t xml:space="preserve"> = (8760−</w:t>
      </w:r>
      <w:proofErr w:type="gramStart"/>
      <w:r w:rsidR="00BE6316" w:rsidRPr="00EE6C81">
        <w:rPr>
          <w:rFonts w:eastAsiaTheme="majorEastAsia"/>
          <w:sz w:val="28"/>
          <w:szCs w:val="28"/>
        </w:rPr>
        <w:t>86</w:t>
      </w:r>
      <w:r w:rsidR="00F87E73" w:rsidRPr="00EE6C81">
        <w:rPr>
          <w:rFonts w:eastAsiaTheme="majorEastAsia"/>
          <w:sz w:val="28"/>
          <w:szCs w:val="28"/>
        </w:rPr>
        <w:t>20</w:t>
      </w:r>
      <w:r w:rsidR="00BE6316" w:rsidRPr="00EE6C81">
        <w:rPr>
          <w:rFonts w:eastAsiaTheme="majorEastAsia"/>
          <w:sz w:val="28"/>
          <w:szCs w:val="28"/>
        </w:rPr>
        <w:t>)</w:t>
      </w:r>
      <w:r w:rsidR="00BE6316" w:rsidRPr="00EE6C81">
        <w:rPr>
          <w:rFonts w:ascii="Cambria Math" w:eastAsiaTheme="majorEastAsia" w:hAnsi="Cambria Math" w:cs="Cambria Math"/>
          <w:sz w:val="28"/>
          <w:szCs w:val="28"/>
        </w:rPr>
        <w:t>⋅</w:t>
      </w:r>
      <w:proofErr w:type="gramEnd"/>
      <w:r w:rsidR="00F87E73" w:rsidRPr="00EE6C81">
        <w:rPr>
          <w:rFonts w:eastAsiaTheme="majorEastAsia"/>
          <w:sz w:val="28"/>
          <w:szCs w:val="28"/>
        </w:rPr>
        <w:t>7500</w:t>
      </w:r>
      <w:r w:rsidR="00BE6316" w:rsidRPr="00EE6C81">
        <w:rPr>
          <w:rFonts w:eastAsiaTheme="majorEastAsia"/>
          <w:sz w:val="28"/>
          <w:szCs w:val="28"/>
        </w:rPr>
        <w:t xml:space="preserve"> = </w:t>
      </w:r>
      <w:r w:rsidR="00F87E73" w:rsidRPr="00EE6C81">
        <w:rPr>
          <w:rFonts w:eastAsiaTheme="majorEastAsia"/>
          <w:sz w:val="28"/>
          <w:szCs w:val="28"/>
        </w:rPr>
        <w:t>10200000</w:t>
      </w:r>
    </w:p>
    <w:p w14:paraId="027722B6" w14:textId="77777777" w:rsidR="00336108" w:rsidRPr="00EE6C81" w:rsidRDefault="00336108" w:rsidP="00EE6C81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Эффективность повышения надёжности:</w:t>
      </w:r>
      <w:r w:rsidRPr="00EE6C8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C=(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2-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1)⋅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набл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едрем</m:t>
            </m:r>
          </m:sub>
        </m:sSub>
      </m:oMath>
    </w:p>
    <w:p w14:paraId="2F7B4210" w14:textId="77777777" w:rsidR="00336108" w:rsidRPr="00EE6C81" w:rsidRDefault="00336108" w:rsidP="00EE6C81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rFonts w:cs="Times New Roman"/>
          <w:b/>
          <w:bCs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t xml:space="preserve"> </w:t>
      </w:r>
      <w:r w:rsidRPr="00EE6C81">
        <w:rPr>
          <w:rStyle w:val="ac"/>
          <w:rFonts w:cs="Times New Roman"/>
          <w:bCs w:val="0"/>
          <w:color w:val="0F1115"/>
        </w:rPr>
        <w:t>Разработ</w:t>
      </w:r>
      <w:r w:rsidR="006972CC" w:rsidRPr="00EE6C81">
        <w:rPr>
          <w:rStyle w:val="ac"/>
          <w:rFonts w:cs="Times New Roman"/>
          <w:bCs w:val="0"/>
          <w:color w:val="0F1115"/>
        </w:rPr>
        <w:t>айте </w:t>
      </w:r>
      <w:r w:rsidRPr="00EE6C81">
        <w:rPr>
          <w:rStyle w:val="ac"/>
          <w:rFonts w:cs="Times New Roman"/>
          <w:bCs w:val="0"/>
          <w:color w:val="0F1115"/>
        </w:rPr>
        <w:t>"Паспорт</w:t>
      </w:r>
      <w:r w:rsidR="006972CC" w:rsidRPr="00EE6C81">
        <w:rPr>
          <w:rStyle w:val="ac"/>
          <w:rFonts w:cs="Times New Roman"/>
          <w:bCs w:val="0"/>
          <w:color w:val="0F1115"/>
        </w:rPr>
        <w:t> </w:t>
      </w:r>
      <w:r w:rsidRPr="00EE6C81">
        <w:rPr>
          <w:rStyle w:val="ac"/>
          <w:rFonts w:cs="Times New Roman"/>
          <w:bCs w:val="0"/>
          <w:color w:val="0F1115"/>
        </w:rPr>
        <w:t>надёжности"</w:t>
      </w:r>
      <w:r w:rsidR="006972CC" w:rsidRPr="00EE6C81">
        <w:rPr>
          <w:rStyle w:val="ac"/>
          <w:rFonts w:cs="Times New Roman"/>
          <w:bCs w:val="0"/>
          <w:color w:val="0F1115"/>
        </w:rPr>
        <w:t> </w:t>
      </w:r>
      <w:r w:rsidRPr="00EE6C81">
        <w:rPr>
          <w:rStyle w:val="ac"/>
          <w:rFonts w:cs="Times New Roman"/>
          <w:bCs w:val="0"/>
          <w:color w:val="0F1115"/>
        </w:rPr>
        <w:t>системы</w:t>
      </w:r>
      <w:r w:rsidRPr="00EE6C81">
        <w:rPr>
          <w:rFonts w:cs="Times New Roman"/>
          <w:bCs/>
          <w:color w:val="0F1115"/>
        </w:rPr>
        <w:br/>
      </w:r>
      <w:r w:rsidR="006972CC" w:rsidRPr="00EE6C81">
        <w:rPr>
          <w:rFonts w:cs="Times New Roman"/>
          <w:color w:val="0F1115"/>
        </w:rPr>
        <w:t>Д</w:t>
      </w:r>
      <w:r w:rsidRPr="00EE6C81">
        <w:rPr>
          <w:rFonts w:cs="Times New Roman"/>
          <w:color w:val="0F1115"/>
        </w:rPr>
        <w:t>окумент, содержащий:</w:t>
      </w:r>
    </w:p>
    <w:p w14:paraId="346BB3CE" w14:textId="48D9852E" w:rsidR="00336108" w:rsidRPr="00EE6C81" w:rsidRDefault="00336108" w:rsidP="00EE6C81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Нормативные значения показателей</w:t>
      </w:r>
      <w:r w:rsidR="00A73CF6" w:rsidRPr="00EE6C81">
        <w:rPr>
          <w:color w:val="0F1115"/>
          <w:sz w:val="28"/>
          <w:szCs w:val="28"/>
        </w:rPr>
        <w:t xml:space="preserve"> и ф</w:t>
      </w:r>
      <w:r w:rsidRPr="00EE6C81">
        <w:rPr>
          <w:color w:val="0F1115"/>
          <w:sz w:val="28"/>
          <w:szCs w:val="28"/>
        </w:rPr>
        <w:t>актические достигнутые значения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73CF6" w:rsidRPr="00EE6C81" w14:paraId="0BAE4A28" w14:textId="77777777" w:rsidTr="00A73CF6">
        <w:tc>
          <w:tcPr>
            <w:tcW w:w="2336" w:type="dxa"/>
          </w:tcPr>
          <w:p w14:paraId="4C97E35B" w14:textId="095A3209" w:rsidR="00A73CF6" w:rsidRPr="00EE6C81" w:rsidRDefault="00A73CF6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 xml:space="preserve">Показатель </w:t>
            </w:r>
          </w:p>
        </w:tc>
        <w:tc>
          <w:tcPr>
            <w:tcW w:w="2336" w:type="dxa"/>
          </w:tcPr>
          <w:p w14:paraId="79FA03DB" w14:textId="0C00586E" w:rsidR="00A73CF6" w:rsidRPr="00EE6C81" w:rsidRDefault="00A73CF6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Нормативное значение</w:t>
            </w:r>
          </w:p>
        </w:tc>
        <w:tc>
          <w:tcPr>
            <w:tcW w:w="2336" w:type="dxa"/>
          </w:tcPr>
          <w:p w14:paraId="0772D4AF" w14:textId="1940990A" w:rsidR="00A73CF6" w:rsidRPr="00EE6C81" w:rsidRDefault="00A73CF6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Фактическое значение</w:t>
            </w:r>
          </w:p>
        </w:tc>
        <w:tc>
          <w:tcPr>
            <w:tcW w:w="2337" w:type="dxa"/>
          </w:tcPr>
          <w:p w14:paraId="5B55F53F" w14:textId="7D5EE898" w:rsidR="00A73CF6" w:rsidRPr="00EE6C81" w:rsidRDefault="00A73CF6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Соответствие</w:t>
            </w:r>
          </w:p>
        </w:tc>
      </w:tr>
      <w:tr w:rsidR="00A73CF6" w:rsidRPr="00EE6C81" w14:paraId="6F5D2B2A" w14:textId="77777777" w:rsidTr="00A73CF6">
        <w:tc>
          <w:tcPr>
            <w:tcW w:w="2336" w:type="dxa"/>
          </w:tcPr>
          <w:p w14:paraId="385F92F5" w14:textId="1880E98A" w:rsidR="00A73CF6" w:rsidRPr="00EE6C81" w:rsidRDefault="00000000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4595A435" w14:textId="3F03495E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&gt; 1000</w:t>
            </w:r>
          </w:p>
        </w:tc>
        <w:tc>
          <w:tcPr>
            <w:tcW w:w="2336" w:type="dxa"/>
          </w:tcPr>
          <w:p w14:paraId="18C971FA" w14:textId="5A5CBDCD" w:rsidR="00A73CF6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391,8</w:t>
            </w:r>
          </w:p>
        </w:tc>
        <w:tc>
          <w:tcPr>
            <w:tcW w:w="2337" w:type="dxa"/>
          </w:tcPr>
          <w:p w14:paraId="03264CCE" w14:textId="7FA4255F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Не соответствует</w:t>
            </w:r>
          </w:p>
        </w:tc>
      </w:tr>
      <w:tr w:rsidR="00A73CF6" w:rsidRPr="00EE6C81" w14:paraId="460C1973" w14:textId="77777777" w:rsidTr="00A73CF6">
        <w:tc>
          <w:tcPr>
            <w:tcW w:w="2336" w:type="dxa"/>
          </w:tcPr>
          <w:p w14:paraId="644DCA2B" w14:textId="4FE6E934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oMath>
            </m:oMathPara>
          </w:p>
        </w:tc>
        <w:tc>
          <w:tcPr>
            <w:tcW w:w="2336" w:type="dxa"/>
          </w:tcPr>
          <w:p w14:paraId="1751B15C" w14:textId="7082E74E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gramStart"/>
            <w:r w:rsidRPr="00EE6C81">
              <w:rPr>
                <w:color w:val="0F1115"/>
                <w:sz w:val="28"/>
                <w:szCs w:val="28"/>
              </w:rPr>
              <w:t>&lt; 0,001</w:t>
            </w:r>
            <w:proofErr w:type="gramEnd"/>
          </w:p>
        </w:tc>
        <w:tc>
          <w:tcPr>
            <w:tcW w:w="2336" w:type="dxa"/>
          </w:tcPr>
          <w:p w14:paraId="340DD2D1" w14:textId="56E8C034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0,00</w:t>
            </w:r>
            <w:r w:rsidR="00F87E73" w:rsidRPr="00EE6C81">
              <w:rPr>
                <w:color w:val="0F1115"/>
                <w:sz w:val="28"/>
                <w:szCs w:val="28"/>
              </w:rPr>
              <w:t>255</w:t>
            </w:r>
          </w:p>
        </w:tc>
        <w:tc>
          <w:tcPr>
            <w:tcW w:w="2337" w:type="dxa"/>
          </w:tcPr>
          <w:p w14:paraId="115D5ED7" w14:textId="559350F2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Не соответствует</w:t>
            </w:r>
          </w:p>
        </w:tc>
      </w:tr>
      <w:tr w:rsidR="00A73CF6" w:rsidRPr="00EE6C81" w14:paraId="0DA92783" w14:textId="77777777" w:rsidTr="00A73CF6">
        <w:tc>
          <w:tcPr>
            <w:tcW w:w="2336" w:type="dxa"/>
          </w:tcPr>
          <w:p w14:paraId="59392538" w14:textId="27C2E892" w:rsidR="00A73CF6" w:rsidRPr="00EE6C81" w:rsidRDefault="00000000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в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0055CA63" w14:textId="7A1D7D22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proofErr w:type="gramStart"/>
            <w:r w:rsidRPr="00EE6C81">
              <w:rPr>
                <w:color w:val="0F1115"/>
                <w:sz w:val="28"/>
                <w:szCs w:val="28"/>
              </w:rPr>
              <w:t>&lt; 8</w:t>
            </w:r>
            <w:proofErr w:type="gramEnd"/>
          </w:p>
        </w:tc>
        <w:tc>
          <w:tcPr>
            <w:tcW w:w="2336" w:type="dxa"/>
          </w:tcPr>
          <w:p w14:paraId="7641E0CC" w14:textId="7FF48CCF" w:rsidR="00A73CF6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6,36</w:t>
            </w:r>
          </w:p>
        </w:tc>
        <w:tc>
          <w:tcPr>
            <w:tcW w:w="2337" w:type="dxa"/>
          </w:tcPr>
          <w:p w14:paraId="5859F216" w14:textId="60748B0F" w:rsidR="00A73CF6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Соответствует</w:t>
            </w:r>
          </w:p>
        </w:tc>
      </w:tr>
      <w:tr w:rsidR="00A73CF6" w:rsidRPr="00EE6C81" w14:paraId="60809FA1" w14:textId="77777777" w:rsidTr="00A73CF6">
        <w:tc>
          <w:tcPr>
            <w:tcW w:w="2336" w:type="dxa"/>
          </w:tcPr>
          <w:p w14:paraId="2D5D872F" w14:textId="3E1877DE" w:rsidR="00A73CF6" w:rsidRPr="00EE6C81" w:rsidRDefault="00000000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817F18F" w14:textId="5C644B8D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&gt; 0,99</w:t>
            </w:r>
          </w:p>
        </w:tc>
        <w:tc>
          <w:tcPr>
            <w:tcW w:w="2336" w:type="dxa"/>
          </w:tcPr>
          <w:p w14:paraId="499AF2D6" w14:textId="32EFC6FA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0,98</w:t>
            </w:r>
            <w:r w:rsidR="00F87E73" w:rsidRPr="00EE6C81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5862C732" w14:textId="47AA53FE" w:rsidR="00A73CF6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Соответствует</w:t>
            </w:r>
          </w:p>
        </w:tc>
      </w:tr>
      <w:tr w:rsidR="00A73CF6" w:rsidRPr="00EE6C81" w14:paraId="1E9F5B91" w14:textId="77777777" w:rsidTr="00A73CF6">
        <w:tc>
          <w:tcPr>
            <w:tcW w:w="2336" w:type="dxa"/>
          </w:tcPr>
          <w:p w14:paraId="324F75C2" w14:textId="3210CB86" w:rsidR="00A73CF6" w:rsidRPr="00EE6C81" w:rsidRDefault="00000000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ти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2D6551BE" w14:textId="442187D9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&gt; 0,98</w:t>
            </w:r>
          </w:p>
        </w:tc>
        <w:tc>
          <w:tcPr>
            <w:tcW w:w="2336" w:type="dxa"/>
          </w:tcPr>
          <w:p w14:paraId="22FDBDB1" w14:textId="20EC38D9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0,98</w:t>
            </w:r>
            <w:r w:rsidR="00F87E73" w:rsidRPr="00EE6C81">
              <w:rPr>
                <w:color w:val="0F1115"/>
                <w:sz w:val="28"/>
                <w:szCs w:val="28"/>
              </w:rPr>
              <w:t>84</w:t>
            </w:r>
          </w:p>
        </w:tc>
        <w:tc>
          <w:tcPr>
            <w:tcW w:w="2337" w:type="dxa"/>
          </w:tcPr>
          <w:p w14:paraId="7B62F6B4" w14:textId="4CC862C6" w:rsidR="00A73CF6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Соответствует</w:t>
            </w:r>
          </w:p>
        </w:tc>
      </w:tr>
      <w:tr w:rsidR="00A73CF6" w:rsidRPr="00EE6C81" w14:paraId="7DDBD623" w14:textId="77777777" w:rsidTr="00A73CF6">
        <w:tc>
          <w:tcPr>
            <w:tcW w:w="2336" w:type="dxa"/>
          </w:tcPr>
          <w:p w14:paraId="4178D4DB" w14:textId="1C2DDF58" w:rsidR="00A73CF6" w:rsidRPr="00EE6C81" w:rsidRDefault="00000000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схр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538AA894" w14:textId="6326D03C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&gt; 0,8</w:t>
            </w:r>
          </w:p>
        </w:tc>
        <w:tc>
          <w:tcPr>
            <w:tcW w:w="2336" w:type="dxa"/>
          </w:tcPr>
          <w:p w14:paraId="09721980" w14:textId="573973A9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0,</w:t>
            </w:r>
            <w:r w:rsidR="00F87E73" w:rsidRPr="00EE6C81">
              <w:rPr>
                <w:color w:val="0F1115"/>
                <w:sz w:val="28"/>
                <w:szCs w:val="28"/>
              </w:rPr>
              <w:t>25</w:t>
            </w:r>
          </w:p>
        </w:tc>
        <w:tc>
          <w:tcPr>
            <w:tcW w:w="2337" w:type="dxa"/>
          </w:tcPr>
          <w:p w14:paraId="7948EDE8" w14:textId="19F788A0" w:rsidR="00A73CF6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Не соответствует</w:t>
            </w:r>
          </w:p>
        </w:tc>
      </w:tr>
    </w:tbl>
    <w:p w14:paraId="65739AC5" w14:textId="77777777" w:rsidR="00A73CF6" w:rsidRPr="00EE6C81" w:rsidRDefault="00A73CF6" w:rsidP="00EE6C8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22DDC66C" w14:textId="77777777" w:rsidR="00336108" w:rsidRPr="00EE6C81" w:rsidRDefault="00336108" w:rsidP="00EE6C81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Рекомендации по эксплуатации</w:t>
      </w:r>
    </w:p>
    <w:p w14:paraId="4136ED55" w14:textId="4DDF4DED" w:rsidR="00224DC5" w:rsidRPr="00EE6C81" w:rsidRDefault="00224DC5" w:rsidP="00EE6C81">
      <w:pPr>
        <w:pStyle w:val="ds-markdown-paragraph"/>
        <w:numPr>
          <w:ilvl w:val="0"/>
          <w:numId w:val="41"/>
        </w:numPr>
        <w:spacing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Проводить регулярное техническое обслуживание строго по регламенту (12 раз в год).</w:t>
      </w:r>
    </w:p>
    <w:p w14:paraId="53A2F995" w14:textId="72954CFA" w:rsidR="00224DC5" w:rsidRPr="00EE6C81" w:rsidRDefault="00224DC5" w:rsidP="00EE6C81">
      <w:pPr>
        <w:pStyle w:val="ds-markdown-paragraph"/>
        <w:numPr>
          <w:ilvl w:val="0"/>
          <w:numId w:val="41"/>
        </w:numPr>
        <w:spacing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Обучить персонал ускоренным методам диагностики и замены модулей.</w:t>
      </w:r>
    </w:p>
    <w:p w14:paraId="778826B0" w14:textId="35D725EF" w:rsidR="00224DC5" w:rsidRPr="00EE6C81" w:rsidRDefault="00224DC5" w:rsidP="00EE6C81">
      <w:pPr>
        <w:pStyle w:val="ds-markdown-paragraph"/>
        <w:numPr>
          <w:ilvl w:val="0"/>
          <w:numId w:val="41"/>
        </w:numPr>
        <w:spacing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Организовать склад запасных частей для критических узлов.</w:t>
      </w:r>
    </w:p>
    <w:p w14:paraId="4D29C958" w14:textId="60CAF1FD" w:rsidR="00224DC5" w:rsidRPr="00EE6C81" w:rsidRDefault="00224DC5" w:rsidP="00EE6C81">
      <w:pPr>
        <w:pStyle w:val="ds-markdown-paragraph"/>
        <w:numPr>
          <w:ilvl w:val="0"/>
          <w:numId w:val="4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 xml:space="preserve">Внедрить систему мониторинга параметров для раннего выявления </w:t>
      </w:r>
      <w:proofErr w:type="gramStart"/>
      <w:r w:rsidR="003F3AAB" w:rsidRPr="00EE6C81">
        <w:rPr>
          <w:color w:val="0F1115"/>
          <w:sz w:val="28"/>
          <w:szCs w:val="28"/>
        </w:rPr>
        <w:t>пред отказных</w:t>
      </w:r>
      <w:r w:rsidRPr="00EE6C81">
        <w:rPr>
          <w:color w:val="0F1115"/>
          <w:sz w:val="28"/>
          <w:szCs w:val="28"/>
        </w:rPr>
        <w:t xml:space="preserve"> состояний</w:t>
      </w:r>
      <w:proofErr w:type="gramEnd"/>
      <w:r w:rsidRPr="00EE6C81">
        <w:rPr>
          <w:color w:val="0F1115"/>
          <w:sz w:val="28"/>
          <w:szCs w:val="28"/>
        </w:rPr>
        <w:t>.</w:t>
      </w:r>
    </w:p>
    <w:p w14:paraId="3111D5E2" w14:textId="77777777" w:rsidR="00336108" w:rsidRPr="00EE6C81" w:rsidRDefault="00336108" w:rsidP="00EE6C81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>План повышения надёжности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24DC5" w:rsidRPr="00EE6C81" w14:paraId="4C98DCE9" w14:textId="77777777" w:rsidTr="00224DC5">
        <w:tc>
          <w:tcPr>
            <w:tcW w:w="2336" w:type="dxa"/>
          </w:tcPr>
          <w:p w14:paraId="66960A41" w14:textId="55D45329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Мероприятие</w:t>
            </w:r>
          </w:p>
        </w:tc>
        <w:tc>
          <w:tcPr>
            <w:tcW w:w="2336" w:type="dxa"/>
          </w:tcPr>
          <w:p w14:paraId="2514401F" w14:textId="60708BA8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Срок</w:t>
            </w:r>
          </w:p>
        </w:tc>
        <w:tc>
          <w:tcPr>
            <w:tcW w:w="2336" w:type="dxa"/>
          </w:tcPr>
          <w:p w14:paraId="14ECBD4E" w14:textId="75129645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Ответственный</w:t>
            </w:r>
          </w:p>
        </w:tc>
        <w:tc>
          <w:tcPr>
            <w:tcW w:w="2337" w:type="dxa"/>
          </w:tcPr>
          <w:p w14:paraId="59271D38" w14:textId="11029D9E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Ожидаемый эффект</w:t>
            </w:r>
          </w:p>
        </w:tc>
      </w:tr>
      <w:tr w:rsidR="00224DC5" w:rsidRPr="00EE6C81" w14:paraId="4DDCAA62" w14:textId="77777777" w:rsidTr="00224DC5">
        <w:tc>
          <w:tcPr>
            <w:tcW w:w="2336" w:type="dxa"/>
          </w:tcPr>
          <w:p w14:paraId="1F5FC23E" w14:textId="0CE7B999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Замена компрессоров на более надежные</w:t>
            </w:r>
          </w:p>
        </w:tc>
        <w:tc>
          <w:tcPr>
            <w:tcW w:w="2336" w:type="dxa"/>
          </w:tcPr>
          <w:p w14:paraId="37AB9812" w14:textId="729BBF4F" w:rsidR="00224DC5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2</w:t>
            </w:r>
            <w:r w:rsidR="00224DC5" w:rsidRPr="00EE6C81">
              <w:rPr>
                <w:color w:val="0F1115"/>
                <w:sz w:val="28"/>
                <w:szCs w:val="28"/>
              </w:rPr>
              <w:t xml:space="preserve"> мес.</w:t>
            </w:r>
          </w:p>
        </w:tc>
        <w:tc>
          <w:tcPr>
            <w:tcW w:w="2336" w:type="dxa"/>
          </w:tcPr>
          <w:p w14:paraId="4CF5B252" w14:textId="5E0EA580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Главный инженер</w:t>
            </w:r>
          </w:p>
        </w:tc>
        <w:tc>
          <w:tcPr>
            <w:tcW w:w="2337" w:type="dxa"/>
          </w:tcPr>
          <w:p w14:paraId="08C6CE15" w14:textId="4C0576F8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↑ </w:t>
            </w:r>
            <m:oMath>
              <m:sSub>
                <m:sSub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0</m:t>
                  </m:r>
                </m:sub>
              </m:sSub>
            </m:oMath>
            <w:r w:rsidRPr="00EE6C81">
              <w:rPr>
                <w:color w:val="0F1115"/>
                <w:sz w:val="28"/>
                <w:szCs w:val="28"/>
              </w:rPr>
              <w:t xml:space="preserve"> на </w:t>
            </w:r>
            <w:r w:rsidR="00F87E73" w:rsidRPr="00EE6C81">
              <w:rPr>
                <w:color w:val="0F1115"/>
                <w:sz w:val="28"/>
                <w:szCs w:val="28"/>
              </w:rPr>
              <w:t>30</w:t>
            </w:r>
            <w:r w:rsidRPr="00EE6C81">
              <w:rPr>
                <w:color w:val="0F1115"/>
                <w:sz w:val="28"/>
                <w:szCs w:val="28"/>
              </w:rPr>
              <w:t>%</w:t>
            </w:r>
          </w:p>
        </w:tc>
      </w:tr>
      <w:tr w:rsidR="00224DC5" w:rsidRPr="00EE6C81" w14:paraId="11744DC5" w14:textId="77777777" w:rsidTr="00224DC5">
        <w:tc>
          <w:tcPr>
            <w:tcW w:w="2336" w:type="dxa"/>
          </w:tcPr>
          <w:p w14:paraId="258158A1" w14:textId="20C01AF6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Внедрение модульной конструкции</w:t>
            </w:r>
          </w:p>
        </w:tc>
        <w:tc>
          <w:tcPr>
            <w:tcW w:w="2336" w:type="dxa"/>
          </w:tcPr>
          <w:p w14:paraId="6E31E8F5" w14:textId="1BBE0AAC" w:rsidR="00224DC5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1</w:t>
            </w:r>
            <w:r w:rsidR="00224DC5" w:rsidRPr="00EE6C81">
              <w:rPr>
                <w:color w:val="0F1115"/>
                <w:sz w:val="28"/>
                <w:szCs w:val="28"/>
              </w:rPr>
              <w:t xml:space="preserve"> мес.</w:t>
            </w:r>
          </w:p>
        </w:tc>
        <w:tc>
          <w:tcPr>
            <w:tcW w:w="2336" w:type="dxa"/>
          </w:tcPr>
          <w:p w14:paraId="0BC3025B" w14:textId="4F026B9E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Отдел модернизации</w:t>
            </w:r>
          </w:p>
        </w:tc>
        <w:tc>
          <w:tcPr>
            <w:tcW w:w="2337" w:type="dxa"/>
          </w:tcPr>
          <w:p w14:paraId="533E2091" w14:textId="222438D4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↓ </w:t>
            </w:r>
            <m:oMath>
              <m:sSub>
                <m:sSub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color w:val="0F1115"/>
                      <w:sz w:val="28"/>
                      <w:szCs w:val="28"/>
                    </w:rPr>
                    <m:t>в</m:t>
                  </m:r>
                </m:sub>
              </m:sSub>
            </m:oMath>
            <w:r w:rsidRPr="00EE6C81">
              <w:rPr>
                <w:color w:val="0F1115"/>
                <w:sz w:val="28"/>
                <w:szCs w:val="28"/>
              </w:rPr>
              <w:t xml:space="preserve"> на </w:t>
            </w:r>
            <w:r w:rsidR="00F87E73" w:rsidRPr="00EE6C81">
              <w:rPr>
                <w:color w:val="0F1115"/>
                <w:sz w:val="28"/>
                <w:szCs w:val="28"/>
              </w:rPr>
              <w:t>15</w:t>
            </w:r>
            <w:r w:rsidRPr="00EE6C81">
              <w:rPr>
                <w:color w:val="0F1115"/>
                <w:sz w:val="28"/>
                <w:szCs w:val="28"/>
              </w:rPr>
              <w:t>%</w:t>
            </w:r>
          </w:p>
        </w:tc>
      </w:tr>
      <w:tr w:rsidR="00224DC5" w:rsidRPr="00EE6C81" w14:paraId="60D796AD" w14:textId="77777777" w:rsidTr="00224DC5">
        <w:tc>
          <w:tcPr>
            <w:tcW w:w="2336" w:type="dxa"/>
          </w:tcPr>
          <w:p w14:paraId="35D8320B" w14:textId="71D0EB63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Улучшение условий хранения (климат-контроль)</w:t>
            </w:r>
          </w:p>
        </w:tc>
        <w:tc>
          <w:tcPr>
            <w:tcW w:w="2336" w:type="dxa"/>
          </w:tcPr>
          <w:p w14:paraId="4204A1AB" w14:textId="39F01B95" w:rsidR="00224DC5" w:rsidRPr="00EE6C81" w:rsidRDefault="00F87E73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4</w:t>
            </w:r>
            <w:r w:rsidR="00224DC5" w:rsidRPr="00EE6C81">
              <w:rPr>
                <w:color w:val="0F1115"/>
                <w:sz w:val="28"/>
                <w:szCs w:val="28"/>
              </w:rPr>
              <w:t xml:space="preserve"> мес.</w:t>
            </w:r>
          </w:p>
        </w:tc>
        <w:tc>
          <w:tcPr>
            <w:tcW w:w="2336" w:type="dxa"/>
          </w:tcPr>
          <w:p w14:paraId="46BAF683" w14:textId="3CB2BB21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Служба эксплуатации</w:t>
            </w:r>
          </w:p>
        </w:tc>
        <w:tc>
          <w:tcPr>
            <w:tcW w:w="2337" w:type="dxa"/>
          </w:tcPr>
          <w:p w14:paraId="0D8FCDD2" w14:textId="5659A2FA" w:rsidR="00224DC5" w:rsidRPr="00EE6C81" w:rsidRDefault="00224DC5" w:rsidP="00EE6C81">
            <w:pPr>
              <w:pStyle w:val="ds-markdown-paragraph"/>
              <w:spacing w:before="0" w:beforeAutospacing="0" w:after="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EE6C81">
              <w:rPr>
                <w:color w:val="0F1115"/>
                <w:sz w:val="28"/>
                <w:szCs w:val="28"/>
              </w:rPr>
              <w:t>↑ </w:t>
            </w:r>
            <m:oMath>
              <m:sSub>
                <m:sSub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nor/>
                    </m:rPr>
                    <w:rPr>
                      <w:color w:val="0F1115"/>
                      <w:sz w:val="28"/>
                      <w:szCs w:val="28"/>
                    </w:rPr>
                    <m:t>схр</m:t>
                  </m:r>
                </m:sub>
              </m:sSub>
            </m:oMath>
            <w:r w:rsidRPr="00EE6C81">
              <w:rPr>
                <w:color w:val="0F1115"/>
                <w:sz w:val="28"/>
                <w:szCs w:val="28"/>
              </w:rPr>
              <w:t xml:space="preserve"> до </w:t>
            </w:r>
            <w:r w:rsidR="00F87E73" w:rsidRPr="00EE6C81">
              <w:rPr>
                <w:color w:val="0F1115"/>
                <w:sz w:val="28"/>
                <w:szCs w:val="28"/>
              </w:rPr>
              <w:t>20%</w:t>
            </w:r>
          </w:p>
        </w:tc>
      </w:tr>
    </w:tbl>
    <w:p w14:paraId="1AD73CB8" w14:textId="77777777" w:rsidR="00224DC5" w:rsidRPr="00EE6C81" w:rsidRDefault="00224DC5" w:rsidP="00EE6C81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1446FEDE" w14:textId="77777777" w:rsidR="00336108" w:rsidRPr="00EE6C81" w:rsidRDefault="006972CC" w:rsidP="00EE6C81">
      <w:pPr>
        <w:pStyle w:val="a7"/>
        <w:numPr>
          <w:ilvl w:val="0"/>
          <w:numId w:val="37"/>
        </w:numPr>
        <w:spacing w:line="360" w:lineRule="auto"/>
        <w:jc w:val="both"/>
        <w:rPr>
          <w:b/>
          <w:color w:val="0F1115"/>
          <w:sz w:val="28"/>
          <w:szCs w:val="28"/>
        </w:rPr>
      </w:pPr>
      <w:r w:rsidRPr="00EE6C81">
        <w:rPr>
          <w:b/>
          <w:color w:val="0F1115"/>
          <w:sz w:val="28"/>
          <w:szCs w:val="28"/>
        </w:rPr>
        <w:t>Заполните таблицы</w:t>
      </w:r>
    </w:p>
    <w:p w14:paraId="02AC543B" w14:textId="77777777" w:rsidR="00336108" w:rsidRPr="00EE6C81" w:rsidRDefault="00336108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lastRenderedPageBreak/>
        <w:t>Таблица 1. Исходные данные</w:t>
      </w:r>
    </w:p>
    <w:p w14:paraId="28281D26" w14:textId="77777777" w:rsidR="006972CC" w:rsidRPr="00EE6C81" w:rsidRDefault="006972CC" w:rsidP="00EE6C81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2913"/>
        <w:gridCol w:w="1859"/>
        <w:gridCol w:w="1821"/>
      </w:tblGrid>
      <w:tr w:rsidR="00336108" w:rsidRPr="00EE6C81" w14:paraId="712F950D" w14:textId="77777777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5F2F9C0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563F50B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6BC8CFA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A790E89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336108" w:rsidRPr="00EE6C81" w14:paraId="127546DD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9761A85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Тип системы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2E43177" w14:textId="1C515EE7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Система кондиционирования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74A7135" w14:textId="11E3966E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DE5C2F7" w14:textId="1FCE7DCF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Вариант </w:t>
            </w:r>
            <w:r w:rsidR="00F87E73" w:rsidRPr="00EE6C81">
              <w:rPr>
                <w:sz w:val="28"/>
                <w:szCs w:val="28"/>
              </w:rPr>
              <w:t>4</w:t>
            </w:r>
          </w:p>
        </w:tc>
      </w:tr>
      <w:tr w:rsidR="00336108" w:rsidRPr="00EE6C81" w14:paraId="2674F709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82C4A8D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Время наблюдения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634DAE4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8760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4BE243D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D80EF9C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 год</w:t>
            </w:r>
          </w:p>
        </w:tc>
      </w:tr>
      <w:tr w:rsidR="00336108" w:rsidRPr="00EE6C81" w14:paraId="761FAD3D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035D30F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Количество отказов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EEC887" w14:textId="6D97389B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28FDA67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spellStart"/>
            <w:r w:rsidRPr="00EE6C81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3BA88D2" w14:textId="630EA80A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4AC2EDCB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845EBE8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Суммарная наработка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D77E8BD" w14:textId="24293502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86</w:t>
            </w:r>
            <w:r w:rsidR="00F87E73" w:rsidRPr="00EE6C81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C28831D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93AAB1B" w14:textId="44517CAC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584F7438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3296D6C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Суммарное время восстановления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757988E" w14:textId="3DDE11EE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68474FF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2894CAE" w14:textId="0528A1B0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4AB323F1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B2A6D58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Количество плановых обслуживаний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5B1C37A" w14:textId="0B62B87F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FA4F890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spellStart"/>
            <w:r w:rsidRPr="00EE6C81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6E06C99" w14:textId="02CF9031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785EDD62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5769FC7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Суммарное время плановых простоев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2DC7D38" w14:textId="179DBC50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FBCA4B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307AC04" w14:textId="6FDB6491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20CE2ABF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A5FE0D3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Количество отказов при хранении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B40F1F7" w14:textId="5F205457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58F7F7A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spellStart"/>
            <w:r w:rsidRPr="00EE6C81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D1A30C7" w14:textId="4EADF46E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0D179DFB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04A9CF5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Общее время хранения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97425FD" w14:textId="24B4627F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8760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7E2439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E47A1D1" w14:textId="02870425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1BE57FEF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E144B7F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Стоимость простоя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BA13282" w14:textId="5C389528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75000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21B8A3C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  <w:r w:rsidRPr="00EE6C81">
              <w:rPr>
                <w:sz w:val="28"/>
                <w:szCs w:val="28"/>
              </w:rPr>
              <w:t>/час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592CD93" w14:textId="10B6AD4D" w:rsidR="00336108" w:rsidRPr="00EE6C81" w:rsidRDefault="00964BB7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</w:tbl>
    <w:p w14:paraId="4E69C439" w14:textId="77777777" w:rsidR="006972CC" w:rsidRPr="00EE6C81" w:rsidRDefault="006972CC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14:paraId="4A9994B9" w14:textId="77777777" w:rsidR="00336108" w:rsidRPr="00EE6C81" w:rsidRDefault="00336108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t>Таблица 2. Базовые показатели</w:t>
      </w:r>
    </w:p>
    <w:p w14:paraId="00EB6B22" w14:textId="77777777" w:rsidR="006972CC" w:rsidRPr="00EE6C81" w:rsidRDefault="006972CC" w:rsidP="00EE6C81">
      <w:pPr>
        <w:jc w:val="both"/>
        <w:rPr>
          <w:sz w:val="28"/>
          <w:szCs w:val="2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1737"/>
        <w:gridCol w:w="1405"/>
        <w:gridCol w:w="1521"/>
        <w:gridCol w:w="1960"/>
      </w:tblGrid>
      <w:tr w:rsidR="00336108" w:rsidRPr="00EE6C81" w14:paraId="0362AA9A" w14:textId="77777777" w:rsidTr="00C17CB2">
        <w:trPr>
          <w:tblHeader/>
        </w:trPr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279965F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D8A9BFE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98F50A3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A1576AD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Норматив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4768F41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Вывод</w:t>
            </w:r>
          </w:p>
        </w:tc>
      </w:tr>
      <w:tr w:rsidR="00336108" w:rsidRPr="00EE6C81" w14:paraId="37992FFC" w14:textId="77777777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B377E54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Средняя наработка на отказ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AF6590D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раб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7C2F700" w14:textId="06EC39F7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391,8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D8AAC72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&gt;</w:t>
            </w:r>
            <w:r w:rsidR="00D86D68" w:rsidRPr="00EE6C81">
              <w:rPr>
                <w:sz w:val="28"/>
                <w:szCs w:val="28"/>
              </w:rPr>
              <w:t xml:space="preserve"> </w:t>
            </w:r>
            <w:r w:rsidRPr="00EE6C81">
              <w:rPr>
                <w:sz w:val="28"/>
                <w:szCs w:val="28"/>
              </w:rPr>
              <w:t>1000 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C064531" w14:textId="7093F0AD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Ниже норматива</w:t>
            </w:r>
          </w:p>
        </w:tc>
      </w:tr>
      <w:tr w:rsidR="00336108" w:rsidRPr="00EE6C81" w14:paraId="37F4E3CD" w14:textId="77777777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AD29F75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Интенсивность отказов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D3BF4DD" w14:textId="77777777" w:rsidR="00A926A7" w:rsidRPr="00EE6C81" w:rsidRDefault="00A926A7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02DA651" w14:textId="6EB676C6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0,00</w:t>
            </w:r>
            <w:r w:rsidR="00F87E73" w:rsidRPr="00EE6C81">
              <w:rPr>
                <w:sz w:val="28"/>
                <w:szCs w:val="28"/>
              </w:rPr>
              <w:t>255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25237B5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gramStart"/>
            <w:r w:rsidRPr="00EE6C81">
              <w:rPr>
                <w:sz w:val="28"/>
                <w:szCs w:val="28"/>
              </w:rPr>
              <w:t>&lt;</w:t>
            </w:r>
            <w:r w:rsidR="00D86D68" w:rsidRPr="00EE6C81">
              <w:rPr>
                <w:sz w:val="28"/>
                <w:szCs w:val="28"/>
              </w:rPr>
              <w:t xml:space="preserve"> </w:t>
            </w:r>
            <w:r w:rsidRPr="00EE6C81">
              <w:rPr>
                <w:sz w:val="28"/>
                <w:szCs w:val="28"/>
              </w:rPr>
              <w:t>0</w:t>
            </w:r>
            <w:proofErr w:type="gramEnd"/>
            <w:r w:rsidR="00D86D68" w:rsidRPr="00EE6C81">
              <w:rPr>
                <w:sz w:val="28"/>
                <w:szCs w:val="28"/>
              </w:rPr>
              <w:t xml:space="preserve"> </w:t>
            </w:r>
            <w:r w:rsidRPr="00EE6C81">
              <w:rPr>
                <w:sz w:val="28"/>
                <w:szCs w:val="28"/>
              </w:rPr>
              <w:t>.001 1/ч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7300320" w14:textId="42C9424B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Превышает норматив</w:t>
            </w:r>
          </w:p>
        </w:tc>
      </w:tr>
      <w:tr w:rsidR="00336108" w:rsidRPr="00EE6C81" w14:paraId="233B30F5" w14:textId="77777777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8D40F02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lastRenderedPageBreak/>
              <w:t>Среднее время восстановления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A5089E9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вн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EC75C60" w14:textId="65480EF8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8,</w:t>
            </w:r>
            <w:r w:rsidR="00F87E73" w:rsidRPr="00EE6C81">
              <w:rPr>
                <w:sz w:val="28"/>
                <w:szCs w:val="28"/>
              </w:rPr>
              <w:t>36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12FB992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gramStart"/>
            <w:r w:rsidRPr="00EE6C81">
              <w:rPr>
                <w:sz w:val="28"/>
                <w:szCs w:val="28"/>
              </w:rPr>
              <w:t>&lt;</w:t>
            </w:r>
            <w:r w:rsidR="00D86D68" w:rsidRPr="00EE6C81">
              <w:rPr>
                <w:sz w:val="28"/>
                <w:szCs w:val="28"/>
              </w:rPr>
              <w:t xml:space="preserve"> </w:t>
            </w:r>
            <w:r w:rsidRPr="00EE6C81">
              <w:rPr>
                <w:sz w:val="28"/>
                <w:szCs w:val="28"/>
              </w:rPr>
              <w:t>8</w:t>
            </w:r>
            <w:proofErr w:type="gramEnd"/>
            <w:r w:rsidRPr="00EE6C81">
              <w:rPr>
                <w:sz w:val="28"/>
                <w:szCs w:val="28"/>
              </w:rPr>
              <w:t xml:space="preserve"> 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EEF090E" w14:textId="50AEC372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Соответствует</w:t>
            </w:r>
          </w:p>
        </w:tc>
      </w:tr>
      <w:tr w:rsidR="00336108" w:rsidRPr="00EE6C81" w14:paraId="7115B852" w14:textId="77777777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0D1FCCC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Интенсивность восстановления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2DBF721" w14:textId="77777777" w:rsidR="00A926A7" w:rsidRPr="00EE6C81" w:rsidRDefault="00A926A7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BA4585F" w14:textId="7DF19521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0,1</w:t>
            </w:r>
            <w:r w:rsidR="00F87E73" w:rsidRPr="00EE6C81">
              <w:rPr>
                <w:sz w:val="28"/>
                <w:szCs w:val="28"/>
              </w:rPr>
              <w:t>572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ADF14DE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&gt;</w:t>
            </w:r>
            <w:r w:rsidR="00D86D68" w:rsidRPr="00EE6C81">
              <w:rPr>
                <w:sz w:val="28"/>
                <w:szCs w:val="28"/>
              </w:rPr>
              <w:t xml:space="preserve"> </w:t>
            </w:r>
            <w:r w:rsidRPr="00EE6C81">
              <w:rPr>
                <w:sz w:val="28"/>
                <w:szCs w:val="28"/>
              </w:rPr>
              <w:t>0.125 1/ч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30901E" w14:textId="6D456843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Соответствует</w:t>
            </w:r>
          </w:p>
        </w:tc>
      </w:tr>
    </w:tbl>
    <w:p w14:paraId="694D116E" w14:textId="77777777" w:rsidR="006972CC" w:rsidRPr="00EE6C81" w:rsidRDefault="006972CC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14:paraId="4CA29BAD" w14:textId="77777777" w:rsidR="00336108" w:rsidRPr="00EE6C81" w:rsidRDefault="00336108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t>Таблица 3. Комплексные показатели</w:t>
      </w:r>
    </w:p>
    <w:p w14:paraId="153B1936" w14:textId="77777777" w:rsidR="006972CC" w:rsidRPr="00EE6C81" w:rsidRDefault="006972CC" w:rsidP="00EE6C81">
      <w:pPr>
        <w:jc w:val="both"/>
        <w:rPr>
          <w:sz w:val="28"/>
          <w:szCs w:val="2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705"/>
        <w:gridCol w:w="1391"/>
        <w:gridCol w:w="1650"/>
        <w:gridCol w:w="1868"/>
      </w:tblGrid>
      <w:tr w:rsidR="00336108" w:rsidRPr="00EE6C81" w14:paraId="4BBCD796" w14:textId="77777777" w:rsidTr="00C17CB2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742EC89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Группа показателей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D78F4EB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458E192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0D25DCF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165716B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Оценка</w:t>
            </w:r>
          </w:p>
        </w:tc>
      </w:tr>
      <w:tr w:rsidR="00336108" w:rsidRPr="00EE6C81" w14:paraId="29C5CA02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6A75FEF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Безотказность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E182C1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gramStart"/>
            <w:r w:rsidRPr="00EE6C81">
              <w:rPr>
                <w:sz w:val="28"/>
                <w:szCs w:val="28"/>
              </w:rPr>
              <w:t>P(</w:t>
            </w:r>
            <w:proofErr w:type="gramEnd"/>
            <w:r w:rsidRPr="00EE6C81">
              <w:rPr>
                <w:sz w:val="28"/>
                <w:szCs w:val="28"/>
              </w:rPr>
              <w:t>1000)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0604726" w14:textId="77777777" w:rsidR="00336108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-λ⋅1000</m:t>
                    </m:r>
                  </m:sup>
                </m:sSup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89639BA" w14:textId="312B1771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</w:t>
            </w:r>
            <w:r w:rsidR="00F87E73" w:rsidRPr="00EE6C81">
              <w:rPr>
                <w:sz w:val="28"/>
                <w:szCs w:val="28"/>
              </w:rPr>
              <w:t>078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6313B8A" w14:textId="10E02C45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Низкая</w:t>
            </w:r>
          </w:p>
        </w:tc>
      </w:tr>
      <w:tr w:rsidR="00336108" w:rsidRPr="00EE6C81" w14:paraId="6D045C87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3E371BE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78F4FC0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T₉₀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FF36EC2" w14:textId="77777777" w:rsidR="00D86D68" w:rsidRPr="00EE6C81" w:rsidRDefault="00D86D68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ln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0.9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8ED0BE7" w14:textId="63206E37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41,3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8EE6778" w14:textId="2BDCF61C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Малая </w:t>
            </w:r>
          </w:p>
        </w:tc>
      </w:tr>
      <w:tr w:rsidR="00336108" w:rsidRPr="00EE6C81" w14:paraId="16155A31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5EA3A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Ремонтопригодность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8B8F3D7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A6F6575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E9417FD" w14:textId="75892311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0,9</w:t>
            </w:r>
            <w:r w:rsidR="00F87E73" w:rsidRPr="00EE6C81">
              <w:rPr>
                <w:sz w:val="28"/>
                <w:szCs w:val="28"/>
              </w:rPr>
              <w:t>84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26920A0" w14:textId="2A76A1D4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Приемлемый</w:t>
            </w:r>
          </w:p>
        </w:tc>
      </w:tr>
      <w:tr w:rsidR="00336108" w:rsidRPr="00EE6C81" w14:paraId="64771C83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C31C8E4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CF4C16C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proofErr w:type="gramStart"/>
            <w:r w:rsidRPr="00EE6C81">
              <w:rPr>
                <w:sz w:val="28"/>
                <w:szCs w:val="28"/>
              </w:rPr>
              <w:t>G(</w:t>
            </w:r>
            <w:proofErr w:type="gramEnd"/>
            <w:r w:rsidRPr="00EE6C81">
              <w:rPr>
                <w:sz w:val="28"/>
                <w:szCs w:val="28"/>
              </w:rPr>
              <w:t>4)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4AD29F8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-μ⋅4</m:t>
                    </m:r>
                  </m:sup>
                </m:sSup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22FF1D9" w14:textId="0B699EDE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</w:t>
            </w:r>
            <w:r w:rsidR="00F87E73" w:rsidRPr="00EE6C81">
              <w:rPr>
                <w:sz w:val="28"/>
                <w:szCs w:val="28"/>
              </w:rPr>
              <w:t>467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45DFB1B" w14:textId="5BBE49F7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Средняя</w:t>
            </w:r>
          </w:p>
        </w:tc>
      </w:tr>
      <w:tr w:rsidR="00336108" w:rsidRPr="00EE6C81" w14:paraId="3D7114D8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88DC86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Сохраняемость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24DBFBC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схр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BC13821" w14:textId="77777777" w:rsidR="00BF46CC" w:rsidRPr="00EE6C81" w:rsidRDefault="00BF46CC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k+1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E9349F8" w14:textId="045E99DA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</w:t>
            </w:r>
            <w:r w:rsidR="00F87E73" w:rsidRPr="00EE6C81">
              <w:rPr>
                <w:sz w:val="28"/>
                <w:szCs w:val="28"/>
              </w:rPr>
              <w:t>25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38982F1" w14:textId="6396EAC5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Низкая</w:t>
            </w:r>
          </w:p>
        </w:tc>
      </w:tr>
      <w:tr w:rsidR="00336108" w:rsidRPr="00EE6C81" w14:paraId="4F19DFE7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6396C4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3FB900C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схр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4D1F54C" w14:textId="77777777" w:rsidR="00BF46CC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хр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k+1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5BC55C1" w14:textId="1B07C74E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2</w:t>
            </w:r>
            <w:r w:rsidR="00F87E73" w:rsidRPr="00EE6C81">
              <w:rPr>
                <w:sz w:val="28"/>
                <w:szCs w:val="28"/>
              </w:rPr>
              <w:t>190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5328B62" w14:textId="0AD498FA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  <w:tr w:rsidR="00336108" w:rsidRPr="00EE6C81" w14:paraId="6014A338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EAF8EB0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Готовность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001D3C0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ти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125301D" w14:textId="77777777" w:rsidR="00BF46CC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раб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набл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AB38754" w14:textId="58DC9E25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0,98</w:t>
            </w:r>
            <w:r w:rsidR="00F87E73" w:rsidRPr="00EE6C81">
              <w:rPr>
                <w:sz w:val="28"/>
                <w:szCs w:val="28"/>
              </w:rPr>
              <w:t>4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45B5D3D" w14:textId="0F2570E2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Высокий</w:t>
            </w:r>
          </w:p>
        </w:tc>
      </w:tr>
      <w:tr w:rsidR="00336108" w:rsidRPr="00EE6C81" w14:paraId="42A6792D" w14:textId="77777777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2C68A6E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5B9491E" w14:textId="77777777" w:rsidR="00A926A7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036F5B8" w14:textId="77777777" w:rsidR="00336108" w:rsidRPr="00EE6C81" w:rsidRDefault="00000000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⋅P(100)</m:t>
                </m:r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77D43F3" w14:textId="41BD51E1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</w:t>
            </w:r>
            <w:r w:rsidR="00F87E73" w:rsidRPr="00EE6C81">
              <w:rPr>
                <w:sz w:val="28"/>
                <w:szCs w:val="28"/>
              </w:rPr>
              <w:t>762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BA48C49" w14:textId="230EA69B" w:rsidR="00336108" w:rsidRPr="00EE6C81" w:rsidRDefault="00F033CA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-</w:t>
            </w:r>
          </w:p>
        </w:tc>
      </w:tr>
    </w:tbl>
    <w:p w14:paraId="07839715" w14:textId="77777777" w:rsidR="006972CC" w:rsidRPr="00EE6C81" w:rsidRDefault="006972CC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14:paraId="5E47AB09" w14:textId="77777777" w:rsidR="00336108" w:rsidRPr="00EE6C81" w:rsidRDefault="00336108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t>Таблица 4. Экономические показатели</w:t>
      </w:r>
    </w:p>
    <w:p w14:paraId="7E797120" w14:textId="77777777" w:rsidR="006972CC" w:rsidRPr="00EE6C81" w:rsidRDefault="006972CC" w:rsidP="00EE6C81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503"/>
        <w:gridCol w:w="1818"/>
        <w:gridCol w:w="2567"/>
      </w:tblGrid>
      <w:tr w:rsidR="00336108" w:rsidRPr="00EE6C81" w14:paraId="0C61BC32" w14:textId="77777777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3F5D84E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977EF97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92F6A17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 xml:space="preserve">Значение, </w:t>
            </w:r>
            <w:proofErr w:type="spellStart"/>
            <w:r w:rsidRPr="00EE6C81">
              <w:rPr>
                <w:b/>
                <w:bCs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05E652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Доля в общих затратах</w:t>
            </w:r>
          </w:p>
        </w:tc>
      </w:tr>
      <w:tr w:rsidR="00336108" w:rsidRPr="00EE6C81" w14:paraId="0F007CDE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C7D8CED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Затраты на ремонты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79433DF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n⋅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едрем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B96A856" w14:textId="13F06C81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1 100 000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DC4B92B" w14:textId="55D182A2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9,5</w:t>
            </w:r>
            <w:r w:rsidR="00A73CF6" w:rsidRPr="00EE6C81">
              <w:rPr>
                <w:sz w:val="28"/>
                <w:szCs w:val="28"/>
              </w:rPr>
              <w:t>%</w:t>
            </w:r>
          </w:p>
        </w:tc>
      </w:tr>
      <w:tr w:rsidR="00336108" w:rsidRPr="00EE6C81" w14:paraId="5230FEBD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0C306C0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lastRenderedPageBreak/>
              <w:t>Потери от простоев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4E6ACC4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набл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раб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)⋅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часпрост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07EE42C" w14:textId="4D04AC90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10 500 000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F044753" w14:textId="09E07F63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90,2</w:t>
            </w:r>
            <w:r w:rsidR="00A73CF6" w:rsidRPr="00EE6C81">
              <w:rPr>
                <w:sz w:val="28"/>
                <w:szCs w:val="28"/>
              </w:rPr>
              <w:t>%</w:t>
            </w:r>
          </w:p>
        </w:tc>
      </w:tr>
      <w:tr w:rsidR="00336108" w:rsidRPr="00EE6C81" w14:paraId="44374CF1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CA96C5B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Затраты на ТО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AAEB4C7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m⋅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sz w:val="28"/>
                        <w:szCs w:val="28"/>
                      </w:rPr>
                      <m:t>едто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B5A0857" w14:textId="7648DB68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30 000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7FEC779" w14:textId="252B5ACB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0,3</w:t>
            </w:r>
            <w:r w:rsidR="00A73CF6" w:rsidRPr="00EE6C81">
              <w:rPr>
                <w:sz w:val="28"/>
                <w:szCs w:val="28"/>
              </w:rPr>
              <w:t>%</w:t>
            </w:r>
          </w:p>
        </w:tc>
      </w:tr>
      <w:tr w:rsidR="00336108" w:rsidRPr="00EE6C81" w14:paraId="37EFBE31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88F872E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Итого годовые 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541AA14" w14:textId="142281CF" w:rsidR="00336108" w:rsidRPr="00EE6C81" w:rsidRDefault="00A73CF6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326AE36" w14:textId="76B48A6F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11 630 000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DF62B81" w14:textId="4700C5DC" w:rsidR="00336108" w:rsidRPr="00EE6C81" w:rsidRDefault="00A73CF6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100%</w:t>
            </w:r>
          </w:p>
        </w:tc>
      </w:tr>
    </w:tbl>
    <w:p w14:paraId="03603ED6" w14:textId="77777777" w:rsidR="006972CC" w:rsidRPr="00EE6C81" w:rsidRDefault="006972CC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14:paraId="1E5753D6" w14:textId="77777777" w:rsidR="00336108" w:rsidRPr="00EE6C81" w:rsidRDefault="00336108" w:rsidP="00EE6C81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E6C81">
        <w:rPr>
          <w:rStyle w:val="ac"/>
          <w:rFonts w:cs="Times New Roman"/>
          <w:b w:val="0"/>
          <w:bCs w:val="0"/>
          <w:color w:val="0F1115"/>
        </w:rPr>
        <w:t>Таблица 5. Сравнительный анализ</w:t>
      </w:r>
    </w:p>
    <w:p w14:paraId="17380625" w14:textId="77777777" w:rsidR="006972CC" w:rsidRPr="00EE6C81" w:rsidRDefault="006972CC" w:rsidP="00EE6C81">
      <w:pPr>
        <w:jc w:val="both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047"/>
        <w:gridCol w:w="1154"/>
        <w:gridCol w:w="1522"/>
        <w:gridCol w:w="1892"/>
      </w:tblGrid>
      <w:tr w:rsidR="00336108" w:rsidRPr="00EE6C81" w14:paraId="135A4F29" w14:textId="77777777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508544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Вариант повышения надёжности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B157B03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Капитальные 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21CFEDA" w14:textId="77777777" w:rsidR="00D86D68" w:rsidRPr="00EE6C81" w:rsidRDefault="00D86D68" w:rsidP="00EE6C81">
            <w:pPr>
              <w:jc w:val="both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D69C616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Годовая экономия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DE1327B" w14:textId="77777777" w:rsidR="00336108" w:rsidRPr="00EE6C81" w:rsidRDefault="00336108" w:rsidP="00EE6C81">
            <w:pPr>
              <w:jc w:val="both"/>
              <w:rPr>
                <w:b/>
                <w:bCs/>
                <w:sz w:val="28"/>
                <w:szCs w:val="28"/>
              </w:rPr>
            </w:pPr>
            <w:r w:rsidRPr="00EE6C81">
              <w:rPr>
                <w:b/>
                <w:bCs/>
                <w:sz w:val="28"/>
                <w:szCs w:val="28"/>
              </w:rPr>
              <w:t>Срок окупаемости</w:t>
            </w:r>
          </w:p>
        </w:tc>
      </w:tr>
      <w:tr w:rsidR="00336108" w:rsidRPr="00EE6C81" w14:paraId="6613AE4C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A9B8D6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Резервирование системы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C8C29B2" w14:textId="38984C94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1 500 000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8284882" w14:textId="26615EC3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+0.0</w:t>
            </w:r>
            <w:r w:rsidR="00F87E73" w:rsidRPr="00EE6C8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3C72A1EE" w14:textId="0F62F950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6 570 000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4BB074C" w14:textId="1388E968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0,23 года</w:t>
            </w:r>
          </w:p>
        </w:tc>
      </w:tr>
      <w:tr w:rsidR="00336108" w:rsidRPr="00EE6C81" w14:paraId="331415A6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C128296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Повышение квалификации персонала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0D287A54" w14:textId="46B30D98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200 000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64E9A714" w14:textId="6AC252A4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+0.0</w:t>
            </w:r>
            <w:r w:rsidR="00F87E73" w:rsidRPr="00EE6C81">
              <w:rPr>
                <w:sz w:val="28"/>
                <w:szCs w:val="28"/>
              </w:rPr>
              <w:t>05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2BB9DCD" w14:textId="2A0846D2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3 285 000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2A1C520" w14:textId="6AF9CCD6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0,06 года</w:t>
            </w:r>
          </w:p>
        </w:tc>
      </w:tr>
      <w:tr w:rsidR="00336108" w:rsidRPr="00EE6C81" w14:paraId="1F622616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48F3D8D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Модернизация оборудования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2638FF33" w14:textId="4E48D013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2 500 000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3A30B1C" w14:textId="0A83D6E9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+0.0</w:t>
            </w:r>
            <w:r w:rsidR="00F87E73" w:rsidRPr="00EE6C81"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0EE2B3B" w14:textId="418CE966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9 855 000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5BFD4C3A" w14:textId="77E1BEEA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ab/>
              <w:t>0,25 года</w:t>
            </w:r>
          </w:p>
        </w:tc>
      </w:tr>
      <w:tr w:rsidR="00336108" w:rsidRPr="00EE6C81" w14:paraId="152EE34E" w14:textId="77777777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35BEBBE" w14:textId="77777777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Внедрение</w:t>
            </w:r>
            <w:r w:rsidR="00F2067B" w:rsidRPr="00EE6C81">
              <w:rPr>
                <w:sz w:val="28"/>
                <w:szCs w:val="28"/>
              </w:rPr>
              <w:t> </w:t>
            </w:r>
            <w:r w:rsidRPr="00EE6C81">
              <w:rPr>
                <w:sz w:val="28"/>
                <w:szCs w:val="28"/>
              </w:rPr>
              <w:t>системы мониторинга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486F9205" w14:textId="36B6C1C6" w:rsidR="00336108" w:rsidRPr="00EE6C81" w:rsidRDefault="00F87E73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800 000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B4193EB" w14:textId="0B52A71D" w:rsidR="00336108" w:rsidRPr="00EE6C81" w:rsidRDefault="00336108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+0.0</w:t>
            </w:r>
            <w:r w:rsidR="00F87E73" w:rsidRPr="00EE6C81">
              <w:rPr>
                <w:sz w:val="28"/>
                <w:szCs w:val="28"/>
              </w:rPr>
              <w:t>008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1DD490DD" w14:textId="36ECC85D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 xml:space="preserve">5 256 000 </w:t>
            </w:r>
            <w:proofErr w:type="spellStart"/>
            <w:r w:rsidRPr="00EE6C81">
              <w:rPr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14:paraId="7EC636BD" w14:textId="72CEF404" w:rsidR="00336108" w:rsidRPr="00EE6C81" w:rsidRDefault="00EE6C81" w:rsidP="00EE6C81">
            <w:pPr>
              <w:jc w:val="both"/>
              <w:rPr>
                <w:sz w:val="28"/>
                <w:szCs w:val="28"/>
              </w:rPr>
            </w:pPr>
            <w:r w:rsidRPr="00EE6C81">
              <w:rPr>
                <w:sz w:val="28"/>
                <w:szCs w:val="28"/>
              </w:rPr>
              <w:t>0,15 года</w:t>
            </w:r>
          </w:p>
        </w:tc>
      </w:tr>
    </w:tbl>
    <w:p w14:paraId="42D2D784" w14:textId="53BEF642" w:rsidR="00336108" w:rsidRPr="00EE6C81" w:rsidRDefault="007C4D81" w:rsidP="00EE6C81">
      <w:pPr>
        <w:spacing w:line="360" w:lineRule="auto"/>
        <w:jc w:val="both"/>
        <w:rPr>
          <w:color w:val="0F1115"/>
          <w:sz w:val="28"/>
          <w:szCs w:val="28"/>
          <w:lang w:val="en-US"/>
        </w:rPr>
      </w:pPr>
      <w:r w:rsidRPr="00EE6C81">
        <w:rPr>
          <w:color w:val="0F1115"/>
          <w:sz w:val="28"/>
          <w:szCs w:val="28"/>
          <w:lang w:val="en-US"/>
        </w:rPr>
        <w:tab/>
      </w:r>
    </w:p>
    <w:p w14:paraId="2814B018" w14:textId="700BDB29" w:rsidR="007C4D81" w:rsidRPr="00EE6C81" w:rsidRDefault="007C4D81" w:rsidP="00EE6C81">
      <w:pPr>
        <w:spacing w:line="360" w:lineRule="auto"/>
        <w:jc w:val="both"/>
        <w:rPr>
          <w:color w:val="0F1115"/>
          <w:sz w:val="28"/>
          <w:szCs w:val="28"/>
        </w:rPr>
      </w:pPr>
      <w:r w:rsidRPr="00EE6C81">
        <w:rPr>
          <w:color w:val="0F1115"/>
          <w:sz w:val="28"/>
          <w:szCs w:val="28"/>
        </w:rPr>
        <w:tab/>
      </w:r>
      <w:r w:rsidRPr="00EE6C81">
        <w:rPr>
          <w:b/>
          <w:bCs/>
          <w:color w:val="0F1115"/>
          <w:sz w:val="28"/>
          <w:szCs w:val="28"/>
        </w:rPr>
        <w:t>Вывод</w:t>
      </w:r>
      <w:r w:rsidRPr="00EE6C81">
        <w:rPr>
          <w:color w:val="0F1115"/>
          <w:sz w:val="28"/>
          <w:szCs w:val="28"/>
        </w:rPr>
        <w:t xml:space="preserve">: </w:t>
      </w:r>
      <w:r w:rsidR="00964BB7" w:rsidRPr="00EE6C81">
        <w:rPr>
          <w:color w:val="0F1115"/>
          <w:sz w:val="28"/>
          <w:szCs w:val="28"/>
        </w:rPr>
        <w:t>в</w:t>
      </w:r>
      <w:r w:rsidRPr="00EE6C81">
        <w:rPr>
          <w:color w:val="0F1115"/>
          <w:sz w:val="28"/>
          <w:szCs w:val="28"/>
        </w:rPr>
        <w:t xml:space="preserve"> ходе выполнения работы были освоены методы расчёта комплексных показателей надёжности технических систем, включая показатели готовности, ремонтопригодности, сохраняемости и безотказности на основе статистических данных эксплуатации.</w:t>
      </w:r>
    </w:p>
    <w:p w14:paraId="1923D170" w14:textId="3CB44F9A" w:rsidR="007C4D81" w:rsidRPr="00EE6C81" w:rsidRDefault="007C4D81" w:rsidP="00EE6C81">
      <w:pPr>
        <w:spacing w:line="360" w:lineRule="auto"/>
        <w:jc w:val="both"/>
        <w:rPr>
          <w:color w:val="0F1115"/>
          <w:sz w:val="28"/>
          <w:szCs w:val="28"/>
        </w:rPr>
      </w:pPr>
    </w:p>
    <w:sectPr w:rsidR="007C4D81" w:rsidRPr="00EE6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799"/>
    <w:multiLevelType w:val="multilevel"/>
    <w:tmpl w:val="305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41C1E"/>
    <w:multiLevelType w:val="multilevel"/>
    <w:tmpl w:val="DC4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2850"/>
    <w:multiLevelType w:val="hybridMultilevel"/>
    <w:tmpl w:val="70AE3114"/>
    <w:lvl w:ilvl="0" w:tplc="4EBE6442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76B20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B027F04"/>
    <w:multiLevelType w:val="multilevel"/>
    <w:tmpl w:val="D5F0D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32635"/>
    <w:multiLevelType w:val="multilevel"/>
    <w:tmpl w:val="FE7E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326AB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4860BF1"/>
    <w:multiLevelType w:val="multilevel"/>
    <w:tmpl w:val="841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C3198"/>
    <w:multiLevelType w:val="hybridMultilevel"/>
    <w:tmpl w:val="B7827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17F8E"/>
    <w:multiLevelType w:val="multilevel"/>
    <w:tmpl w:val="76147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07473"/>
    <w:multiLevelType w:val="multilevel"/>
    <w:tmpl w:val="672466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726AF"/>
    <w:multiLevelType w:val="multilevel"/>
    <w:tmpl w:val="6E16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96EFF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15C0D6F"/>
    <w:multiLevelType w:val="multilevel"/>
    <w:tmpl w:val="029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005AD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27452907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2749472E"/>
    <w:multiLevelType w:val="multilevel"/>
    <w:tmpl w:val="F34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944E3"/>
    <w:multiLevelType w:val="multilevel"/>
    <w:tmpl w:val="FCD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A2837"/>
    <w:multiLevelType w:val="multilevel"/>
    <w:tmpl w:val="E27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5699E"/>
    <w:multiLevelType w:val="multilevel"/>
    <w:tmpl w:val="317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032E4"/>
    <w:multiLevelType w:val="multilevel"/>
    <w:tmpl w:val="01D4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F2F10"/>
    <w:multiLevelType w:val="multilevel"/>
    <w:tmpl w:val="708C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B52B17"/>
    <w:multiLevelType w:val="multilevel"/>
    <w:tmpl w:val="7D92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93477"/>
    <w:multiLevelType w:val="multilevel"/>
    <w:tmpl w:val="FD9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77A81"/>
    <w:multiLevelType w:val="multilevel"/>
    <w:tmpl w:val="F750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4E603F"/>
    <w:multiLevelType w:val="hybridMultilevel"/>
    <w:tmpl w:val="C70CA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2C7B9A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45796DD6"/>
    <w:multiLevelType w:val="multilevel"/>
    <w:tmpl w:val="D65C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F01679"/>
    <w:multiLevelType w:val="multilevel"/>
    <w:tmpl w:val="CE2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141DA"/>
    <w:multiLevelType w:val="multilevel"/>
    <w:tmpl w:val="098E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325377"/>
    <w:multiLevelType w:val="multilevel"/>
    <w:tmpl w:val="71EE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1544F2"/>
    <w:multiLevelType w:val="multilevel"/>
    <w:tmpl w:val="6DE0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905789"/>
    <w:multiLevelType w:val="multilevel"/>
    <w:tmpl w:val="D7C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C3961"/>
    <w:multiLevelType w:val="multilevel"/>
    <w:tmpl w:val="FD4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461D16"/>
    <w:multiLevelType w:val="multilevel"/>
    <w:tmpl w:val="2C5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B0F78"/>
    <w:multiLevelType w:val="multilevel"/>
    <w:tmpl w:val="1F9E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445105"/>
    <w:multiLevelType w:val="multilevel"/>
    <w:tmpl w:val="064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23925"/>
    <w:multiLevelType w:val="multilevel"/>
    <w:tmpl w:val="232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84FB7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9" w15:restartNumberingAfterBreak="0">
    <w:nsid w:val="64A56BBE"/>
    <w:multiLevelType w:val="multilevel"/>
    <w:tmpl w:val="5AB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81ED2"/>
    <w:multiLevelType w:val="multilevel"/>
    <w:tmpl w:val="2CB4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1F5919"/>
    <w:multiLevelType w:val="multilevel"/>
    <w:tmpl w:val="A79E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736AD2"/>
    <w:multiLevelType w:val="multilevel"/>
    <w:tmpl w:val="6CD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B44EB"/>
    <w:multiLevelType w:val="multilevel"/>
    <w:tmpl w:val="3FA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D4896"/>
    <w:multiLevelType w:val="hybridMultilevel"/>
    <w:tmpl w:val="D00C0C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2D405D"/>
    <w:multiLevelType w:val="multilevel"/>
    <w:tmpl w:val="C61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116D5D"/>
    <w:multiLevelType w:val="multilevel"/>
    <w:tmpl w:val="BB02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022B9"/>
    <w:multiLevelType w:val="multilevel"/>
    <w:tmpl w:val="AB4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E65A1"/>
    <w:multiLevelType w:val="multilevel"/>
    <w:tmpl w:val="4720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264426"/>
    <w:multiLevelType w:val="multilevel"/>
    <w:tmpl w:val="528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51090">
    <w:abstractNumId w:val="30"/>
  </w:num>
  <w:num w:numId="2" w16cid:durableId="1925992658">
    <w:abstractNumId w:val="43"/>
  </w:num>
  <w:num w:numId="3" w16cid:durableId="916591425">
    <w:abstractNumId w:val="24"/>
  </w:num>
  <w:num w:numId="4" w16cid:durableId="2112427190">
    <w:abstractNumId w:val="15"/>
  </w:num>
  <w:num w:numId="5" w16cid:durableId="432484042">
    <w:abstractNumId w:val="38"/>
  </w:num>
  <w:num w:numId="6" w16cid:durableId="499659704">
    <w:abstractNumId w:val="26"/>
  </w:num>
  <w:num w:numId="7" w16cid:durableId="1274169668">
    <w:abstractNumId w:val="3"/>
  </w:num>
  <w:num w:numId="8" w16cid:durableId="781461656">
    <w:abstractNumId w:val="14"/>
  </w:num>
  <w:num w:numId="9" w16cid:durableId="964193748">
    <w:abstractNumId w:val="12"/>
  </w:num>
  <w:num w:numId="10" w16cid:durableId="90859646">
    <w:abstractNumId w:val="10"/>
  </w:num>
  <w:num w:numId="11" w16cid:durableId="634069683">
    <w:abstractNumId w:val="0"/>
  </w:num>
  <w:num w:numId="12" w16cid:durableId="194853888">
    <w:abstractNumId w:val="37"/>
  </w:num>
  <w:num w:numId="13" w16cid:durableId="1613129051">
    <w:abstractNumId w:val="27"/>
  </w:num>
  <w:num w:numId="14" w16cid:durableId="89090724">
    <w:abstractNumId w:val="34"/>
  </w:num>
  <w:num w:numId="15" w16cid:durableId="641348289">
    <w:abstractNumId w:val="39"/>
  </w:num>
  <w:num w:numId="16" w16cid:durableId="673841260">
    <w:abstractNumId w:val="17"/>
  </w:num>
  <w:num w:numId="17" w16cid:durableId="876552249">
    <w:abstractNumId w:val="7"/>
  </w:num>
  <w:num w:numId="18" w16cid:durableId="2133091070">
    <w:abstractNumId w:val="28"/>
  </w:num>
  <w:num w:numId="19" w16cid:durableId="743793582">
    <w:abstractNumId w:val="47"/>
  </w:num>
  <w:num w:numId="20" w16cid:durableId="1871213367">
    <w:abstractNumId w:val="11"/>
  </w:num>
  <w:num w:numId="21" w16cid:durableId="547955540">
    <w:abstractNumId w:val="40"/>
  </w:num>
  <w:num w:numId="22" w16cid:durableId="201016801">
    <w:abstractNumId w:val="33"/>
  </w:num>
  <w:num w:numId="23" w16cid:durableId="844982824">
    <w:abstractNumId w:val="42"/>
  </w:num>
  <w:num w:numId="24" w16cid:durableId="750850445">
    <w:abstractNumId w:val="23"/>
  </w:num>
  <w:num w:numId="25" w16cid:durableId="409229648">
    <w:abstractNumId w:val="1"/>
  </w:num>
  <w:num w:numId="26" w16cid:durableId="1068184142">
    <w:abstractNumId w:val="19"/>
  </w:num>
  <w:num w:numId="27" w16cid:durableId="1211530676">
    <w:abstractNumId w:val="45"/>
  </w:num>
  <w:num w:numId="28" w16cid:durableId="1597323508">
    <w:abstractNumId w:val="16"/>
  </w:num>
  <w:num w:numId="29" w16cid:durableId="1319460725">
    <w:abstractNumId w:val="32"/>
  </w:num>
  <w:num w:numId="30" w16cid:durableId="826244885">
    <w:abstractNumId w:val="5"/>
  </w:num>
  <w:num w:numId="31" w16cid:durableId="41950553">
    <w:abstractNumId w:val="22"/>
  </w:num>
  <w:num w:numId="32" w16cid:durableId="479930803">
    <w:abstractNumId w:val="29"/>
  </w:num>
  <w:num w:numId="33" w16cid:durableId="1221213764">
    <w:abstractNumId w:val="13"/>
  </w:num>
  <w:num w:numId="34" w16cid:durableId="2083983634">
    <w:abstractNumId w:val="49"/>
  </w:num>
  <w:num w:numId="35" w16cid:durableId="2021663448">
    <w:abstractNumId w:val="36"/>
  </w:num>
  <w:num w:numId="36" w16cid:durableId="1262646827">
    <w:abstractNumId w:val="25"/>
  </w:num>
  <w:num w:numId="37" w16cid:durableId="406221889">
    <w:abstractNumId w:val="2"/>
  </w:num>
  <w:num w:numId="38" w16cid:durableId="156072262">
    <w:abstractNumId w:val="9"/>
  </w:num>
  <w:num w:numId="39" w16cid:durableId="1939407173">
    <w:abstractNumId w:val="4"/>
  </w:num>
  <w:num w:numId="40" w16cid:durableId="160396037">
    <w:abstractNumId w:val="6"/>
  </w:num>
  <w:num w:numId="41" w16cid:durableId="364328667">
    <w:abstractNumId w:val="44"/>
  </w:num>
  <w:num w:numId="42" w16cid:durableId="1091780370">
    <w:abstractNumId w:val="8"/>
  </w:num>
  <w:num w:numId="43" w16cid:durableId="1734935939">
    <w:abstractNumId w:val="48"/>
  </w:num>
  <w:num w:numId="44" w16cid:durableId="1173640442">
    <w:abstractNumId w:val="21"/>
  </w:num>
  <w:num w:numId="45" w16cid:durableId="16085803">
    <w:abstractNumId w:val="46"/>
  </w:num>
  <w:num w:numId="46" w16cid:durableId="1940094292">
    <w:abstractNumId w:val="31"/>
  </w:num>
  <w:num w:numId="47" w16cid:durableId="720205510">
    <w:abstractNumId w:val="20"/>
  </w:num>
  <w:num w:numId="48" w16cid:durableId="104469960">
    <w:abstractNumId w:val="41"/>
  </w:num>
  <w:num w:numId="49" w16cid:durableId="1748574698">
    <w:abstractNumId w:val="18"/>
  </w:num>
  <w:num w:numId="50" w16cid:durableId="16846704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08"/>
    <w:rsid w:val="00024901"/>
    <w:rsid w:val="00061DD0"/>
    <w:rsid w:val="000C75FA"/>
    <w:rsid w:val="000D1FA6"/>
    <w:rsid w:val="00140287"/>
    <w:rsid w:val="001914D2"/>
    <w:rsid w:val="001F5C75"/>
    <w:rsid w:val="0022333E"/>
    <w:rsid w:val="00224DC5"/>
    <w:rsid w:val="00291E10"/>
    <w:rsid w:val="002B3C4F"/>
    <w:rsid w:val="00336108"/>
    <w:rsid w:val="0037130F"/>
    <w:rsid w:val="003D2DE5"/>
    <w:rsid w:val="003F3AAB"/>
    <w:rsid w:val="00464B76"/>
    <w:rsid w:val="004C2433"/>
    <w:rsid w:val="00676EB1"/>
    <w:rsid w:val="006972CC"/>
    <w:rsid w:val="006C20EA"/>
    <w:rsid w:val="006D0FCC"/>
    <w:rsid w:val="00794912"/>
    <w:rsid w:val="007C4D81"/>
    <w:rsid w:val="007E1481"/>
    <w:rsid w:val="007F2B29"/>
    <w:rsid w:val="0080450D"/>
    <w:rsid w:val="00814BD9"/>
    <w:rsid w:val="008F18B7"/>
    <w:rsid w:val="00942C38"/>
    <w:rsid w:val="00953242"/>
    <w:rsid w:val="00964BB7"/>
    <w:rsid w:val="00A37D57"/>
    <w:rsid w:val="00A73CF6"/>
    <w:rsid w:val="00A926A7"/>
    <w:rsid w:val="00AC3CE8"/>
    <w:rsid w:val="00BD6136"/>
    <w:rsid w:val="00BE6316"/>
    <w:rsid w:val="00BF46CC"/>
    <w:rsid w:val="00BF782A"/>
    <w:rsid w:val="00C17CB2"/>
    <w:rsid w:val="00C46A81"/>
    <w:rsid w:val="00CD4C6C"/>
    <w:rsid w:val="00D15D1F"/>
    <w:rsid w:val="00D86D68"/>
    <w:rsid w:val="00E856ED"/>
    <w:rsid w:val="00EE6C81"/>
    <w:rsid w:val="00F033CA"/>
    <w:rsid w:val="00F2067B"/>
    <w:rsid w:val="00F23420"/>
    <w:rsid w:val="00F53485"/>
    <w:rsid w:val="00F87E73"/>
    <w:rsid w:val="00FD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BB157"/>
  <w15:chartTrackingRefBased/>
  <w15:docId w15:val="{9638186F-1F67-6448-B578-B3642588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1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1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1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1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1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10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36108"/>
    <w:rPr>
      <w:b/>
      <w:bCs/>
    </w:rPr>
  </w:style>
  <w:style w:type="character" w:customStyle="1" w:styleId="apple-converted-space">
    <w:name w:val="apple-converted-space"/>
    <w:basedOn w:val="a0"/>
    <w:rsid w:val="00336108"/>
  </w:style>
  <w:style w:type="table" w:styleId="ad">
    <w:name w:val="Table Grid"/>
    <w:basedOn w:val="a1"/>
    <w:uiPriority w:val="39"/>
    <w:rsid w:val="00336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36108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814BD9"/>
  </w:style>
  <w:style w:type="paragraph" w:styleId="HTML">
    <w:name w:val="HTML Preformatted"/>
    <w:basedOn w:val="a"/>
    <w:link w:val="HTML0"/>
    <w:uiPriority w:val="99"/>
    <w:unhideWhenUsed/>
    <w:rsid w:val="00814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4B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Emphasis"/>
    <w:basedOn w:val="a0"/>
    <w:uiPriority w:val="20"/>
    <w:qFormat/>
    <w:rsid w:val="00814BD9"/>
    <w:rPr>
      <w:i/>
      <w:iCs/>
    </w:rPr>
  </w:style>
  <w:style w:type="character" w:styleId="af">
    <w:name w:val="Placeholder Text"/>
    <w:basedOn w:val="a0"/>
    <w:uiPriority w:val="99"/>
    <w:semiHidden/>
    <w:rsid w:val="006C20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5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интенсивность отказов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Лист1!$A$2:$A$13</c:f>
              <c:numCache>
                <c:formatCode>General</c:formatCode>
                <c:ptCount val="12"/>
                <c:pt idx="0">
                  <c:v>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3000</c:v>
                </c:pt>
                <c:pt idx="5">
                  <c:v>5000</c:v>
                </c:pt>
                <c:pt idx="6">
                  <c:v>7000</c:v>
                </c:pt>
                <c:pt idx="7">
                  <c:v>7500</c:v>
                </c:pt>
                <c:pt idx="8">
                  <c:v>8000</c:v>
                </c:pt>
                <c:pt idx="9">
                  <c:v>8760</c:v>
                </c:pt>
              </c:numCache>
            </c:numRef>
          </c:cat>
          <c:val>
            <c:numRef>
              <c:f>Лист1!$B$2:$B$13</c:f>
              <c:numCache>
                <c:formatCode>General</c:formatCode>
                <c:ptCount val="12"/>
                <c:pt idx="0">
                  <c:v>4.1999999999999997E-3</c:v>
                </c:pt>
                <c:pt idx="1">
                  <c:v>3.5000000000000001E-3</c:v>
                </c:pt>
                <c:pt idx="2">
                  <c:v>2E-3</c:v>
                </c:pt>
                <c:pt idx="3">
                  <c:v>1.5E-3</c:v>
                </c:pt>
                <c:pt idx="4">
                  <c:v>1.1999999999999999E-3</c:v>
                </c:pt>
                <c:pt idx="5">
                  <c:v>1.1999999999999999E-3</c:v>
                </c:pt>
                <c:pt idx="6">
                  <c:v>1.4E-3</c:v>
                </c:pt>
                <c:pt idx="7">
                  <c:v>1.8E-3</c:v>
                </c:pt>
                <c:pt idx="8">
                  <c:v>2.3E-2</c:v>
                </c:pt>
                <c:pt idx="9">
                  <c:v>1.5E-3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A28-4EAF-ABCC-BD23D91AF8C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47076720"/>
        <c:axId val="947080080"/>
      </c:lineChart>
      <c:catAx>
        <c:axId val="947076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47080080"/>
        <c:crosses val="autoZero"/>
        <c:auto val="1"/>
        <c:lblAlgn val="ctr"/>
        <c:lblOffset val="100"/>
        <c:noMultiLvlLbl val="0"/>
      </c:catAx>
      <c:valAx>
        <c:axId val="94708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47076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Вероятность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0-4</c:v>
                </c:pt>
                <c:pt idx="1">
                  <c:v>4-8</c:v>
                </c:pt>
                <c:pt idx="2">
                  <c:v>8-12</c:v>
                </c:pt>
                <c:pt idx="3">
                  <c:v>12-16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0.42499999999999999</c:v>
                </c:pt>
                <c:pt idx="1">
                  <c:v>0.28000000000000003</c:v>
                </c:pt>
                <c:pt idx="2">
                  <c:v>0.155</c:v>
                </c:pt>
                <c:pt idx="3">
                  <c:v>7.4999999999999997E-2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92-4FBC-8465-C677A8768FA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0-4</c:v>
                </c:pt>
                <c:pt idx="1">
                  <c:v>4-8</c:v>
                </c:pt>
                <c:pt idx="2">
                  <c:v>8-12</c:v>
                </c:pt>
                <c:pt idx="3">
                  <c:v>12-16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B092-4FBC-8465-C677A8768FA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0-4</c:v>
                </c:pt>
                <c:pt idx="1">
                  <c:v>4-8</c:v>
                </c:pt>
                <c:pt idx="2">
                  <c:v>8-12</c:v>
                </c:pt>
                <c:pt idx="3">
                  <c:v>12-16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B092-4FBC-8465-C677A8768F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47088720"/>
        <c:axId val="947084400"/>
      </c:barChart>
      <c:catAx>
        <c:axId val="947088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47084400"/>
        <c:crosses val="autoZero"/>
        <c:auto val="1"/>
        <c:lblAlgn val="ctr"/>
        <c:lblOffset val="100"/>
        <c:noMultiLvlLbl val="0"/>
      </c:catAx>
      <c:valAx>
        <c:axId val="94708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4708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9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EGOR</cp:lastModifiedBy>
  <cp:revision>14</cp:revision>
  <dcterms:created xsi:type="dcterms:W3CDTF">2026-02-02T09:24:00Z</dcterms:created>
  <dcterms:modified xsi:type="dcterms:W3CDTF">2026-03-21T07:54:00Z</dcterms:modified>
</cp:coreProperties>
</file>